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4ABAD" w14:textId="7714FD12" w:rsidR="00436FFB" w:rsidRDefault="00436FFB">
      <w:pPr>
        <w:pStyle w:val="BodyText"/>
        <w:rPr>
          <w:sz w:val="20"/>
        </w:rPr>
      </w:pPr>
    </w:p>
    <w:p w14:paraId="6674ABAE" w14:textId="77777777" w:rsidR="00436FFB" w:rsidRDefault="00436FFB">
      <w:pPr>
        <w:pStyle w:val="BodyText"/>
        <w:rPr>
          <w:sz w:val="20"/>
        </w:rPr>
      </w:pPr>
    </w:p>
    <w:p w14:paraId="6674ABAF" w14:textId="77777777" w:rsidR="00436FFB" w:rsidRDefault="00436FFB">
      <w:pPr>
        <w:pStyle w:val="BodyText"/>
        <w:rPr>
          <w:sz w:val="20"/>
        </w:rPr>
      </w:pPr>
    </w:p>
    <w:p w14:paraId="6674ABB0" w14:textId="77777777" w:rsidR="00436FFB" w:rsidRDefault="00436FFB">
      <w:pPr>
        <w:pStyle w:val="BodyText"/>
        <w:spacing w:before="28" w:after="1"/>
        <w:rPr>
          <w:sz w:val="20"/>
        </w:rPr>
      </w:pPr>
    </w:p>
    <w:tbl>
      <w:tblPr>
        <w:tblW w:w="0" w:type="auto"/>
        <w:tblInd w:w="38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2988"/>
        <w:gridCol w:w="6211"/>
      </w:tblGrid>
      <w:tr w:rsidR="00436FFB" w14:paraId="6674ABB4" w14:textId="77777777">
        <w:trPr>
          <w:trHeight w:val="690"/>
        </w:trPr>
        <w:tc>
          <w:tcPr>
            <w:tcW w:w="2988" w:type="dxa"/>
            <w:shd w:val="clear" w:color="auto" w:fill="D9D9D9"/>
          </w:tcPr>
          <w:p w14:paraId="6674ABB1" w14:textId="77777777" w:rsidR="00436FFB" w:rsidRDefault="004F40FD">
            <w:pPr>
              <w:pStyle w:val="TableParagraph"/>
              <w:spacing w:before="1"/>
              <w:ind w:left="97"/>
              <w:rPr>
                <w:rFonts w:ascii="Arial"/>
                <w:b/>
                <w:sz w:val="20"/>
              </w:rPr>
            </w:pPr>
            <w:r>
              <w:rPr>
                <w:rFonts w:ascii="Arial"/>
                <w:b/>
                <w:spacing w:val="-2"/>
                <w:sz w:val="20"/>
              </w:rPr>
              <w:t>PROCEDURES:</w:t>
            </w:r>
          </w:p>
        </w:tc>
        <w:tc>
          <w:tcPr>
            <w:tcW w:w="6211" w:type="dxa"/>
            <w:shd w:val="clear" w:color="auto" w:fill="D9D9D9"/>
          </w:tcPr>
          <w:p w14:paraId="6674ABB2" w14:textId="77777777" w:rsidR="00436FFB" w:rsidRDefault="004F40FD">
            <w:pPr>
              <w:pStyle w:val="TableParagraph"/>
              <w:spacing w:before="1"/>
              <w:ind w:left="97"/>
              <w:rPr>
                <w:rFonts w:ascii="Arial"/>
                <w:b/>
                <w:sz w:val="20"/>
              </w:rPr>
            </w:pPr>
            <w:r>
              <w:rPr>
                <w:rFonts w:ascii="Arial"/>
                <w:b/>
                <w:sz w:val="20"/>
              </w:rPr>
              <w:t>ZERO-TOLERANCE STANDARDS AND GUIDELINES FOR SEXUAL</w:t>
            </w:r>
            <w:r>
              <w:rPr>
                <w:rFonts w:ascii="Arial"/>
                <w:b/>
                <w:spacing w:val="-8"/>
                <w:sz w:val="20"/>
              </w:rPr>
              <w:t xml:space="preserve"> </w:t>
            </w:r>
            <w:r>
              <w:rPr>
                <w:rFonts w:ascii="Arial"/>
                <w:b/>
                <w:sz w:val="20"/>
              </w:rPr>
              <w:t>HARASSMENT,</w:t>
            </w:r>
            <w:r>
              <w:rPr>
                <w:rFonts w:ascii="Arial"/>
                <w:b/>
                <w:spacing w:val="-4"/>
                <w:sz w:val="20"/>
              </w:rPr>
              <w:t xml:space="preserve"> </w:t>
            </w:r>
            <w:r>
              <w:rPr>
                <w:rFonts w:ascii="Arial"/>
                <w:b/>
                <w:sz w:val="20"/>
              </w:rPr>
              <w:t>ASSAULT</w:t>
            </w:r>
            <w:r>
              <w:rPr>
                <w:rFonts w:ascii="Arial"/>
                <w:b/>
                <w:spacing w:val="-8"/>
                <w:sz w:val="20"/>
              </w:rPr>
              <w:t xml:space="preserve"> </w:t>
            </w:r>
            <w:r>
              <w:rPr>
                <w:rFonts w:ascii="Arial"/>
                <w:b/>
                <w:sz w:val="20"/>
              </w:rPr>
              <w:t>OR</w:t>
            </w:r>
            <w:r>
              <w:rPr>
                <w:rFonts w:ascii="Arial"/>
                <w:b/>
                <w:spacing w:val="-8"/>
                <w:sz w:val="20"/>
              </w:rPr>
              <w:t xml:space="preserve"> </w:t>
            </w:r>
            <w:r>
              <w:rPr>
                <w:rFonts w:ascii="Arial"/>
                <w:b/>
                <w:sz w:val="20"/>
              </w:rPr>
              <w:t>RAPE</w:t>
            </w:r>
            <w:r>
              <w:rPr>
                <w:rFonts w:ascii="Arial"/>
                <w:b/>
                <w:spacing w:val="-7"/>
                <w:sz w:val="20"/>
              </w:rPr>
              <w:t xml:space="preserve"> </w:t>
            </w:r>
            <w:r>
              <w:rPr>
                <w:rFonts w:ascii="Arial"/>
                <w:b/>
                <w:sz w:val="20"/>
              </w:rPr>
              <w:t>INCIDENTS</w:t>
            </w:r>
            <w:r>
              <w:rPr>
                <w:rFonts w:ascii="Arial"/>
                <w:b/>
                <w:spacing w:val="-7"/>
                <w:sz w:val="20"/>
              </w:rPr>
              <w:t xml:space="preserve"> </w:t>
            </w:r>
            <w:r>
              <w:rPr>
                <w:rFonts w:ascii="Arial"/>
                <w:b/>
                <w:sz w:val="20"/>
              </w:rPr>
              <w:t>AND</w:t>
            </w:r>
          </w:p>
          <w:p w14:paraId="6674ABB3" w14:textId="77777777" w:rsidR="00436FFB" w:rsidRDefault="004F40FD">
            <w:pPr>
              <w:pStyle w:val="TableParagraph"/>
              <w:spacing w:line="209" w:lineRule="exact"/>
              <w:ind w:left="97"/>
              <w:rPr>
                <w:rFonts w:ascii="Arial"/>
                <w:b/>
                <w:sz w:val="20"/>
              </w:rPr>
            </w:pPr>
            <w:r>
              <w:rPr>
                <w:rFonts w:ascii="Arial"/>
                <w:b/>
                <w:sz w:val="20"/>
              </w:rPr>
              <w:t>PRISON</w:t>
            </w:r>
            <w:r>
              <w:rPr>
                <w:rFonts w:ascii="Arial"/>
                <w:b/>
                <w:spacing w:val="-8"/>
                <w:sz w:val="20"/>
              </w:rPr>
              <w:t xml:space="preserve"> </w:t>
            </w:r>
            <w:r>
              <w:rPr>
                <w:rFonts w:ascii="Arial"/>
                <w:b/>
                <w:sz w:val="20"/>
              </w:rPr>
              <w:t>RAPE</w:t>
            </w:r>
            <w:r>
              <w:rPr>
                <w:rFonts w:ascii="Arial"/>
                <w:b/>
                <w:spacing w:val="-6"/>
                <w:sz w:val="20"/>
              </w:rPr>
              <w:t xml:space="preserve"> </w:t>
            </w:r>
            <w:r>
              <w:rPr>
                <w:rFonts w:ascii="Arial"/>
                <w:b/>
                <w:sz w:val="20"/>
              </w:rPr>
              <w:t>ELIMINATION</w:t>
            </w:r>
            <w:r>
              <w:rPr>
                <w:rFonts w:ascii="Arial"/>
                <w:b/>
                <w:spacing w:val="-7"/>
                <w:sz w:val="20"/>
              </w:rPr>
              <w:t xml:space="preserve"> </w:t>
            </w:r>
            <w:r>
              <w:rPr>
                <w:rFonts w:ascii="Arial"/>
                <w:b/>
                <w:sz w:val="20"/>
              </w:rPr>
              <w:t>ACT</w:t>
            </w:r>
            <w:r>
              <w:rPr>
                <w:rFonts w:ascii="Arial"/>
                <w:b/>
                <w:spacing w:val="-7"/>
                <w:sz w:val="20"/>
              </w:rPr>
              <w:t xml:space="preserve"> </w:t>
            </w:r>
            <w:r>
              <w:rPr>
                <w:rFonts w:ascii="Arial"/>
                <w:b/>
                <w:sz w:val="20"/>
              </w:rPr>
              <w:t>(PREA)</w:t>
            </w:r>
            <w:r>
              <w:rPr>
                <w:rFonts w:ascii="Arial"/>
                <w:b/>
                <w:spacing w:val="-7"/>
                <w:sz w:val="20"/>
              </w:rPr>
              <w:t xml:space="preserve"> </w:t>
            </w:r>
            <w:r>
              <w:rPr>
                <w:rFonts w:ascii="Arial"/>
                <w:b/>
                <w:spacing w:val="-2"/>
                <w:sz w:val="20"/>
              </w:rPr>
              <w:t>(6.13.a)</w:t>
            </w:r>
          </w:p>
        </w:tc>
      </w:tr>
      <w:tr w:rsidR="00436FFB" w14:paraId="6674ABB8" w14:textId="77777777">
        <w:trPr>
          <w:trHeight w:val="690"/>
        </w:trPr>
        <w:tc>
          <w:tcPr>
            <w:tcW w:w="2988" w:type="dxa"/>
          </w:tcPr>
          <w:p w14:paraId="6674ABB5" w14:textId="77777777" w:rsidR="00436FFB" w:rsidRDefault="004F40FD">
            <w:pPr>
              <w:pStyle w:val="TableParagraph"/>
              <w:spacing w:before="1"/>
              <w:ind w:left="97"/>
              <w:rPr>
                <w:rFonts w:ascii="Arial"/>
                <w:sz w:val="20"/>
              </w:rPr>
            </w:pPr>
            <w:r>
              <w:rPr>
                <w:rFonts w:ascii="Arial"/>
                <w:sz w:val="20"/>
              </w:rPr>
              <w:t>Source</w:t>
            </w:r>
            <w:r>
              <w:rPr>
                <w:rFonts w:ascii="Arial"/>
                <w:spacing w:val="-8"/>
                <w:sz w:val="20"/>
              </w:rPr>
              <w:t xml:space="preserve"> </w:t>
            </w:r>
            <w:r>
              <w:rPr>
                <w:rFonts w:ascii="Arial"/>
                <w:spacing w:val="-2"/>
                <w:sz w:val="20"/>
              </w:rPr>
              <w:t>Policy:</w:t>
            </w:r>
          </w:p>
        </w:tc>
        <w:tc>
          <w:tcPr>
            <w:tcW w:w="6211" w:type="dxa"/>
          </w:tcPr>
          <w:p w14:paraId="6674ABB6" w14:textId="77777777" w:rsidR="00436FFB" w:rsidRDefault="004F40FD">
            <w:pPr>
              <w:pStyle w:val="TableParagraph"/>
              <w:spacing w:before="1"/>
              <w:ind w:left="97"/>
              <w:rPr>
                <w:rFonts w:ascii="Arial"/>
                <w:sz w:val="20"/>
              </w:rPr>
            </w:pPr>
            <w:r>
              <w:rPr>
                <w:rFonts w:ascii="Arial"/>
                <w:sz w:val="20"/>
              </w:rPr>
              <w:t>ZERO-TOLERANCE STANDARDS AND GUIDELINES FOR SEXUAL</w:t>
            </w:r>
            <w:r>
              <w:rPr>
                <w:rFonts w:ascii="Arial"/>
                <w:spacing w:val="-7"/>
                <w:sz w:val="20"/>
              </w:rPr>
              <w:t xml:space="preserve"> </w:t>
            </w:r>
            <w:r>
              <w:rPr>
                <w:rFonts w:ascii="Arial"/>
                <w:sz w:val="20"/>
              </w:rPr>
              <w:t>HARASSMENT,</w:t>
            </w:r>
            <w:r>
              <w:rPr>
                <w:rFonts w:ascii="Arial"/>
                <w:spacing w:val="-6"/>
                <w:sz w:val="20"/>
              </w:rPr>
              <w:t xml:space="preserve"> </w:t>
            </w:r>
            <w:r>
              <w:rPr>
                <w:rFonts w:ascii="Arial"/>
                <w:sz w:val="20"/>
              </w:rPr>
              <w:t>ASSAULT</w:t>
            </w:r>
            <w:r>
              <w:rPr>
                <w:rFonts w:ascii="Arial"/>
                <w:spacing w:val="-6"/>
                <w:sz w:val="20"/>
              </w:rPr>
              <w:t xml:space="preserve"> </w:t>
            </w:r>
            <w:r>
              <w:rPr>
                <w:rFonts w:ascii="Arial"/>
                <w:sz w:val="20"/>
              </w:rPr>
              <w:t>OR</w:t>
            </w:r>
            <w:r>
              <w:rPr>
                <w:rFonts w:ascii="Arial"/>
                <w:spacing w:val="-7"/>
                <w:sz w:val="20"/>
              </w:rPr>
              <w:t xml:space="preserve"> </w:t>
            </w:r>
            <w:r>
              <w:rPr>
                <w:rFonts w:ascii="Arial"/>
                <w:sz w:val="20"/>
              </w:rPr>
              <w:t>RAPE</w:t>
            </w:r>
            <w:r>
              <w:rPr>
                <w:rFonts w:ascii="Arial"/>
                <w:spacing w:val="-8"/>
                <w:sz w:val="20"/>
              </w:rPr>
              <w:t xml:space="preserve"> </w:t>
            </w:r>
            <w:r>
              <w:rPr>
                <w:rFonts w:ascii="Arial"/>
                <w:sz w:val="20"/>
              </w:rPr>
              <w:t>INCIDENTS</w:t>
            </w:r>
            <w:r>
              <w:rPr>
                <w:rFonts w:ascii="Arial"/>
                <w:spacing w:val="-6"/>
                <w:sz w:val="20"/>
              </w:rPr>
              <w:t xml:space="preserve"> </w:t>
            </w:r>
            <w:r>
              <w:rPr>
                <w:rFonts w:ascii="Arial"/>
                <w:sz w:val="20"/>
              </w:rPr>
              <w:t>AND</w:t>
            </w:r>
          </w:p>
          <w:p w14:paraId="6674ABB7" w14:textId="77777777" w:rsidR="00436FFB" w:rsidRDefault="004F40FD">
            <w:pPr>
              <w:pStyle w:val="TableParagraph"/>
              <w:spacing w:line="209" w:lineRule="exact"/>
              <w:ind w:left="97"/>
              <w:rPr>
                <w:rFonts w:ascii="Arial"/>
                <w:b/>
                <w:sz w:val="20"/>
              </w:rPr>
            </w:pPr>
            <w:r>
              <w:rPr>
                <w:rFonts w:ascii="Arial"/>
                <w:sz w:val="20"/>
              </w:rPr>
              <w:t>PRISON</w:t>
            </w:r>
            <w:r>
              <w:rPr>
                <w:rFonts w:ascii="Arial"/>
                <w:spacing w:val="-8"/>
                <w:sz w:val="20"/>
              </w:rPr>
              <w:t xml:space="preserve"> </w:t>
            </w:r>
            <w:r>
              <w:rPr>
                <w:rFonts w:ascii="Arial"/>
                <w:sz w:val="20"/>
              </w:rPr>
              <w:t>RAPE</w:t>
            </w:r>
            <w:r>
              <w:rPr>
                <w:rFonts w:ascii="Arial"/>
                <w:spacing w:val="-8"/>
                <w:sz w:val="20"/>
              </w:rPr>
              <w:t xml:space="preserve"> </w:t>
            </w:r>
            <w:r>
              <w:rPr>
                <w:rFonts w:ascii="Arial"/>
                <w:sz w:val="20"/>
              </w:rPr>
              <w:t>ELIMINATION</w:t>
            </w:r>
            <w:r>
              <w:rPr>
                <w:rFonts w:ascii="Arial"/>
                <w:spacing w:val="-7"/>
                <w:sz w:val="20"/>
              </w:rPr>
              <w:t xml:space="preserve"> </w:t>
            </w:r>
            <w:r>
              <w:rPr>
                <w:rFonts w:ascii="Arial"/>
                <w:sz w:val="20"/>
              </w:rPr>
              <w:t>ACT</w:t>
            </w:r>
            <w:r>
              <w:rPr>
                <w:rFonts w:ascii="Arial"/>
                <w:spacing w:val="-7"/>
                <w:sz w:val="20"/>
              </w:rPr>
              <w:t xml:space="preserve"> </w:t>
            </w:r>
            <w:r>
              <w:rPr>
                <w:rFonts w:ascii="Arial"/>
                <w:sz w:val="20"/>
              </w:rPr>
              <w:t>(PREA)</w:t>
            </w:r>
            <w:r>
              <w:rPr>
                <w:rFonts w:ascii="Arial"/>
                <w:spacing w:val="-6"/>
                <w:sz w:val="20"/>
              </w:rPr>
              <w:t xml:space="preserve"> </w:t>
            </w:r>
            <w:r>
              <w:rPr>
                <w:rFonts w:ascii="Arial"/>
                <w:spacing w:val="-2"/>
                <w:sz w:val="20"/>
              </w:rPr>
              <w:t>(6.13</w:t>
            </w:r>
            <w:r>
              <w:rPr>
                <w:rFonts w:ascii="Arial"/>
                <w:b/>
                <w:spacing w:val="-2"/>
                <w:sz w:val="20"/>
              </w:rPr>
              <w:t>)</w:t>
            </w:r>
          </w:p>
        </w:tc>
      </w:tr>
      <w:tr w:rsidR="00436FFB" w14:paraId="6674ABBB" w14:textId="77777777">
        <w:trPr>
          <w:trHeight w:val="231"/>
        </w:trPr>
        <w:tc>
          <w:tcPr>
            <w:tcW w:w="2988" w:type="dxa"/>
          </w:tcPr>
          <w:p w14:paraId="6674ABB9" w14:textId="77777777" w:rsidR="00436FFB" w:rsidRDefault="004F40FD">
            <w:pPr>
              <w:pStyle w:val="TableParagraph"/>
              <w:spacing w:before="1" w:line="210" w:lineRule="exact"/>
              <w:ind w:left="97"/>
              <w:rPr>
                <w:rFonts w:ascii="Arial"/>
                <w:sz w:val="20"/>
              </w:rPr>
            </w:pPr>
            <w:r>
              <w:rPr>
                <w:rFonts w:ascii="Arial"/>
                <w:sz w:val="20"/>
              </w:rPr>
              <w:t>Effective</w:t>
            </w:r>
            <w:r>
              <w:rPr>
                <w:rFonts w:ascii="Arial"/>
                <w:spacing w:val="-11"/>
                <w:sz w:val="20"/>
              </w:rPr>
              <w:t xml:space="preserve"> </w:t>
            </w:r>
            <w:r>
              <w:rPr>
                <w:rFonts w:ascii="Arial"/>
                <w:spacing w:val="-2"/>
                <w:sz w:val="20"/>
              </w:rPr>
              <w:t>Date:</w:t>
            </w:r>
          </w:p>
        </w:tc>
        <w:tc>
          <w:tcPr>
            <w:tcW w:w="6211" w:type="dxa"/>
          </w:tcPr>
          <w:p w14:paraId="6674ABBA" w14:textId="77777777" w:rsidR="00436FFB" w:rsidRDefault="004F40FD">
            <w:pPr>
              <w:pStyle w:val="TableParagraph"/>
              <w:spacing w:before="1" w:line="210" w:lineRule="exact"/>
              <w:ind w:left="97"/>
              <w:rPr>
                <w:rFonts w:ascii="Arial"/>
                <w:sz w:val="20"/>
              </w:rPr>
            </w:pPr>
            <w:r>
              <w:rPr>
                <w:rFonts w:ascii="Arial"/>
                <w:spacing w:val="-2"/>
                <w:sz w:val="20"/>
              </w:rPr>
              <w:t>08/26/2013</w:t>
            </w:r>
          </w:p>
        </w:tc>
      </w:tr>
      <w:tr w:rsidR="00436FFB" w14:paraId="6674ABBE" w14:textId="77777777">
        <w:trPr>
          <w:trHeight w:val="229"/>
        </w:trPr>
        <w:tc>
          <w:tcPr>
            <w:tcW w:w="2988" w:type="dxa"/>
          </w:tcPr>
          <w:p w14:paraId="6674ABBC" w14:textId="77777777" w:rsidR="00436FFB" w:rsidRDefault="00436FFB">
            <w:pPr>
              <w:pStyle w:val="TableParagraph"/>
              <w:ind w:left="0"/>
              <w:rPr>
                <w:rFonts w:ascii="Times New Roman"/>
                <w:sz w:val="16"/>
              </w:rPr>
            </w:pPr>
          </w:p>
        </w:tc>
        <w:tc>
          <w:tcPr>
            <w:tcW w:w="6211" w:type="dxa"/>
          </w:tcPr>
          <w:p w14:paraId="6674ABBD" w14:textId="77777777" w:rsidR="00436FFB" w:rsidRDefault="00436FFB">
            <w:pPr>
              <w:pStyle w:val="TableParagraph"/>
              <w:ind w:left="0"/>
              <w:rPr>
                <w:rFonts w:ascii="Times New Roman"/>
                <w:sz w:val="16"/>
              </w:rPr>
            </w:pPr>
          </w:p>
        </w:tc>
      </w:tr>
      <w:tr w:rsidR="00436FFB" w14:paraId="6674ABC2" w14:textId="77777777">
        <w:trPr>
          <w:trHeight w:val="459"/>
        </w:trPr>
        <w:tc>
          <w:tcPr>
            <w:tcW w:w="2988" w:type="dxa"/>
          </w:tcPr>
          <w:p w14:paraId="6674ABBF" w14:textId="77777777" w:rsidR="00436FFB" w:rsidRDefault="004F40FD">
            <w:pPr>
              <w:pStyle w:val="TableParagraph"/>
              <w:spacing w:line="229" w:lineRule="exact"/>
              <w:ind w:left="97"/>
              <w:rPr>
                <w:rFonts w:ascii="Arial"/>
                <w:sz w:val="20"/>
              </w:rPr>
            </w:pPr>
            <w:r>
              <w:rPr>
                <w:rFonts w:ascii="Arial"/>
                <w:sz w:val="20"/>
              </w:rPr>
              <w:t>Date(s)</w:t>
            </w:r>
            <w:r>
              <w:rPr>
                <w:rFonts w:ascii="Arial"/>
                <w:spacing w:val="-6"/>
                <w:sz w:val="20"/>
              </w:rPr>
              <w:t xml:space="preserve"> </w:t>
            </w:r>
            <w:r>
              <w:rPr>
                <w:rFonts w:ascii="Arial"/>
                <w:sz w:val="20"/>
              </w:rPr>
              <w:t>of</w:t>
            </w:r>
            <w:r>
              <w:rPr>
                <w:rFonts w:ascii="Arial"/>
                <w:spacing w:val="-7"/>
                <w:sz w:val="20"/>
              </w:rPr>
              <w:t xml:space="preserve"> </w:t>
            </w:r>
            <w:r>
              <w:rPr>
                <w:rFonts w:ascii="Arial"/>
                <w:spacing w:val="-2"/>
                <w:sz w:val="20"/>
              </w:rPr>
              <w:t>Revision:</w:t>
            </w:r>
          </w:p>
        </w:tc>
        <w:tc>
          <w:tcPr>
            <w:tcW w:w="6211" w:type="dxa"/>
          </w:tcPr>
          <w:p w14:paraId="6674ABC0" w14:textId="77777777" w:rsidR="00436FFB" w:rsidRDefault="004F40FD">
            <w:pPr>
              <w:pStyle w:val="TableParagraph"/>
              <w:spacing w:line="229" w:lineRule="exact"/>
              <w:ind w:left="97"/>
              <w:rPr>
                <w:rFonts w:ascii="Arial"/>
                <w:sz w:val="20"/>
              </w:rPr>
            </w:pPr>
            <w:r>
              <w:rPr>
                <w:rFonts w:ascii="Arial"/>
                <w:spacing w:val="-2"/>
                <w:sz w:val="20"/>
              </w:rPr>
              <w:t>03/19/2014,</w:t>
            </w:r>
            <w:r>
              <w:rPr>
                <w:rFonts w:ascii="Arial"/>
                <w:spacing w:val="2"/>
                <w:sz w:val="20"/>
              </w:rPr>
              <w:t xml:space="preserve"> </w:t>
            </w:r>
            <w:r>
              <w:rPr>
                <w:rFonts w:ascii="Arial"/>
                <w:spacing w:val="-2"/>
                <w:sz w:val="20"/>
              </w:rPr>
              <w:t>09/05/2014,</w:t>
            </w:r>
            <w:r>
              <w:rPr>
                <w:rFonts w:ascii="Arial"/>
                <w:sz w:val="20"/>
              </w:rPr>
              <w:t xml:space="preserve"> </w:t>
            </w:r>
            <w:r>
              <w:rPr>
                <w:rFonts w:ascii="Arial"/>
                <w:spacing w:val="-2"/>
                <w:sz w:val="20"/>
              </w:rPr>
              <w:t>03/09/2023,</w:t>
            </w:r>
            <w:r>
              <w:rPr>
                <w:rFonts w:ascii="Arial"/>
                <w:spacing w:val="1"/>
                <w:sz w:val="20"/>
              </w:rPr>
              <w:t xml:space="preserve"> </w:t>
            </w:r>
            <w:r>
              <w:rPr>
                <w:rFonts w:ascii="Arial"/>
                <w:spacing w:val="-2"/>
                <w:sz w:val="20"/>
              </w:rPr>
              <w:t>06/16/2023,</w:t>
            </w:r>
          </w:p>
          <w:p w14:paraId="6674ABC1" w14:textId="77777777" w:rsidR="00436FFB" w:rsidRDefault="004F40FD">
            <w:pPr>
              <w:pStyle w:val="TableParagraph"/>
              <w:spacing w:line="210" w:lineRule="exact"/>
              <w:ind w:left="97"/>
              <w:rPr>
                <w:rFonts w:ascii="Arial"/>
                <w:sz w:val="20"/>
              </w:rPr>
            </w:pPr>
            <w:r>
              <w:rPr>
                <w:rFonts w:ascii="Arial"/>
                <w:noProof/>
                <w:sz w:val="20"/>
              </w:rPr>
              <mc:AlternateContent>
                <mc:Choice Requires="wpg">
                  <w:drawing>
                    <wp:anchor distT="0" distB="0" distL="0" distR="0" simplePos="0" relativeHeight="15728640" behindDoc="0" locked="0" layoutInCell="1" allowOverlap="1" wp14:anchorId="6674AE2A" wp14:editId="6674AE2B">
                      <wp:simplePos x="0" y="0"/>
                      <wp:positionH relativeFrom="column">
                        <wp:posOffset>2611408</wp:posOffset>
                      </wp:positionH>
                      <wp:positionV relativeFrom="paragraph">
                        <wp:posOffset>70897</wp:posOffset>
                      </wp:positionV>
                      <wp:extent cx="116839" cy="9207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92075"/>
                                <a:chOff x="0" y="0"/>
                                <a:chExt cx="116839" cy="92075"/>
                              </a:xfrm>
                            </wpg:grpSpPr>
                            <wps:wsp>
                              <wps:cNvPr id="4" name="Graphic 4"/>
                              <wps:cNvSpPr/>
                              <wps:spPr>
                                <a:xfrm>
                                  <a:off x="0" y="0"/>
                                  <a:ext cx="116839" cy="92075"/>
                                </a:xfrm>
                                <a:custGeom>
                                  <a:avLst/>
                                  <a:gdLst/>
                                  <a:ahLst/>
                                  <a:cxnLst/>
                                  <a:rect l="l" t="t" r="r" b="b"/>
                                  <a:pathLst>
                                    <a:path w="116839" h="92075">
                                      <a:moveTo>
                                        <a:pt x="60707" y="0"/>
                                      </a:moveTo>
                                      <a:lnTo>
                                        <a:pt x="55605" y="0"/>
                                      </a:lnTo>
                                      <a:lnTo>
                                        <a:pt x="55334" y="49608"/>
                                      </a:lnTo>
                                      <a:lnTo>
                                        <a:pt x="47698" y="71969"/>
                                      </a:lnTo>
                                      <a:lnTo>
                                        <a:pt x="33940" y="82820"/>
                                      </a:lnTo>
                                      <a:lnTo>
                                        <a:pt x="15304" y="85660"/>
                                      </a:lnTo>
                                      <a:lnTo>
                                        <a:pt x="5101" y="85660"/>
                                      </a:lnTo>
                                      <a:lnTo>
                                        <a:pt x="0" y="85660"/>
                                      </a:lnTo>
                                      <a:lnTo>
                                        <a:pt x="0" y="91779"/>
                                      </a:lnTo>
                                      <a:lnTo>
                                        <a:pt x="116822" y="91779"/>
                                      </a:lnTo>
                                      <a:lnTo>
                                        <a:pt x="116822" y="85660"/>
                                      </a:lnTo>
                                      <a:lnTo>
                                        <a:pt x="111721" y="85660"/>
                                      </a:lnTo>
                                      <a:lnTo>
                                        <a:pt x="84667" y="82820"/>
                                      </a:lnTo>
                                      <a:lnTo>
                                        <a:pt x="68231" y="71969"/>
                                      </a:lnTo>
                                      <a:lnTo>
                                        <a:pt x="60786" y="49608"/>
                                      </a:lnTo>
                                      <a:lnTo>
                                        <a:pt x="60707" y="0"/>
                                      </a:lnTo>
                                      <a:close/>
                                    </a:path>
                                  </a:pathLst>
                                </a:custGeom>
                                <a:solidFill>
                                  <a:srgbClr val="C036C4"/>
                                </a:solidFill>
                              </wps:spPr>
                              <wps:bodyPr wrap="square" lIns="0" tIns="0" rIns="0" bIns="0" rtlCol="0">
                                <a:prstTxWarp prst="textNoShape">
                                  <a:avLst/>
                                </a:prstTxWarp>
                                <a:noAutofit/>
                              </wps:bodyPr>
                            </wps:wsp>
                          </wpg:wgp>
                        </a:graphicData>
                      </a:graphic>
                    </wp:anchor>
                  </w:drawing>
                </mc:Choice>
                <mc:Fallback>
                  <w:pict>
                    <v:group w14:anchorId="10D9A1B7" id="Group 3" o:spid="_x0000_s1026" style="position:absolute;margin-left:205.6pt;margin-top:5.6pt;width:9.2pt;height:7.25pt;z-index:15728640;mso-wrap-distance-left:0;mso-wrap-distance-right:0" coordsize="116839,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">
                      <v:shape id="Graphic 4" o:spid="_x0000_s1027" style="position:absolute;width:116839;height:92075;visibility:visible;mso-wrap-style:square;v-text-anchor:top" coordsize="116839,9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" path="m60707,l55605,r-271,49608l47698,71969,33940,82820,15304,85660r-10203,l,85660r,6119l116822,91779r,-6119l111721,85660,84667,82820,68231,71969,60786,49608,60707,xe" fillcolor="#c036c4" stroked="f">
                        <v:path arrowok="t"/>
                      </v:shape>
                    </v:group>
                  </w:pict>
                </mc:Fallback>
              </mc:AlternateContent>
            </w:r>
            <w:r>
              <w:rPr>
                <w:rFonts w:ascii="Arial"/>
                <w:spacing w:val="-2"/>
                <w:sz w:val="20"/>
              </w:rPr>
              <w:t>09/22/2023,</w:t>
            </w:r>
            <w:r>
              <w:rPr>
                <w:rFonts w:ascii="Arial"/>
                <w:spacing w:val="3"/>
                <w:sz w:val="20"/>
              </w:rPr>
              <w:t xml:space="preserve"> </w:t>
            </w:r>
            <w:r>
              <w:rPr>
                <w:rFonts w:ascii="Arial"/>
                <w:spacing w:val="-2"/>
                <w:sz w:val="20"/>
              </w:rPr>
              <w:t>05/08/2024,</w:t>
            </w:r>
            <w:r>
              <w:rPr>
                <w:rFonts w:ascii="Arial"/>
                <w:spacing w:val="6"/>
                <w:sz w:val="20"/>
              </w:rPr>
              <w:t xml:space="preserve"> </w:t>
            </w:r>
            <w:r>
              <w:rPr>
                <w:rFonts w:ascii="Arial"/>
                <w:spacing w:val="-2"/>
                <w:sz w:val="20"/>
              </w:rPr>
              <w:t>04/15/2026,</w:t>
            </w:r>
            <w:r>
              <w:rPr>
                <w:rFonts w:ascii="Arial"/>
                <w:spacing w:val="3"/>
                <w:sz w:val="20"/>
              </w:rPr>
              <w:t xml:space="preserve"> </w:t>
            </w:r>
            <w:r>
              <w:rPr>
                <w:rFonts w:ascii="Arial"/>
                <w:spacing w:val="-2"/>
                <w:sz w:val="20"/>
              </w:rPr>
              <w:t>5/27/2026,</w:t>
            </w:r>
            <w:r>
              <w:rPr>
                <w:rFonts w:ascii="Arial"/>
                <w:spacing w:val="8"/>
                <w:sz w:val="20"/>
              </w:rPr>
              <w:t xml:space="preserve"> </w:t>
            </w:r>
            <w:r>
              <w:rPr>
                <w:rFonts w:ascii="Arial"/>
                <w:spacing w:val="-2"/>
                <w:sz w:val="20"/>
              </w:rPr>
              <w:t>7/20/2026</w:t>
            </w:r>
          </w:p>
        </w:tc>
      </w:tr>
      <w:tr w:rsidR="00436FFB" w14:paraId="6674ABC6" w14:textId="77777777">
        <w:trPr>
          <w:trHeight w:val="1150"/>
        </w:trPr>
        <w:tc>
          <w:tcPr>
            <w:tcW w:w="2988" w:type="dxa"/>
          </w:tcPr>
          <w:p w14:paraId="6674ABC3" w14:textId="77777777" w:rsidR="00436FFB" w:rsidRDefault="004F40FD">
            <w:pPr>
              <w:pStyle w:val="TableParagraph"/>
              <w:spacing w:line="229" w:lineRule="exact"/>
              <w:ind w:left="97"/>
              <w:rPr>
                <w:rFonts w:ascii="Arial"/>
                <w:sz w:val="20"/>
              </w:rPr>
            </w:pPr>
            <w:r>
              <w:rPr>
                <w:rFonts w:ascii="Arial"/>
                <w:spacing w:val="-2"/>
                <w:sz w:val="20"/>
              </w:rPr>
              <w:t>References:</w:t>
            </w:r>
          </w:p>
        </w:tc>
        <w:tc>
          <w:tcPr>
            <w:tcW w:w="6211" w:type="dxa"/>
          </w:tcPr>
          <w:p w14:paraId="6674ABC4" w14:textId="77777777" w:rsidR="00436FFB" w:rsidRDefault="004F40FD">
            <w:pPr>
              <w:pStyle w:val="TableParagraph"/>
              <w:ind w:left="97" w:right="202"/>
              <w:rPr>
                <w:rFonts w:ascii="Arial"/>
                <w:sz w:val="20"/>
              </w:rPr>
            </w:pPr>
            <w:r>
              <w:rPr>
                <w:rFonts w:ascii="Arial"/>
                <w:sz w:val="20"/>
              </w:rPr>
              <w:t>COA ASE; WHH POLICY 6.4 ABUSE REPORTING; WHH POLICY</w:t>
            </w:r>
            <w:r>
              <w:rPr>
                <w:rFonts w:ascii="Arial"/>
                <w:spacing w:val="-8"/>
                <w:sz w:val="20"/>
              </w:rPr>
              <w:t xml:space="preserve"> </w:t>
            </w:r>
            <w:r>
              <w:rPr>
                <w:rFonts w:ascii="Arial"/>
                <w:sz w:val="20"/>
              </w:rPr>
              <w:t>1.4:</w:t>
            </w:r>
            <w:r>
              <w:rPr>
                <w:rFonts w:ascii="Arial"/>
                <w:spacing w:val="-6"/>
                <w:sz w:val="20"/>
              </w:rPr>
              <w:t xml:space="preserve"> </w:t>
            </w:r>
            <w:r>
              <w:rPr>
                <w:rFonts w:ascii="Arial"/>
                <w:sz w:val="20"/>
              </w:rPr>
              <w:t>PROTECTION</w:t>
            </w:r>
            <w:r>
              <w:rPr>
                <w:rFonts w:ascii="Arial"/>
                <w:spacing w:val="-7"/>
                <w:sz w:val="20"/>
              </w:rPr>
              <w:t xml:space="preserve"> </w:t>
            </w:r>
            <w:r>
              <w:rPr>
                <w:rFonts w:ascii="Arial"/>
                <w:sz w:val="20"/>
              </w:rPr>
              <w:t>FOR</w:t>
            </w:r>
            <w:r>
              <w:rPr>
                <w:rFonts w:ascii="Arial"/>
                <w:spacing w:val="-7"/>
                <w:sz w:val="20"/>
              </w:rPr>
              <w:t xml:space="preserve"> </w:t>
            </w:r>
            <w:r>
              <w:rPr>
                <w:rFonts w:ascii="Arial"/>
                <w:sz w:val="20"/>
              </w:rPr>
              <w:t>REPORTERS</w:t>
            </w:r>
            <w:r>
              <w:rPr>
                <w:rFonts w:ascii="Arial"/>
                <w:spacing w:val="-8"/>
                <w:sz w:val="20"/>
              </w:rPr>
              <w:t xml:space="preserve"> </w:t>
            </w:r>
            <w:r>
              <w:rPr>
                <w:rFonts w:ascii="Arial"/>
                <w:sz w:val="20"/>
              </w:rPr>
              <w:t>OF</w:t>
            </w:r>
            <w:r>
              <w:rPr>
                <w:rFonts w:ascii="Arial"/>
                <w:spacing w:val="-5"/>
                <w:sz w:val="20"/>
              </w:rPr>
              <w:t xml:space="preserve"> </w:t>
            </w:r>
            <w:r>
              <w:rPr>
                <w:rFonts w:ascii="Arial"/>
                <w:sz w:val="20"/>
              </w:rPr>
              <w:t>SUSPECTED MISCONDUCT (WHISTLEBLOWER PROTECTION); PRISON RAPE ELIMINATION ACT (PREA) 2003 Adapted from:</w:t>
            </w:r>
            <w:r>
              <w:rPr>
                <w:rFonts w:ascii="Arial"/>
                <w:spacing w:val="40"/>
                <w:sz w:val="20"/>
              </w:rPr>
              <w:t xml:space="preserve"> </w:t>
            </w:r>
            <w:r>
              <w:rPr>
                <w:rFonts w:ascii="Arial"/>
                <w:sz w:val="20"/>
              </w:rPr>
              <w:t>DCS</w:t>
            </w:r>
          </w:p>
          <w:p w14:paraId="6674ABC5" w14:textId="77777777" w:rsidR="00436FFB" w:rsidRDefault="004F40FD">
            <w:pPr>
              <w:pStyle w:val="TableParagraph"/>
              <w:spacing w:line="210" w:lineRule="exact"/>
              <w:ind w:left="97"/>
              <w:rPr>
                <w:rFonts w:ascii="Arial"/>
                <w:sz w:val="20"/>
              </w:rPr>
            </w:pPr>
            <w:r>
              <w:rPr>
                <w:rFonts w:ascii="Arial"/>
                <w:sz w:val="20"/>
              </w:rPr>
              <w:t>Administrative</w:t>
            </w:r>
            <w:r>
              <w:rPr>
                <w:rFonts w:ascii="Arial"/>
                <w:spacing w:val="-10"/>
                <w:sz w:val="20"/>
              </w:rPr>
              <w:t xml:space="preserve"> </w:t>
            </w:r>
            <w:r>
              <w:rPr>
                <w:rFonts w:ascii="Arial"/>
                <w:sz w:val="20"/>
              </w:rPr>
              <w:t>Policies</w:t>
            </w:r>
            <w:r>
              <w:rPr>
                <w:rFonts w:ascii="Arial"/>
                <w:spacing w:val="-10"/>
                <w:sz w:val="20"/>
              </w:rPr>
              <w:t xml:space="preserve"> </w:t>
            </w:r>
            <w:r>
              <w:rPr>
                <w:rFonts w:ascii="Arial"/>
                <w:sz w:val="20"/>
              </w:rPr>
              <w:t>and</w:t>
            </w:r>
            <w:r>
              <w:rPr>
                <w:rFonts w:ascii="Arial"/>
                <w:spacing w:val="-10"/>
                <w:sz w:val="20"/>
              </w:rPr>
              <w:t xml:space="preserve"> </w:t>
            </w:r>
            <w:r>
              <w:rPr>
                <w:rFonts w:ascii="Arial"/>
                <w:sz w:val="20"/>
              </w:rPr>
              <w:t>Procedures</w:t>
            </w:r>
            <w:r>
              <w:rPr>
                <w:rFonts w:ascii="Arial"/>
                <w:spacing w:val="-11"/>
                <w:sz w:val="20"/>
              </w:rPr>
              <w:t xml:space="preserve"> </w:t>
            </w:r>
            <w:r>
              <w:rPr>
                <w:rFonts w:ascii="Arial"/>
                <w:spacing w:val="-4"/>
                <w:sz w:val="20"/>
              </w:rPr>
              <w:t>18.8</w:t>
            </w:r>
          </w:p>
        </w:tc>
      </w:tr>
    </w:tbl>
    <w:p w14:paraId="6674ABC7" w14:textId="77777777" w:rsidR="00436FFB" w:rsidRDefault="00436FFB">
      <w:pPr>
        <w:pStyle w:val="BodyText"/>
        <w:spacing w:before="11"/>
      </w:pPr>
    </w:p>
    <w:p w14:paraId="6674ABC8" w14:textId="77777777" w:rsidR="00436FFB" w:rsidRDefault="004F40FD">
      <w:pPr>
        <w:pStyle w:val="Heading1"/>
        <w:ind w:left="328"/>
      </w:pPr>
      <w:r>
        <w:rPr>
          <w:spacing w:val="-2"/>
        </w:rPr>
        <w:t>POLICY</w:t>
      </w:r>
    </w:p>
    <w:p w14:paraId="6674ABC9" w14:textId="77777777" w:rsidR="00436FFB" w:rsidRDefault="00436FFB">
      <w:pPr>
        <w:pStyle w:val="BodyText"/>
        <w:rPr>
          <w:b/>
        </w:rPr>
      </w:pPr>
    </w:p>
    <w:p w14:paraId="6674ABCA" w14:textId="77777777" w:rsidR="00436FFB" w:rsidRDefault="004F40FD">
      <w:pPr>
        <w:pStyle w:val="BodyText"/>
        <w:ind w:left="328" w:right="440"/>
      </w:pPr>
      <w:r>
        <w:t xml:space="preserve">Wayne Halfway House, Inc (WHH) mandates </w:t>
      </w:r>
      <w:r>
        <w:rPr>
          <w:b/>
        </w:rPr>
        <w:t xml:space="preserve">ZERO </w:t>
      </w:r>
      <w:r>
        <w:t>tolerance toward all forms of sexual abuse and harassment. WHH does not contract with other agencies for the confinement of residents. WHH PREA Coordinator</w:t>
      </w:r>
      <w:r>
        <w:rPr>
          <w:spacing w:val="-3"/>
        </w:rPr>
        <w:t xml:space="preserve"> </w:t>
      </w:r>
      <w:r>
        <w:t>and</w:t>
      </w:r>
      <w:r>
        <w:rPr>
          <w:spacing w:val="-2"/>
        </w:rPr>
        <w:t xml:space="preserve"> </w:t>
      </w:r>
      <w:r>
        <w:t>PREA</w:t>
      </w:r>
      <w:r>
        <w:rPr>
          <w:spacing w:val="-3"/>
        </w:rPr>
        <w:t xml:space="preserve"> </w:t>
      </w:r>
      <w:r>
        <w:t>Compliance</w:t>
      </w:r>
      <w:r>
        <w:rPr>
          <w:spacing w:val="-3"/>
        </w:rPr>
        <w:t xml:space="preserve"> </w:t>
      </w:r>
      <w:r>
        <w:t>Manager:</w:t>
      </w:r>
      <w:r>
        <w:rPr>
          <w:spacing w:val="-2"/>
        </w:rPr>
        <w:t xml:space="preserve"> </w:t>
      </w:r>
      <w:r>
        <w:t>The</w:t>
      </w:r>
      <w:r>
        <w:rPr>
          <w:spacing w:val="-3"/>
        </w:rPr>
        <w:t xml:space="preserve"> </w:t>
      </w:r>
      <w:r>
        <w:t>CEO</w:t>
      </w:r>
      <w:r>
        <w:rPr>
          <w:spacing w:val="-3"/>
        </w:rPr>
        <w:t xml:space="preserve"> </w:t>
      </w:r>
      <w:r>
        <w:t>assigns</w:t>
      </w:r>
      <w:r>
        <w:rPr>
          <w:spacing w:val="-2"/>
        </w:rPr>
        <w:t xml:space="preserve"> </w:t>
      </w:r>
      <w:r>
        <w:t>a</w:t>
      </w:r>
      <w:r>
        <w:rPr>
          <w:spacing w:val="-3"/>
        </w:rPr>
        <w:t xml:space="preserve"> </w:t>
      </w:r>
      <w:r>
        <w:t>PREA</w:t>
      </w:r>
      <w:r>
        <w:rPr>
          <w:spacing w:val="-3"/>
        </w:rPr>
        <w:t xml:space="preserve"> </w:t>
      </w:r>
      <w:r>
        <w:t>Coordinator</w:t>
      </w:r>
      <w:r>
        <w:rPr>
          <w:spacing w:val="-3"/>
        </w:rPr>
        <w:t xml:space="preserve"> </w:t>
      </w:r>
      <w:r>
        <w:t>for</w:t>
      </w:r>
      <w:r>
        <w:rPr>
          <w:spacing w:val="-3"/>
        </w:rPr>
        <w:t xml:space="preserve"> </w:t>
      </w:r>
      <w:r>
        <w:t>the</w:t>
      </w:r>
      <w:r>
        <w:rPr>
          <w:spacing w:val="-3"/>
        </w:rPr>
        <w:t xml:space="preserve"> </w:t>
      </w:r>
      <w:r>
        <w:t>company</w:t>
      </w:r>
      <w:r>
        <w:rPr>
          <w:spacing w:val="-2"/>
        </w:rPr>
        <w:t xml:space="preserve"> </w:t>
      </w:r>
      <w:r>
        <w:t>and PREA</w:t>
      </w:r>
      <w:r>
        <w:rPr>
          <w:spacing w:val="-4"/>
        </w:rPr>
        <w:t xml:space="preserve"> </w:t>
      </w:r>
      <w:r>
        <w:t>Compliance</w:t>
      </w:r>
      <w:r>
        <w:rPr>
          <w:spacing w:val="-4"/>
        </w:rPr>
        <w:t xml:space="preserve"> </w:t>
      </w:r>
      <w:r>
        <w:t>Manager</w:t>
      </w:r>
      <w:r>
        <w:rPr>
          <w:spacing w:val="-4"/>
        </w:rPr>
        <w:t xml:space="preserve"> </w:t>
      </w:r>
      <w:r>
        <w:t>at</w:t>
      </w:r>
      <w:r>
        <w:rPr>
          <w:spacing w:val="-3"/>
        </w:rPr>
        <w:t xml:space="preserve"> </w:t>
      </w:r>
      <w:r>
        <w:t>each</w:t>
      </w:r>
      <w:r>
        <w:rPr>
          <w:spacing w:val="-3"/>
        </w:rPr>
        <w:t xml:space="preserve"> </w:t>
      </w:r>
      <w:r>
        <w:t>location</w:t>
      </w:r>
      <w:r>
        <w:rPr>
          <w:spacing w:val="-3"/>
        </w:rPr>
        <w:t xml:space="preserve"> </w:t>
      </w:r>
      <w:r>
        <w:t>with</w:t>
      </w:r>
      <w:r>
        <w:rPr>
          <w:spacing w:val="-3"/>
        </w:rPr>
        <w:t xml:space="preserve"> </w:t>
      </w:r>
      <w:r>
        <w:t>sufficient</w:t>
      </w:r>
      <w:r>
        <w:rPr>
          <w:spacing w:val="-3"/>
        </w:rPr>
        <w:t xml:space="preserve"> </w:t>
      </w:r>
      <w:r>
        <w:t>time</w:t>
      </w:r>
      <w:r>
        <w:rPr>
          <w:spacing w:val="-4"/>
        </w:rPr>
        <w:t xml:space="preserve"> </w:t>
      </w:r>
      <w:r>
        <w:t>and</w:t>
      </w:r>
      <w:r>
        <w:rPr>
          <w:spacing w:val="-3"/>
        </w:rPr>
        <w:t xml:space="preserve"> </w:t>
      </w:r>
      <w:r>
        <w:t>authority</w:t>
      </w:r>
      <w:r>
        <w:rPr>
          <w:spacing w:val="-3"/>
        </w:rPr>
        <w:t xml:space="preserve"> </w:t>
      </w:r>
      <w:r>
        <w:t>to</w:t>
      </w:r>
      <w:r>
        <w:rPr>
          <w:spacing w:val="-3"/>
        </w:rPr>
        <w:t xml:space="preserve"> </w:t>
      </w:r>
      <w:r>
        <w:t>develop,</w:t>
      </w:r>
      <w:r>
        <w:rPr>
          <w:spacing w:val="-3"/>
        </w:rPr>
        <w:t xml:space="preserve"> </w:t>
      </w:r>
      <w:r>
        <w:t>implement,</w:t>
      </w:r>
      <w:r>
        <w:rPr>
          <w:spacing w:val="-3"/>
        </w:rPr>
        <w:t xml:space="preserve"> </w:t>
      </w:r>
      <w:r>
        <w:t>and oversee Wayne Halfway House, Inc. compliance with Federal PREA standards and related DCS requirements. WHH does not detain residents solely for civil immigration purposes.</w:t>
      </w:r>
    </w:p>
    <w:p w14:paraId="6674ABCB" w14:textId="77777777" w:rsidR="00436FFB" w:rsidRDefault="00436FFB">
      <w:pPr>
        <w:pStyle w:val="BodyText"/>
      </w:pPr>
    </w:p>
    <w:p w14:paraId="6674ABCC" w14:textId="77777777" w:rsidR="00436FFB" w:rsidRDefault="004F40FD">
      <w:pPr>
        <w:pStyle w:val="Heading1"/>
        <w:spacing w:before="1"/>
        <w:ind w:left="328"/>
      </w:pPr>
      <w:r>
        <w:t>PREVENTION</w:t>
      </w:r>
      <w:r>
        <w:rPr>
          <w:spacing w:val="-5"/>
        </w:rPr>
        <w:t xml:space="preserve"> </w:t>
      </w:r>
      <w:r>
        <w:rPr>
          <w:spacing w:val="-2"/>
        </w:rPr>
        <w:t>PLANNING</w:t>
      </w:r>
    </w:p>
    <w:p w14:paraId="6674ABCD" w14:textId="77777777" w:rsidR="00436FFB" w:rsidRDefault="004F40FD">
      <w:pPr>
        <w:pStyle w:val="Heading2"/>
        <w:numPr>
          <w:ilvl w:val="0"/>
          <w:numId w:val="11"/>
        </w:numPr>
        <w:tabs>
          <w:tab w:val="left" w:pos="1079"/>
        </w:tabs>
        <w:spacing w:before="255"/>
        <w:ind w:left="1079" w:hanging="719"/>
      </w:pPr>
      <w:r>
        <w:t>Supervision</w:t>
      </w:r>
      <w:r>
        <w:rPr>
          <w:spacing w:val="-2"/>
        </w:rPr>
        <w:t xml:space="preserve"> </w:t>
      </w:r>
      <w:r>
        <w:t>and</w:t>
      </w:r>
      <w:r>
        <w:rPr>
          <w:spacing w:val="-3"/>
        </w:rPr>
        <w:t xml:space="preserve"> </w:t>
      </w:r>
      <w:r>
        <w:rPr>
          <w:spacing w:val="-2"/>
        </w:rPr>
        <w:t>monitoring</w:t>
      </w:r>
    </w:p>
    <w:p w14:paraId="6674ABCE" w14:textId="77777777" w:rsidR="00436FFB" w:rsidRDefault="004F40FD">
      <w:pPr>
        <w:pStyle w:val="ListParagraph"/>
        <w:numPr>
          <w:ilvl w:val="1"/>
          <w:numId w:val="11"/>
        </w:numPr>
        <w:tabs>
          <w:tab w:val="left" w:pos="1440"/>
        </w:tabs>
        <w:spacing w:before="276"/>
        <w:ind w:right="412"/>
        <w:rPr>
          <w:sz w:val="24"/>
        </w:rPr>
      </w:pPr>
      <w:r>
        <w:rPr>
          <w:sz w:val="24"/>
        </w:rPr>
        <w:t>Wayne</w:t>
      </w:r>
      <w:r>
        <w:rPr>
          <w:spacing w:val="-5"/>
          <w:sz w:val="24"/>
        </w:rPr>
        <w:t xml:space="preserve"> </w:t>
      </w:r>
      <w:r>
        <w:rPr>
          <w:sz w:val="24"/>
        </w:rPr>
        <w:t>Halfway</w:t>
      </w:r>
      <w:r>
        <w:rPr>
          <w:spacing w:val="-2"/>
          <w:sz w:val="24"/>
        </w:rPr>
        <w:t xml:space="preserve"> </w:t>
      </w:r>
      <w:r>
        <w:rPr>
          <w:sz w:val="24"/>
        </w:rPr>
        <w:t>House,</w:t>
      </w:r>
      <w:r>
        <w:rPr>
          <w:spacing w:val="-2"/>
          <w:sz w:val="24"/>
        </w:rPr>
        <w:t xml:space="preserve"> </w:t>
      </w:r>
      <w:r>
        <w:rPr>
          <w:sz w:val="24"/>
        </w:rPr>
        <w:t>Inc.</w:t>
      </w:r>
      <w:r>
        <w:rPr>
          <w:spacing w:val="-4"/>
          <w:sz w:val="24"/>
        </w:rPr>
        <w:t xml:space="preserve"> </w:t>
      </w:r>
      <w:r>
        <w:rPr>
          <w:sz w:val="24"/>
        </w:rPr>
        <w:t>provides</w:t>
      </w:r>
      <w:r>
        <w:rPr>
          <w:spacing w:val="-4"/>
          <w:sz w:val="24"/>
        </w:rPr>
        <w:t xml:space="preserve"> </w:t>
      </w:r>
      <w:r>
        <w:rPr>
          <w:sz w:val="24"/>
        </w:rPr>
        <w:t>services</w:t>
      </w:r>
      <w:r>
        <w:rPr>
          <w:spacing w:val="-4"/>
          <w:sz w:val="24"/>
        </w:rPr>
        <w:t xml:space="preserve"> </w:t>
      </w:r>
      <w:r>
        <w:rPr>
          <w:sz w:val="24"/>
        </w:rPr>
        <w:t>to</w:t>
      </w:r>
      <w:r>
        <w:rPr>
          <w:spacing w:val="-4"/>
          <w:sz w:val="24"/>
        </w:rPr>
        <w:t xml:space="preserve"> </w:t>
      </w:r>
      <w:r>
        <w:rPr>
          <w:sz w:val="24"/>
        </w:rPr>
        <w:t>both</w:t>
      </w:r>
      <w:r>
        <w:rPr>
          <w:spacing w:val="-4"/>
          <w:sz w:val="24"/>
        </w:rPr>
        <w:t xml:space="preserve"> </w:t>
      </w:r>
      <w:r>
        <w:rPr>
          <w:sz w:val="24"/>
        </w:rPr>
        <w:t>perpetrators</w:t>
      </w:r>
      <w:r>
        <w:rPr>
          <w:spacing w:val="-2"/>
          <w:sz w:val="24"/>
        </w:rPr>
        <w:t xml:space="preserve"> </w:t>
      </w:r>
      <w:r>
        <w:rPr>
          <w:sz w:val="24"/>
        </w:rPr>
        <w:t>and</w:t>
      </w:r>
      <w:r>
        <w:rPr>
          <w:spacing w:val="-4"/>
          <w:sz w:val="24"/>
        </w:rPr>
        <w:t xml:space="preserve"> </w:t>
      </w:r>
      <w:r>
        <w:rPr>
          <w:sz w:val="24"/>
        </w:rPr>
        <w:t>victims</w:t>
      </w:r>
      <w:r>
        <w:rPr>
          <w:spacing w:val="-4"/>
          <w:sz w:val="24"/>
        </w:rPr>
        <w:t xml:space="preserve"> </w:t>
      </w:r>
      <w:r>
        <w:rPr>
          <w:sz w:val="24"/>
        </w:rPr>
        <w:t>of</w:t>
      </w:r>
      <w:r>
        <w:rPr>
          <w:spacing w:val="-5"/>
          <w:sz w:val="24"/>
        </w:rPr>
        <w:t xml:space="preserve"> </w:t>
      </w:r>
      <w:r>
        <w:rPr>
          <w:sz w:val="24"/>
        </w:rPr>
        <w:t>violent</w:t>
      </w:r>
      <w:r>
        <w:rPr>
          <w:spacing w:val="-4"/>
          <w:sz w:val="24"/>
        </w:rPr>
        <w:t xml:space="preserve"> </w:t>
      </w:r>
      <w:r>
        <w:rPr>
          <w:sz w:val="24"/>
        </w:rPr>
        <w:t>crimes. Some individual residents are both perpetrators and victims of violent crimes.</w:t>
      </w:r>
      <w:r>
        <w:rPr>
          <w:spacing w:val="40"/>
          <w:sz w:val="24"/>
        </w:rPr>
        <w:t xml:space="preserve"> </w:t>
      </w:r>
      <w:r>
        <w:rPr>
          <w:sz w:val="24"/>
        </w:rPr>
        <w:t>The security systems of the facility have been planned to provide maximum supervision and monitoring of interactions between all residents.</w:t>
      </w:r>
      <w:r>
        <w:rPr>
          <w:spacing w:val="40"/>
          <w:sz w:val="24"/>
        </w:rPr>
        <w:t xml:space="preserve"> </w:t>
      </w:r>
      <w:r>
        <w:rPr>
          <w:sz w:val="24"/>
        </w:rPr>
        <w:t>Even with such, certain steps shall be taken to ensure monitoring of interaction between those who are primarily identified as perpetrators and any resident who is primarily identified as a victim of a violent crime.</w:t>
      </w:r>
      <w:r>
        <w:rPr>
          <w:spacing w:val="77"/>
          <w:sz w:val="24"/>
        </w:rPr>
        <w:t xml:space="preserve"> </w:t>
      </w:r>
      <w:r>
        <w:rPr>
          <w:sz w:val="24"/>
        </w:rPr>
        <w:t>NOTE: Violent crimes include those of both a non-sexual and sexual nature.</w:t>
      </w:r>
    </w:p>
    <w:p w14:paraId="6674ABCF" w14:textId="77777777" w:rsidR="00436FFB" w:rsidRDefault="00436FFB">
      <w:pPr>
        <w:pStyle w:val="BodyText"/>
      </w:pPr>
    </w:p>
    <w:p w14:paraId="6674ABD0" w14:textId="77777777" w:rsidR="00436FFB" w:rsidRDefault="004F40FD">
      <w:pPr>
        <w:pStyle w:val="ListParagraph"/>
        <w:numPr>
          <w:ilvl w:val="1"/>
          <w:numId w:val="11"/>
        </w:numPr>
        <w:tabs>
          <w:tab w:val="left" w:pos="1440"/>
        </w:tabs>
        <w:ind w:right="393"/>
        <w:rPr>
          <w:sz w:val="24"/>
        </w:rPr>
      </w:pPr>
      <w:r>
        <w:rPr>
          <w:sz w:val="24"/>
        </w:rPr>
        <w:t>Wayne Halfway House, Inc. develops, implements, and documents a staffing plan at least annually that provides for adequate levels of staffing, and, where applicable, video monitoring,</w:t>
      </w:r>
      <w:r>
        <w:rPr>
          <w:spacing w:val="40"/>
          <w:sz w:val="24"/>
        </w:rPr>
        <w:t xml:space="preserve"> </w:t>
      </w:r>
      <w:r>
        <w:rPr>
          <w:sz w:val="24"/>
        </w:rPr>
        <w:t>to protect residents against sexual abuse.</w:t>
      </w:r>
      <w:r>
        <w:rPr>
          <w:spacing w:val="40"/>
          <w:sz w:val="24"/>
        </w:rPr>
        <w:t xml:space="preserve"> </w:t>
      </w:r>
      <w:r>
        <w:rPr>
          <w:sz w:val="24"/>
        </w:rPr>
        <w:t>The staffing plan is completed on DCS CS-1045 Staffing Plan Assessment. All staff members shall comply with the staffing plan except during limited</w:t>
      </w:r>
      <w:r>
        <w:rPr>
          <w:spacing w:val="-3"/>
          <w:sz w:val="24"/>
        </w:rPr>
        <w:t xml:space="preserve"> </w:t>
      </w:r>
      <w:r>
        <w:rPr>
          <w:sz w:val="24"/>
        </w:rPr>
        <w:t>and</w:t>
      </w:r>
      <w:r>
        <w:rPr>
          <w:spacing w:val="-3"/>
          <w:sz w:val="24"/>
        </w:rPr>
        <w:t xml:space="preserve"> </w:t>
      </w:r>
      <w:r>
        <w:rPr>
          <w:sz w:val="24"/>
        </w:rPr>
        <w:t>discreet</w:t>
      </w:r>
      <w:r>
        <w:rPr>
          <w:spacing w:val="-3"/>
          <w:sz w:val="24"/>
        </w:rPr>
        <w:t xml:space="preserve"> </w:t>
      </w:r>
      <w:r>
        <w:rPr>
          <w:sz w:val="24"/>
        </w:rPr>
        <w:t>exigent</w:t>
      </w:r>
      <w:r>
        <w:rPr>
          <w:spacing w:val="-3"/>
          <w:sz w:val="24"/>
        </w:rPr>
        <w:t xml:space="preserve"> </w:t>
      </w:r>
      <w:r>
        <w:rPr>
          <w:sz w:val="24"/>
        </w:rPr>
        <w:t>circumstances</w:t>
      </w:r>
      <w:r>
        <w:rPr>
          <w:spacing w:val="-3"/>
          <w:sz w:val="24"/>
        </w:rPr>
        <w:t xml:space="preserve"> </w:t>
      </w:r>
      <w:r>
        <w:rPr>
          <w:sz w:val="24"/>
        </w:rPr>
        <w:t>and</w:t>
      </w:r>
      <w:r>
        <w:rPr>
          <w:spacing w:val="-3"/>
          <w:sz w:val="24"/>
        </w:rPr>
        <w:t xml:space="preserve"> </w:t>
      </w:r>
      <w:r>
        <w:rPr>
          <w:sz w:val="24"/>
        </w:rPr>
        <w:t>shall</w:t>
      </w:r>
      <w:r>
        <w:rPr>
          <w:spacing w:val="-3"/>
          <w:sz w:val="24"/>
        </w:rPr>
        <w:t xml:space="preserve"> </w:t>
      </w:r>
      <w:r>
        <w:rPr>
          <w:sz w:val="24"/>
        </w:rPr>
        <w:t>fully</w:t>
      </w:r>
      <w:r>
        <w:rPr>
          <w:spacing w:val="-3"/>
          <w:sz w:val="24"/>
        </w:rPr>
        <w:t xml:space="preserve"> </w:t>
      </w:r>
      <w:r>
        <w:rPr>
          <w:sz w:val="24"/>
        </w:rPr>
        <w:t>document</w:t>
      </w:r>
      <w:r>
        <w:rPr>
          <w:spacing w:val="-3"/>
          <w:sz w:val="24"/>
        </w:rPr>
        <w:t xml:space="preserve"> </w:t>
      </w:r>
      <w:r>
        <w:rPr>
          <w:sz w:val="24"/>
        </w:rPr>
        <w:t>any</w:t>
      </w:r>
      <w:r>
        <w:rPr>
          <w:spacing w:val="-3"/>
          <w:sz w:val="24"/>
        </w:rPr>
        <w:t xml:space="preserve"> </w:t>
      </w:r>
      <w:r>
        <w:rPr>
          <w:sz w:val="24"/>
        </w:rPr>
        <w:t>deviations</w:t>
      </w:r>
      <w:r>
        <w:rPr>
          <w:spacing w:val="-3"/>
          <w:sz w:val="24"/>
        </w:rPr>
        <w:t xml:space="preserve"> </w:t>
      </w:r>
      <w:r>
        <w:rPr>
          <w:sz w:val="24"/>
        </w:rPr>
        <w:t>from</w:t>
      </w:r>
      <w:r>
        <w:rPr>
          <w:spacing w:val="-3"/>
          <w:sz w:val="24"/>
        </w:rPr>
        <w:t xml:space="preserve"> </w:t>
      </w:r>
      <w:r>
        <w:rPr>
          <w:sz w:val="24"/>
        </w:rPr>
        <w:t>the</w:t>
      </w:r>
      <w:r>
        <w:rPr>
          <w:spacing w:val="-4"/>
          <w:sz w:val="24"/>
        </w:rPr>
        <w:t xml:space="preserve"> </w:t>
      </w:r>
      <w:r>
        <w:rPr>
          <w:sz w:val="24"/>
        </w:rPr>
        <w:t>plan during such circumstances.</w:t>
      </w:r>
      <w:r>
        <w:rPr>
          <w:spacing w:val="40"/>
          <w:sz w:val="24"/>
        </w:rPr>
        <w:t xml:space="preserve"> </w:t>
      </w:r>
      <w:r>
        <w:rPr>
          <w:sz w:val="24"/>
        </w:rPr>
        <w:t>The staffing plan takes into consideration:</w:t>
      </w:r>
    </w:p>
    <w:p w14:paraId="6674ABD1" w14:textId="77777777" w:rsidR="00436FFB" w:rsidRDefault="00436FFB">
      <w:pPr>
        <w:pStyle w:val="BodyText"/>
      </w:pPr>
    </w:p>
    <w:p w14:paraId="6674ABD2" w14:textId="77777777" w:rsidR="00436FFB" w:rsidRDefault="004F40FD">
      <w:pPr>
        <w:pStyle w:val="ListParagraph"/>
        <w:numPr>
          <w:ilvl w:val="2"/>
          <w:numId w:val="11"/>
        </w:numPr>
        <w:tabs>
          <w:tab w:val="left" w:pos="1799"/>
        </w:tabs>
        <w:ind w:left="1799" w:hanging="359"/>
        <w:rPr>
          <w:sz w:val="24"/>
        </w:rPr>
      </w:pPr>
      <w:r>
        <w:rPr>
          <w:sz w:val="24"/>
        </w:rPr>
        <w:t>The</w:t>
      </w:r>
      <w:r>
        <w:rPr>
          <w:spacing w:val="-3"/>
          <w:sz w:val="24"/>
        </w:rPr>
        <w:t xml:space="preserve"> </w:t>
      </w:r>
      <w:r>
        <w:rPr>
          <w:sz w:val="24"/>
        </w:rPr>
        <w:t>adequacy</w:t>
      </w:r>
      <w:r>
        <w:rPr>
          <w:spacing w:val="-1"/>
          <w:sz w:val="24"/>
        </w:rPr>
        <w:t xml:space="preserve"> </w:t>
      </w:r>
      <w:r>
        <w:rPr>
          <w:sz w:val="24"/>
        </w:rPr>
        <w:t>of current</w:t>
      </w:r>
      <w:r>
        <w:rPr>
          <w:spacing w:val="1"/>
          <w:sz w:val="24"/>
        </w:rPr>
        <w:t xml:space="preserve"> </w:t>
      </w:r>
      <w:r>
        <w:rPr>
          <w:sz w:val="24"/>
        </w:rPr>
        <w:t>video</w:t>
      </w:r>
      <w:r>
        <w:rPr>
          <w:spacing w:val="-1"/>
          <w:sz w:val="24"/>
        </w:rPr>
        <w:t xml:space="preserve"> </w:t>
      </w:r>
      <w:r>
        <w:rPr>
          <w:spacing w:val="-2"/>
          <w:sz w:val="24"/>
        </w:rPr>
        <w:t>monitoring;</w:t>
      </w:r>
    </w:p>
    <w:p w14:paraId="6674ABD3" w14:textId="77777777" w:rsidR="00436FFB" w:rsidRDefault="004F40FD">
      <w:pPr>
        <w:pStyle w:val="ListParagraph"/>
        <w:numPr>
          <w:ilvl w:val="2"/>
          <w:numId w:val="11"/>
        </w:numPr>
        <w:tabs>
          <w:tab w:val="left" w:pos="1800"/>
        </w:tabs>
        <w:ind w:right="532"/>
        <w:rPr>
          <w:sz w:val="24"/>
        </w:rPr>
      </w:pPr>
      <w:r>
        <w:rPr>
          <w:sz w:val="24"/>
        </w:rPr>
        <w:t>Staffing</w:t>
      </w:r>
      <w:r>
        <w:rPr>
          <w:spacing w:val="-3"/>
          <w:sz w:val="24"/>
        </w:rPr>
        <w:t xml:space="preserve"> </w:t>
      </w:r>
      <w:r>
        <w:rPr>
          <w:sz w:val="24"/>
        </w:rPr>
        <w:t>levels</w:t>
      </w:r>
      <w:r>
        <w:rPr>
          <w:spacing w:val="-3"/>
          <w:sz w:val="24"/>
        </w:rPr>
        <w:t xml:space="preserve"> </w:t>
      </w:r>
      <w:r>
        <w:rPr>
          <w:sz w:val="24"/>
        </w:rPr>
        <w:t>that</w:t>
      </w:r>
      <w:r>
        <w:rPr>
          <w:spacing w:val="-3"/>
          <w:sz w:val="24"/>
        </w:rPr>
        <w:t xml:space="preserve"> </w:t>
      </w:r>
      <w:r>
        <w:rPr>
          <w:sz w:val="24"/>
        </w:rPr>
        <w:t>meet</w:t>
      </w:r>
      <w:r>
        <w:rPr>
          <w:spacing w:val="-1"/>
          <w:sz w:val="24"/>
        </w:rPr>
        <w:t xml:space="preserve"> </w:t>
      </w:r>
      <w:r>
        <w:rPr>
          <w:sz w:val="24"/>
        </w:rPr>
        <w:t>or</w:t>
      </w:r>
      <w:r>
        <w:rPr>
          <w:spacing w:val="-4"/>
          <w:sz w:val="24"/>
        </w:rPr>
        <w:t xml:space="preserve"> </w:t>
      </w:r>
      <w:r>
        <w:rPr>
          <w:sz w:val="24"/>
        </w:rPr>
        <w:t>exceed</w:t>
      </w:r>
      <w:r>
        <w:rPr>
          <w:spacing w:val="-3"/>
          <w:sz w:val="24"/>
        </w:rPr>
        <w:t xml:space="preserve"> </w:t>
      </w:r>
      <w:r>
        <w:rPr>
          <w:sz w:val="24"/>
        </w:rPr>
        <w:t>DCS</w:t>
      </w:r>
      <w:r>
        <w:rPr>
          <w:spacing w:val="-3"/>
          <w:sz w:val="24"/>
        </w:rPr>
        <w:t xml:space="preserve"> </w:t>
      </w:r>
      <w:r>
        <w:rPr>
          <w:sz w:val="24"/>
        </w:rPr>
        <w:t>and</w:t>
      </w:r>
      <w:r>
        <w:rPr>
          <w:spacing w:val="-3"/>
          <w:sz w:val="24"/>
        </w:rPr>
        <w:t xml:space="preserve"> </w:t>
      </w:r>
      <w:r>
        <w:rPr>
          <w:sz w:val="24"/>
        </w:rPr>
        <w:t>accreditation</w:t>
      </w:r>
      <w:r>
        <w:rPr>
          <w:spacing w:val="-3"/>
          <w:sz w:val="24"/>
        </w:rPr>
        <w:t xml:space="preserve"> </w:t>
      </w:r>
      <w:r>
        <w:rPr>
          <w:sz w:val="24"/>
        </w:rPr>
        <w:t>standards.</w:t>
      </w:r>
      <w:r>
        <w:rPr>
          <w:spacing w:val="-3"/>
          <w:sz w:val="24"/>
        </w:rPr>
        <w:t xml:space="preserve"> </w:t>
      </w:r>
      <w:r>
        <w:rPr>
          <w:sz w:val="24"/>
        </w:rPr>
        <w:t>Any</w:t>
      </w:r>
      <w:r>
        <w:rPr>
          <w:spacing w:val="-3"/>
          <w:sz w:val="24"/>
        </w:rPr>
        <w:t xml:space="preserve"> </w:t>
      </w:r>
      <w:r>
        <w:rPr>
          <w:sz w:val="24"/>
        </w:rPr>
        <w:t>deviations</w:t>
      </w:r>
      <w:r>
        <w:rPr>
          <w:spacing w:val="-3"/>
          <w:sz w:val="24"/>
        </w:rPr>
        <w:t xml:space="preserve"> </w:t>
      </w:r>
      <w:r>
        <w:rPr>
          <w:sz w:val="24"/>
        </w:rPr>
        <w:t>will</w:t>
      </w:r>
      <w:r>
        <w:rPr>
          <w:spacing w:val="-3"/>
          <w:sz w:val="24"/>
        </w:rPr>
        <w:t xml:space="preserve"> </w:t>
      </w:r>
      <w:r>
        <w:rPr>
          <w:sz w:val="24"/>
        </w:rPr>
        <w:t>be documented. Staff to youth ratio is 1:8 during wake and sleep hours;</w:t>
      </w:r>
    </w:p>
    <w:p w14:paraId="6674ABD4" w14:textId="77777777" w:rsidR="00436FFB" w:rsidRDefault="004F40FD">
      <w:pPr>
        <w:pStyle w:val="ListParagraph"/>
        <w:numPr>
          <w:ilvl w:val="2"/>
          <w:numId w:val="11"/>
        </w:numPr>
        <w:tabs>
          <w:tab w:val="left" w:pos="1800"/>
        </w:tabs>
        <w:ind w:right="1089"/>
        <w:rPr>
          <w:sz w:val="24"/>
        </w:rPr>
      </w:pPr>
      <w:r>
        <w:rPr>
          <w:sz w:val="24"/>
        </w:rPr>
        <w:t>Any</w:t>
      </w:r>
      <w:r>
        <w:rPr>
          <w:spacing w:val="-5"/>
          <w:sz w:val="24"/>
        </w:rPr>
        <w:t xml:space="preserve"> </w:t>
      </w:r>
      <w:r>
        <w:rPr>
          <w:sz w:val="24"/>
        </w:rPr>
        <w:t>findings</w:t>
      </w:r>
      <w:r>
        <w:rPr>
          <w:spacing w:val="-5"/>
          <w:sz w:val="24"/>
        </w:rPr>
        <w:t xml:space="preserve"> </w:t>
      </w:r>
      <w:r>
        <w:rPr>
          <w:sz w:val="24"/>
        </w:rPr>
        <w:t>of</w:t>
      </w:r>
      <w:r>
        <w:rPr>
          <w:spacing w:val="-6"/>
          <w:sz w:val="24"/>
        </w:rPr>
        <w:t xml:space="preserve"> </w:t>
      </w:r>
      <w:r>
        <w:rPr>
          <w:sz w:val="24"/>
        </w:rPr>
        <w:t>inadequacy</w:t>
      </w:r>
      <w:r>
        <w:rPr>
          <w:spacing w:val="-5"/>
          <w:sz w:val="24"/>
        </w:rPr>
        <w:t xml:space="preserve"> </w:t>
      </w:r>
      <w:r>
        <w:rPr>
          <w:sz w:val="24"/>
        </w:rPr>
        <w:t>from</w:t>
      </w:r>
      <w:r>
        <w:rPr>
          <w:spacing w:val="-5"/>
          <w:sz w:val="24"/>
        </w:rPr>
        <w:t xml:space="preserve"> </w:t>
      </w:r>
      <w:r>
        <w:rPr>
          <w:sz w:val="24"/>
        </w:rPr>
        <w:t>judicial</w:t>
      </w:r>
      <w:r>
        <w:rPr>
          <w:spacing w:val="-5"/>
          <w:sz w:val="24"/>
        </w:rPr>
        <w:t xml:space="preserve"> </w:t>
      </w:r>
      <w:r>
        <w:rPr>
          <w:sz w:val="24"/>
        </w:rPr>
        <w:t>proceedings,</w:t>
      </w:r>
      <w:r>
        <w:rPr>
          <w:spacing w:val="-5"/>
          <w:sz w:val="24"/>
        </w:rPr>
        <w:t xml:space="preserve"> </w:t>
      </w:r>
      <w:r>
        <w:rPr>
          <w:sz w:val="24"/>
        </w:rPr>
        <w:t>Federal</w:t>
      </w:r>
      <w:r>
        <w:rPr>
          <w:spacing w:val="-5"/>
          <w:sz w:val="24"/>
        </w:rPr>
        <w:t xml:space="preserve"> </w:t>
      </w:r>
      <w:r>
        <w:rPr>
          <w:sz w:val="24"/>
        </w:rPr>
        <w:t>investigative</w:t>
      </w:r>
      <w:r>
        <w:rPr>
          <w:spacing w:val="-6"/>
          <w:sz w:val="24"/>
        </w:rPr>
        <w:t xml:space="preserve"> </w:t>
      </w:r>
      <w:r>
        <w:rPr>
          <w:sz w:val="24"/>
        </w:rPr>
        <w:t>agencies, internal or external oversight bodies;</w:t>
      </w:r>
    </w:p>
    <w:p w14:paraId="6674ABD5" w14:textId="77777777" w:rsidR="00436FFB" w:rsidRDefault="004F40FD">
      <w:pPr>
        <w:pStyle w:val="ListParagraph"/>
        <w:numPr>
          <w:ilvl w:val="2"/>
          <w:numId w:val="11"/>
        </w:numPr>
        <w:tabs>
          <w:tab w:val="left" w:pos="1800"/>
        </w:tabs>
        <w:ind w:right="546"/>
        <w:rPr>
          <w:sz w:val="24"/>
        </w:rPr>
      </w:pPr>
      <w:r>
        <w:rPr>
          <w:sz w:val="24"/>
        </w:rPr>
        <w:t>All</w:t>
      </w:r>
      <w:r>
        <w:rPr>
          <w:spacing w:val="-3"/>
          <w:sz w:val="24"/>
        </w:rPr>
        <w:t xml:space="preserve"> </w:t>
      </w:r>
      <w:r>
        <w:rPr>
          <w:sz w:val="24"/>
        </w:rPr>
        <w:t>components</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physical</w:t>
      </w:r>
      <w:r>
        <w:rPr>
          <w:spacing w:val="-3"/>
          <w:sz w:val="24"/>
        </w:rPr>
        <w:t xml:space="preserve"> </w:t>
      </w:r>
      <w:r>
        <w:rPr>
          <w:sz w:val="24"/>
        </w:rPr>
        <w:t>facility</w:t>
      </w:r>
      <w:r>
        <w:rPr>
          <w:spacing w:val="-3"/>
          <w:sz w:val="24"/>
        </w:rPr>
        <w:t xml:space="preserve"> </w:t>
      </w:r>
      <w:r>
        <w:rPr>
          <w:sz w:val="24"/>
        </w:rPr>
        <w:t>(including</w:t>
      </w:r>
      <w:r>
        <w:rPr>
          <w:spacing w:val="-1"/>
          <w:sz w:val="24"/>
        </w:rPr>
        <w:t xml:space="preserve"> </w:t>
      </w:r>
      <w:r>
        <w:rPr>
          <w:sz w:val="24"/>
        </w:rPr>
        <w:t>blind</w:t>
      </w:r>
      <w:r>
        <w:rPr>
          <w:spacing w:val="-3"/>
          <w:sz w:val="24"/>
        </w:rPr>
        <w:t xml:space="preserve"> </w:t>
      </w:r>
      <w:r>
        <w:rPr>
          <w:sz w:val="24"/>
        </w:rPr>
        <w:t>spots,</w:t>
      </w:r>
      <w:r>
        <w:rPr>
          <w:spacing w:val="-3"/>
          <w:sz w:val="24"/>
        </w:rPr>
        <w:t xml:space="preserve"> </w:t>
      </w:r>
      <w:r>
        <w:rPr>
          <w:sz w:val="24"/>
        </w:rPr>
        <w:t>areas</w:t>
      </w:r>
      <w:r>
        <w:rPr>
          <w:spacing w:val="-3"/>
          <w:sz w:val="24"/>
        </w:rPr>
        <w:t xml:space="preserve"> </w:t>
      </w:r>
      <w:r>
        <w:rPr>
          <w:sz w:val="24"/>
        </w:rPr>
        <w:t>where</w:t>
      </w:r>
      <w:r>
        <w:rPr>
          <w:spacing w:val="-4"/>
          <w:sz w:val="24"/>
        </w:rPr>
        <w:t xml:space="preserve"> </w:t>
      </w:r>
      <w:r>
        <w:rPr>
          <w:sz w:val="24"/>
        </w:rPr>
        <w:t>residents</w:t>
      </w:r>
      <w:r>
        <w:rPr>
          <w:spacing w:val="-3"/>
          <w:sz w:val="24"/>
        </w:rPr>
        <w:t xml:space="preserve"> </w:t>
      </w:r>
      <w:r>
        <w:rPr>
          <w:sz w:val="24"/>
        </w:rPr>
        <w:t>or</w:t>
      </w:r>
      <w:r>
        <w:rPr>
          <w:spacing w:val="-4"/>
          <w:sz w:val="24"/>
        </w:rPr>
        <w:t xml:space="preserve"> </w:t>
      </w:r>
      <w:r>
        <w:rPr>
          <w:sz w:val="24"/>
        </w:rPr>
        <w:t>staff may ever be isolated, etc.);</w:t>
      </w:r>
    </w:p>
    <w:p w14:paraId="6674ABD6" w14:textId="77777777" w:rsidR="00436FFB" w:rsidRDefault="004F40FD">
      <w:pPr>
        <w:pStyle w:val="ListParagraph"/>
        <w:numPr>
          <w:ilvl w:val="2"/>
          <w:numId w:val="11"/>
        </w:numPr>
        <w:tabs>
          <w:tab w:val="left" w:pos="1799"/>
        </w:tabs>
        <w:ind w:left="1799" w:hanging="359"/>
        <w:rPr>
          <w:sz w:val="24"/>
        </w:rPr>
      </w:pPr>
      <w:r>
        <w:rPr>
          <w:sz w:val="24"/>
        </w:rPr>
        <w:t>Number</w:t>
      </w:r>
      <w:r>
        <w:rPr>
          <w:spacing w:val="-3"/>
          <w:sz w:val="24"/>
        </w:rPr>
        <w:t xml:space="preserve"> </w:t>
      </w:r>
      <w:r>
        <w:rPr>
          <w:sz w:val="24"/>
        </w:rPr>
        <w:t>and</w:t>
      </w:r>
      <w:r>
        <w:rPr>
          <w:spacing w:val="-1"/>
          <w:sz w:val="24"/>
        </w:rPr>
        <w:t xml:space="preserve"> </w:t>
      </w:r>
      <w:r>
        <w:rPr>
          <w:sz w:val="24"/>
        </w:rPr>
        <w:t>placement</w:t>
      </w:r>
      <w:r>
        <w:rPr>
          <w:spacing w:val="-1"/>
          <w:sz w:val="24"/>
        </w:rPr>
        <w:t xml:space="preserve"> </w:t>
      </w:r>
      <w:r>
        <w:rPr>
          <w:sz w:val="24"/>
        </w:rPr>
        <w:t>of</w:t>
      </w:r>
      <w:r>
        <w:rPr>
          <w:spacing w:val="-2"/>
          <w:sz w:val="24"/>
        </w:rPr>
        <w:t xml:space="preserve"> </w:t>
      </w:r>
      <w:r>
        <w:rPr>
          <w:sz w:val="24"/>
        </w:rPr>
        <w:t>supervisory</w:t>
      </w:r>
      <w:r>
        <w:rPr>
          <w:spacing w:val="-1"/>
          <w:sz w:val="24"/>
        </w:rPr>
        <w:t xml:space="preserve"> </w:t>
      </w:r>
      <w:r>
        <w:rPr>
          <w:spacing w:val="-2"/>
          <w:sz w:val="24"/>
        </w:rPr>
        <w:t>staff;</w:t>
      </w:r>
    </w:p>
    <w:p w14:paraId="6674ABD7" w14:textId="77777777" w:rsidR="00436FFB" w:rsidRDefault="00436FFB">
      <w:pPr>
        <w:pStyle w:val="ListParagraph"/>
        <w:rPr>
          <w:sz w:val="24"/>
        </w:rPr>
        <w:sectPr w:rsidR="00436FFB">
          <w:headerReference w:type="default" r:id="rId7"/>
          <w:type w:val="continuous"/>
          <w:pgSz w:w="12240" w:h="15840"/>
          <w:pgMar w:top="540" w:right="360" w:bottom="280" w:left="720" w:header="290" w:footer="0" w:gutter="0"/>
          <w:pgNumType w:start="1"/>
          <w:cols w:space="720"/>
        </w:sectPr>
      </w:pPr>
    </w:p>
    <w:p w14:paraId="6674ABD8" w14:textId="77777777" w:rsidR="00436FFB" w:rsidRDefault="00436FFB">
      <w:pPr>
        <w:pStyle w:val="BodyText"/>
      </w:pPr>
    </w:p>
    <w:p w14:paraId="6674ABD9" w14:textId="77777777" w:rsidR="00436FFB" w:rsidRDefault="00436FFB">
      <w:pPr>
        <w:pStyle w:val="BodyText"/>
        <w:spacing w:before="110"/>
      </w:pPr>
    </w:p>
    <w:p w14:paraId="6674ABDA" w14:textId="77777777" w:rsidR="00436FFB" w:rsidRDefault="004F40FD">
      <w:pPr>
        <w:pStyle w:val="ListParagraph"/>
        <w:numPr>
          <w:ilvl w:val="2"/>
          <w:numId w:val="11"/>
        </w:numPr>
        <w:tabs>
          <w:tab w:val="left" w:pos="1799"/>
        </w:tabs>
        <w:ind w:left="1799" w:hanging="359"/>
        <w:rPr>
          <w:sz w:val="24"/>
        </w:rPr>
      </w:pPr>
      <w:r>
        <w:rPr>
          <w:sz w:val="24"/>
        </w:rPr>
        <w:t>Programs</w:t>
      </w:r>
      <w:r>
        <w:rPr>
          <w:spacing w:val="-2"/>
          <w:sz w:val="24"/>
        </w:rPr>
        <w:t xml:space="preserve"> </w:t>
      </w:r>
      <w:r>
        <w:rPr>
          <w:sz w:val="24"/>
        </w:rPr>
        <w:t>occurring</w:t>
      </w:r>
      <w:r>
        <w:rPr>
          <w:spacing w:val="-1"/>
          <w:sz w:val="24"/>
        </w:rPr>
        <w:t xml:space="preserve"> </w:t>
      </w:r>
      <w:r>
        <w:rPr>
          <w:sz w:val="24"/>
        </w:rPr>
        <w:t>on</w:t>
      </w:r>
      <w:r>
        <w:rPr>
          <w:spacing w:val="-2"/>
          <w:sz w:val="24"/>
        </w:rPr>
        <w:t xml:space="preserve"> </w:t>
      </w:r>
      <w:r>
        <w:rPr>
          <w:sz w:val="24"/>
        </w:rPr>
        <w:t>each</w:t>
      </w:r>
      <w:r>
        <w:rPr>
          <w:spacing w:val="-1"/>
          <w:sz w:val="24"/>
        </w:rPr>
        <w:t xml:space="preserve"> </w:t>
      </w:r>
      <w:r>
        <w:rPr>
          <w:spacing w:val="-2"/>
          <w:sz w:val="24"/>
        </w:rPr>
        <w:t>shift;</w:t>
      </w:r>
    </w:p>
    <w:p w14:paraId="6674ABDB" w14:textId="77777777" w:rsidR="00436FFB" w:rsidRDefault="004F40FD">
      <w:pPr>
        <w:pStyle w:val="ListParagraph"/>
        <w:numPr>
          <w:ilvl w:val="2"/>
          <w:numId w:val="11"/>
        </w:numPr>
        <w:tabs>
          <w:tab w:val="left" w:pos="1800"/>
        </w:tabs>
        <w:rPr>
          <w:sz w:val="24"/>
        </w:rPr>
      </w:pPr>
      <w:r>
        <w:rPr>
          <w:sz w:val="24"/>
        </w:rPr>
        <w:t>Any</w:t>
      </w:r>
      <w:r>
        <w:rPr>
          <w:spacing w:val="-2"/>
          <w:sz w:val="24"/>
        </w:rPr>
        <w:t xml:space="preserve"> </w:t>
      </w:r>
      <w:r>
        <w:rPr>
          <w:sz w:val="24"/>
        </w:rPr>
        <w:t>applicable</w:t>
      </w:r>
      <w:r>
        <w:rPr>
          <w:spacing w:val="-2"/>
          <w:sz w:val="24"/>
        </w:rPr>
        <w:t xml:space="preserve"> </w:t>
      </w:r>
      <w:r>
        <w:rPr>
          <w:sz w:val="24"/>
        </w:rPr>
        <w:t>State</w:t>
      </w:r>
      <w:r>
        <w:rPr>
          <w:spacing w:val="-2"/>
          <w:sz w:val="24"/>
        </w:rPr>
        <w:t xml:space="preserve"> </w:t>
      </w:r>
      <w:r>
        <w:rPr>
          <w:sz w:val="24"/>
        </w:rPr>
        <w:t>or</w:t>
      </w:r>
      <w:r>
        <w:rPr>
          <w:spacing w:val="-2"/>
          <w:sz w:val="24"/>
        </w:rPr>
        <w:t xml:space="preserve"> </w:t>
      </w:r>
      <w:r>
        <w:rPr>
          <w:sz w:val="24"/>
        </w:rPr>
        <w:t>local</w:t>
      </w:r>
      <w:r>
        <w:rPr>
          <w:spacing w:val="-2"/>
          <w:sz w:val="24"/>
        </w:rPr>
        <w:t xml:space="preserve"> </w:t>
      </w:r>
      <w:r>
        <w:rPr>
          <w:sz w:val="24"/>
        </w:rPr>
        <w:t>laws,</w:t>
      </w:r>
      <w:r>
        <w:rPr>
          <w:spacing w:val="-1"/>
          <w:sz w:val="24"/>
        </w:rPr>
        <w:t xml:space="preserve"> </w:t>
      </w:r>
      <w:r>
        <w:rPr>
          <w:sz w:val="24"/>
        </w:rPr>
        <w:t>regulations,</w:t>
      </w:r>
      <w:r>
        <w:rPr>
          <w:spacing w:val="-1"/>
          <w:sz w:val="24"/>
        </w:rPr>
        <w:t xml:space="preserve"> </w:t>
      </w:r>
      <w:r>
        <w:rPr>
          <w:sz w:val="24"/>
        </w:rPr>
        <w:t xml:space="preserve">or </w:t>
      </w:r>
      <w:r>
        <w:rPr>
          <w:spacing w:val="-2"/>
          <w:sz w:val="24"/>
        </w:rPr>
        <w:t>standards;</w:t>
      </w:r>
    </w:p>
    <w:p w14:paraId="6674ABDC" w14:textId="77777777" w:rsidR="00436FFB" w:rsidRDefault="004F40FD">
      <w:pPr>
        <w:pStyle w:val="ListParagraph"/>
        <w:numPr>
          <w:ilvl w:val="2"/>
          <w:numId w:val="11"/>
        </w:numPr>
        <w:tabs>
          <w:tab w:val="left" w:pos="1800"/>
        </w:tabs>
        <w:ind w:right="601"/>
        <w:rPr>
          <w:sz w:val="24"/>
        </w:rPr>
      </w:pPr>
      <w:r>
        <w:rPr>
          <w:sz w:val="24"/>
        </w:rPr>
        <w:t>The</w:t>
      </w:r>
      <w:r>
        <w:rPr>
          <w:spacing w:val="-4"/>
          <w:sz w:val="24"/>
        </w:rPr>
        <w:t xml:space="preserve"> </w:t>
      </w:r>
      <w:r>
        <w:rPr>
          <w:sz w:val="24"/>
        </w:rPr>
        <w:t>prevalence</w:t>
      </w:r>
      <w:r>
        <w:rPr>
          <w:spacing w:val="-4"/>
          <w:sz w:val="24"/>
        </w:rPr>
        <w:t xml:space="preserve"> </w:t>
      </w:r>
      <w:r>
        <w:rPr>
          <w:sz w:val="24"/>
        </w:rPr>
        <w:t>of</w:t>
      </w:r>
      <w:r>
        <w:rPr>
          <w:spacing w:val="-4"/>
          <w:sz w:val="24"/>
        </w:rPr>
        <w:t xml:space="preserve"> </w:t>
      </w:r>
      <w:r>
        <w:rPr>
          <w:sz w:val="24"/>
        </w:rPr>
        <w:t>substantiated</w:t>
      </w:r>
      <w:r>
        <w:rPr>
          <w:spacing w:val="-3"/>
          <w:sz w:val="24"/>
        </w:rPr>
        <w:t xml:space="preserve"> </w:t>
      </w:r>
      <w:r>
        <w:rPr>
          <w:sz w:val="24"/>
        </w:rPr>
        <w:t>or</w:t>
      </w:r>
      <w:r>
        <w:rPr>
          <w:spacing w:val="-4"/>
          <w:sz w:val="24"/>
        </w:rPr>
        <w:t xml:space="preserve"> </w:t>
      </w:r>
      <w:r>
        <w:rPr>
          <w:sz w:val="24"/>
        </w:rPr>
        <w:t>unsubstantiated</w:t>
      </w:r>
      <w:r>
        <w:rPr>
          <w:spacing w:val="-3"/>
          <w:sz w:val="24"/>
        </w:rPr>
        <w:t xml:space="preserve"> </w:t>
      </w:r>
      <w:r>
        <w:rPr>
          <w:sz w:val="24"/>
        </w:rPr>
        <w:t>incidents</w:t>
      </w:r>
      <w:r>
        <w:rPr>
          <w:spacing w:val="-3"/>
          <w:sz w:val="24"/>
        </w:rPr>
        <w:t xml:space="preserve"> </w:t>
      </w:r>
      <w:r>
        <w:rPr>
          <w:sz w:val="24"/>
        </w:rPr>
        <w:t>of</w:t>
      </w:r>
      <w:r>
        <w:rPr>
          <w:spacing w:val="-4"/>
          <w:sz w:val="24"/>
        </w:rPr>
        <w:t xml:space="preserve"> </w:t>
      </w:r>
      <w:r>
        <w:rPr>
          <w:sz w:val="24"/>
        </w:rPr>
        <w:t>sexual</w:t>
      </w:r>
      <w:r>
        <w:rPr>
          <w:spacing w:val="-3"/>
          <w:sz w:val="24"/>
        </w:rPr>
        <w:t xml:space="preserve"> </w:t>
      </w:r>
      <w:r>
        <w:rPr>
          <w:sz w:val="24"/>
        </w:rPr>
        <w:t>abuse;</w:t>
      </w:r>
      <w:r>
        <w:rPr>
          <w:spacing w:val="-3"/>
          <w:sz w:val="24"/>
        </w:rPr>
        <w:t xml:space="preserve"> </w:t>
      </w:r>
      <w:r>
        <w:rPr>
          <w:sz w:val="24"/>
        </w:rPr>
        <w:t>and</w:t>
      </w:r>
      <w:r>
        <w:rPr>
          <w:spacing w:val="-3"/>
          <w:sz w:val="24"/>
        </w:rPr>
        <w:t xml:space="preserve"> </w:t>
      </w:r>
      <w:r>
        <w:rPr>
          <w:sz w:val="24"/>
        </w:rPr>
        <w:t>any</w:t>
      </w:r>
      <w:r>
        <w:rPr>
          <w:spacing w:val="-3"/>
          <w:sz w:val="24"/>
        </w:rPr>
        <w:t xml:space="preserve"> </w:t>
      </w:r>
      <w:r>
        <w:rPr>
          <w:sz w:val="24"/>
        </w:rPr>
        <w:t>other relevant factors.</w:t>
      </w:r>
    </w:p>
    <w:p w14:paraId="6674ABDD" w14:textId="77777777" w:rsidR="00436FFB" w:rsidRDefault="00436FFB">
      <w:pPr>
        <w:pStyle w:val="BodyText"/>
      </w:pPr>
    </w:p>
    <w:p w14:paraId="6674ABDE" w14:textId="3F31F26C" w:rsidR="00436FFB" w:rsidRDefault="004F40FD">
      <w:pPr>
        <w:pStyle w:val="ListParagraph"/>
        <w:numPr>
          <w:ilvl w:val="1"/>
          <w:numId w:val="11"/>
        </w:numPr>
        <w:tabs>
          <w:tab w:val="left" w:pos="1439"/>
        </w:tabs>
        <w:ind w:left="1439" w:right="463"/>
        <w:rPr>
          <w:sz w:val="24"/>
        </w:rPr>
      </w:pPr>
      <w:r>
        <w:rPr>
          <w:sz w:val="24"/>
        </w:rPr>
        <w:t>The</w:t>
      </w:r>
      <w:r>
        <w:rPr>
          <w:spacing w:val="-4"/>
          <w:sz w:val="24"/>
        </w:rPr>
        <w:t xml:space="preserve"> </w:t>
      </w:r>
      <w:r>
        <w:rPr>
          <w:sz w:val="24"/>
        </w:rPr>
        <w:t>staffing</w:t>
      </w:r>
      <w:r>
        <w:rPr>
          <w:spacing w:val="-3"/>
          <w:sz w:val="24"/>
        </w:rPr>
        <w:t xml:space="preserve"> </w:t>
      </w:r>
      <w:r>
        <w:rPr>
          <w:sz w:val="24"/>
        </w:rPr>
        <w:t>plan</w:t>
      </w:r>
      <w:r>
        <w:rPr>
          <w:spacing w:val="-3"/>
          <w:sz w:val="24"/>
        </w:rPr>
        <w:t xml:space="preserve"> </w:t>
      </w:r>
      <w:r>
        <w:rPr>
          <w:sz w:val="24"/>
        </w:rPr>
        <w:t>will</w:t>
      </w:r>
      <w:r>
        <w:rPr>
          <w:spacing w:val="-3"/>
          <w:sz w:val="24"/>
        </w:rPr>
        <w:t xml:space="preserve"> </w:t>
      </w:r>
      <w:r>
        <w:rPr>
          <w:sz w:val="24"/>
        </w:rPr>
        <w:t>be</w:t>
      </w:r>
      <w:r>
        <w:rPr>
          <w:spacing w:val="-2"/>
          <w:sz w:val="24"/>
        </w:rPr>
        <w:t xml:space="preserve"> </w:t>
      </w:r>
      <w:r>
        <w:rPr>
          <w:sz w:val="24"/>
        </w:rPr>
        <w:t>reviewed</w:t>
      </w:r>
      <w:r>
        <w:rPr>
          <w:spacing w:val="-3"/>
          <w:sz w:val="24"/>
        </w:rPr>
        <w:t xml:space="preserve"> </w:t>
      </w:r>
      <w:r>
        <w:rPr>
          <w:sz w:val="24"/>
        </w:rPr>
        <w:t>by</w:t>
      </w:r>
      <w:r>
        <w:rPr>
          <w:spacing w:val="-3"/>
          <w:sz w:val="24"/>
        </w:rPr>
        <w:t xml:space="preserve"> </w:t>
      </w:r>
      <w:r>
        <w:rPr>
          <w:sz w:val="24"/>
        </w:rPr>
        <w:t>the</w:t>
      </w:r>
      <w:r>
        <w:rPr>
          <w:spacing w:val="-4"/>
          <w:sz w:val="24"/>
        </w:rPr>
        <w:t xml:space="preserve"> </w:t>
      </w:r>
      <w:r>
        <w:rPr>
          <w:sz w:val="24"/>
        </w:rPr>
        <w:t>P</w:t>
      </w:r>
      <w:r>
        <w:rPr>
          <w:sz w:val="24"/>
        </w:rPr>
        <w:t>Q</w:t>
      </w:r>
      <w:r>
        <w:rPr>
          <w:sz w:val="24"/>
        </w:rPr>
        <w:t>I</w:t>
      </w:r>
      <w:r>
        <w:rPr>
          <w:spacing w:val="-7"/>
          <w:sz w:val="24"/>
        </w:rPr>
        <w:t xml:space="preserve"> </w:t>
      </w:r>
      <w:r>
        <w:rPr>
          <w:sz w:val="24"/>
        </w:rPr>
        <w:t>c</w:t>
      </w:r>
      <w:r>
        <w:rPr>
          <w:sz w:val="24"/>
        </w:rPr>
        <w:t>o</w:t>
      </w:r>
      <w:r>
        <w:rPr>
          <w:sz w:val="24"/>
        </w:rPr>
        <w:t>m</w:t>
      </w:r>
      <w:r>
        <w:rPr>
          <w:sz w:val="24"/>
        </w:rPr>
        <w:t>m</w:t>
      </w:r>
      <w:r>
        <w:rPr>
          <w:sz w:val="24"/>
        </w:rPr>
        <w:t>i</w:t>
      </w:r>
      <w:r>
        <w:rPr>
          <w:sz w:val="24"/>
        </w:rPr>
        <w:t>t</w:t>
      </w:r>
      <w:r>
        <w:rPr>
          <w:sz w:val="24"/>
        </w:rPr>
        <w:t>t</w:t>
      </w:r>
      <w:r>
        <w:rPr>
          <w:sz w:val="24"/>
        </w:rPr>
        <w:t>e</w:t>
      </w:r>
      <w:r>
        <w:rPr>
          <w:sz w:val="24"/>
        </w:rPr>
        <w:t>e</w:t>
      </w:r>
      <w:r>
        <w:rPr>
          <w:sz w:val="24"/>
        </w:rPr>
        <w:t>.</w:t>
      </w:r>
      <w:r>
        <w:rPr>
          <w:spacing w:val="-3"/>
          <w:sz w:val="24"/>
        </w:rPr>
        <w:t xml:space="preserve"> </w:t>
      </w:r>
      <w:r>
        <w:rPr>
          <w:sz w:val="24"/>
        </w:rPr>
        <w:t>Any</w:t>
      </w:r>
      <w:r>
        <w:rPr>
          <w:spacing w:val="-3"/>
          <w:sz w:val="24"/>
        </w:rPr>
        <w:t xml:space="preserve"> </w:t>
      </w:r>
      <w:r>
        <w:rPr>
          <w:sz w:val="24"/>
        </w:rPr>
        <w:t>changes</w:t>
      </w:r>
      <w:r>
        <w:rPr>
          <w:spacing w:val="-3"/>
          <w:sz w:val="24"/>
        </w:rPr>
        <w:t xml:space="preserve"> </w:t>
      </w:r>
      <w:r>
        <w:rPr>
          <w:sz w:val="24"/>
        </w:rPr>
        <w:t>or</w:t>
      </w:r>
      <w:r>
        <w:rPr>
          <w:spacing w:val="-4"/>
          <w:sz w:val="24"/>
        </w:rPr>
        <w:t xml:space="preserve"> </w:t>
      </w:r>
      <w:r>
        <w:rPr>
          <w:sz w:val="24"/>
        </w:rPr>
        <w:t>amendments to the staffing plan will be reviewed during each quarterly PQI Committee meeting, and a summary is included as part of the Annual Risk Assessment.</w:t>
      </w:r>
    </w:p>
    <w:p w14:paraId="6674ABDF" w14:textId="77777777" w:rsidR="00436FFB" w:rsidRDefault="00436FFB">
      <w:pPr>
        <w:pStyle w:val="BodyText"/>
      </w:pPr>
    </w:p>
    <w:p w14:paraId="6674ABE0" w14:textId="77777777" w:rsidR="00436FFB" w:rsidRDefault="004F40FD">
      <w:pPr>
        <w:pStyle w:val="ListParagraph"/>
        <w:numPr>
          <w:ilvl w:val="1"/>
          <w:numId w:val="11"/>
        </w:numPr>
        <w:tabs>
          <w:tab w:val="left" w:pos="1440"/>
        </w:tabs>
        <w:ind w:right="440"/>
        <w:jc w:val="both"/>
        <w:rPr>
          <w:sz w:val="24"/>
        </w:rPr>
      </w:pPr>
      <w:r>
        <w:rPr>
          <w:sz w:val="24"/>
        </w:rPr>
        <w:t>The</w:t>
      </w:r>
      <w:r>
        <w:rPr>
          <w:spacing w:val="-4"/>
          <w:sz w:val="24"/>
        </w:rPr>
        <w:t xml:space="preserve"> </w:t>
      </w:r>
      <w:r>
        <w:rPr>
          <w:sz w:val="24"/>
        </w:rPr>
        <w:t>FA/PREA</w:t>
      </w:r>
      <w:r>
        <w:rPr>
          <w:spacing w:val="-4"/>
          <w:sz w:val="24"/>
        </w:rPr>
        <w:t xml:space="preserve"> </w:t>
      </w:r>
      <w:r>
        <w:rPr>
          <w:sz w:val="24"/>
        </w:rPr>
        <w:t>Compliance</w:t>
      </w:r>
      <w:r>
        <w:rPr>
          <w:spacing w:val="-4"/>
          <w:sz w:val="24"/>
        </w:rPr>
        <w:t xml:space="preserve"> </w:t>
      </w:r>
      <w:r>
        <w:rPr>
          <w:sz w:val="24"/>
        </w:rPr>
        <w:t>Manager</w:t>
      </w:r>
      <w:r>
        <w:rPr>
          <w:spacing w:val="-4"/>
          <w:sz w:val="24"/>
        </w:rPr>
        <w:t xml:space="preserve"> </w:t>
      </w:r>
      <w:r>
        <w:rPr>
          <w:sz w:val="24"/>
        </w:rPr>
        <w:t>will</w:t>
      </w:r>
      <w:r>
        <w:rPr>
          <w:spacing w:val="-3"/>
          <w:sz w:val="24"/>
        </w:rPr>
        <w:t xml:space="preserve"> </w:t>
      </w:r>
      <w:r>
        <w:rPr>
          <w:sz w:val="24"/>
        </w:rPr>
        <w:t>consult</w:t>
      </w:r>
      <w:r>
        <w:rPr>
          <w:spacing w:val="-1"/>
          <w:sz w:val="24"/>
        </w:rPr>
        <w:t xml:space="preserve"> </w:t>
      </w:r>
      <w:r>
        <w:rPr>
          <w:sz w:val="24"/>
        </w:rPr>
        <w:t>and</w:t>
      </w:r>
      <w:r>
        <w:rPr>
          <w:spacing w:val="-3"/>
          <w:sz w:val="24"/>
        </w:rPr>
        <w:t xml:space="preserve"> </w:t>
      </w:r>
      <w:r>
        <w:rPr>
          <w:sz w:val="24"/>
        </w:rPr>
        <w:t>cooperate</w:t>
      </w:r>
      <w:r>
        <w:rPr>
          <w:spacing w:val="-4"/>
          <w:sz w:val="24"/>
        </w:rPr>
        <w:t xml:space="preserve"> </w:t>
      </w:r>
      <w:r>
        <w:rPr>
          <w:sz w:val="24"/>
        </w:rPr>
        <w:t>with</w:t>
      </w:r>
      <w:r>
        <w:rPr>
          <w:spacing w:val="-3"/>
          <w:sz w:val="24"/>
        </w:rPr>
        <w:t xml:space="preserve"> </w:t>
      </w:r>
      <w:r>
        <w:rPr>
          <w:sz w:val="24"/>
        </w:rPr>
        <w:t>DCS</w:t>
      </w:r>
      <w:r>
        <w:rPr>
          <w:spacing w:val="-3"/>
          <w:sz w:val="24"/>
        </w:rPr>
        <w:t xml:space="preserve"> </w:t>
      </w:r>
      <w:r>
        <w:rPr>
          <w:sz w:val="24"/>
        </w:rPr>
        <w:t>in</w:t>
      </w:r>
      <w:r>
        <w:rPr>
          <w:spacing w:val="-3"/>
          <w:sz w:val="24"/>
        </w:rPr>
        <w:t xml:space="preserve"> </w:t>
      </w:r>
      <w:r>
        <w:rPr>
          <w:sz w:val="24"/>
        </w:rPr>
        <w:t>its</w:t>
      </w:r>
      <w:r>
        <w:rPr>
          <w:spacing w:val="-3"/>
          <w:sz w:val="24"/>
        </w:rPr>
        <w:t xml:space="preserve"> </w:t>
      </w:r>
      <w:r>
        <w:rPr>
          <w:sz w:val="24"/>
        </w:rPr>
        <w:t>annual</w:t>
      </w:r>
      <w:r>
        <w:rPr>
          <w:spacing w:val="-3"/>
          <w:sz w:val="24"/>
        </w:rPr>
        <w:t xml:space="preserve"> </w:t>
      </w:r>
      <w:r>
        <w:rPr>
          <w:sz w:val="24"/>
        </w:rPr>
        <w:t>(or</w:t>
      </w:r>
      <w:r>
        <w:rPr>
          <w:spacing w:val="-4"/>
          <w:sz w:val="24"/>
        </w:rPr>
        <w:t xml:space="preserve"> </w:t>
      </w:r>
      <w:r>
        <w:rPr>
          <w:sz w:val="24"/>
        </w:rPr>
        <w:t>more frequently</w:t>
      </w:r>
      <w:r>
        <w:rPr>
          <w:spacing w:val="-2"/>
          <w:sz w:val="24"/>
        </w:rPr>
        <w:t xml:space="preserve"> </w:t>
      </w:r>
      <w:r>
        <w:rPr>
          <w:sz w:val="24"/>
        </w:rPr>
        <w:t>if</w:t>
      </w:r>
      <w:r>
        <w:rPr>
          <w:spacing w:val="-3"/>
          <w:sz w:val="24"/>
        </w:rPr>
        <w:t xml:space="preserve"> </w:t>
      </w:r>
      <w:r>
        <w:rPr>
          <w:sz w:val="24"/>
        </w:rPr>
        <w:t>necessary)</w:t>
      </w:r>
      <w:r>
        <w:rPr>
          <w:spacing w:val="-3"/>
          <w:sz w:val="24"/>
        </w:rPr>
        <w:t xml:space="preserve"> </w:t>
      </w:r>
      <w:r>
        <w:rPr>
          <w:sz w:val="24"/>
        </w:rPr>
        <w:t>assessment</w:t>
      </w:r>
      <w:r>
        <w:rPr>
          <w:spacing w:val="-2"/>
          <w:sz w:val="24"/>
        </w:rPr>
        <w:t xml:space="preserve"> </w:t>
      </w:r>
      <w:r>
        <w:rPr>
          <w:sz w:val="24"/>
        </w:rPr>
        <w:t>to</w:t>
      </w:r>
      <w:r>
        <w:rPr>
          <w:spacing w:val="-2"/>
          <w:sz w:val="24"/>
        </w:rPr>
        <w:t xml:space="preserve"> </w:t>
      </w:r>
      <w:r>
        <w:rPr>
          <w:sz w:val="24"/>
        </w:rPr>
        <w:t>determine,</w:t>
      </w:r>
      <w:r>
        <w:rPr>
          <w:spacing w:val="-2"/>
          <w:sz w:val="24"/>
        </w:rPr>
        <w:t xml:space="preserve"> </w:t>
      </w:r>
      <w:r>
        <w:rPr>
          <w:sz w:val="24"/>
        </w:rPr>
        <w:t>and</w:t>
      </w:r>
      <w:r>
        <w:rPr>
          <w:spacing w:val="-2"/>
          <w:sz w:val="24"/>
        </w:rPr>
        <w:t xml:space="preserve"> </w:t>
      </w:r>
      <w:r>
        <w:rPr>
          <w:sz w:val="24"/>
        </w:rPr>
        <w:t>document</w:t>
      </w:r>
      <w:r>
        <w:rPr>
          <w:spacing w:val="-2"/>
          <w:sz w:val="24"/>
        </w:rPr>
        <w:t xml:space="preserve"> </w:t>
      </w:r>
      <w:r>
        <w:rPr>
          <w:sz w:val="24"/>
        </w:rPr>
        <w:t>whether</w:t>
      </w:r>
      <w:r>
        <w:rPr>
          <w:spacing w:val="-1"/>
          <w:sz w:val="24"/>
        </w:rPr>
        <w:t xml:space="preserve"> </w:t>
      </w:r>
      <w:r>
        <w:rPr>
          <w:sz w:val="24"/>
        </w:rPr>
        <w:t>adjustments</w:t>
      </w:r>
      <w:r>
        <w:rPr>
          <w:spacing w:val="-2"/>
          <w:sz w:val="24"/>
        </w:rPr>
        <w:t xml:space="preserve"> </w:t>
      </w:r>
      <w:r>
        <w:rPr>
          <w:sz w:val="24"/>
        </w:rPr>
        <w:t>are</w:t>
      </w:r>
      <w:r>
        <w:rPr>
          <w:spacing w:val="-3"/>
          <w:sz w:val="24"/>
        </w:rPr>
        <w:t xml:space="preserve"> </w:t>
      </w:r>
      <w:r>
        <w:rPr>
          <w:sz w:val="24"/>
        </w:rPr>
        <w:t xml:space="preserve">needed </w:t>
      </w:r>
      <w:r>
        <w:rPr>
          <w:spacing w:val="-4"/>
          <w:sz w:val="24"/>
        </w:rPr>
        <w:t>to:</w:t>
      </w:r>
    </w:p>
    <w:p w14:paraId="6674ABE1" w14:textId="77777777" w:rsidR="00436FFB" w:rsidRDefault="00436FFB">
      <w:pPr>
        <w:pStyle w:val="BodyText"/>
      </w:pPr>
    </w:p>
    <w:p w14:paraId="6674ABE2" w14:textId="77777777" w:rsidR="00436FFB" w:rsidRDefault="004F40FD">
      <w:pPr>
        <w:pStyle w:val="ListParagraph"/>
        <w:numPr>
          <w:ilvl w:val="2"/>
          <w:numId w:val="11"/>
        </w:numPr>
        <w:tabs>
          <w:tab w:val="left" w:pos="1799"/>
        </w:tabs>
        <w:ind w:left="1799" w:hanging="359"/>
        <w:rPr>
          <w:sz w:val="24"/>
        </w:rPr>
      </w:pPr>
      <w:r>
        <w:rPr>
          <w:sz w:val="24"/>
        </w:rPr>
        <w:t>The</w:t>
      </w:r>
      <w:r>
        <w:rPr>
          <w:spacing w:val="-3"/>
          <w:sz w:val="24"/>
        </w:rPr>
        <w:t xml:space="preserve"> </w:t>
      </w:r>
      <w:r>
        <w:rPr>
          <w:sz w:val="24"/>
        </w:rPr>
        <w:t>staffing</w:t>
      </w:r>
      <w:r>
        <w:rPr>
          <w:spacing w:val="-2"/>
          <w:sz w:val="24"/>
        </w:rPr>
        <w:t xml:space="preserve"> plan,</w:t>
      </w:r>
    </w:p>
    <w:p w14:paraId="6674ABE3" w14:textId="77777777" w:rsidR="00436FFB" w:rsidRDefault="004F40FD">
      <w:pPr>
        <w:pStyle w:val="ListParagraph"/>
        <w:numPr>
          <w:ilvl w:val="2"/>
          <w:numId w:val="11"/>
        </w:numPr>
        <w:tabs>
          <w:tab w:val="left" w:pos="1800"/>
        </w:tabs>
        <w:rPr>
          <w:sz w:val="24"/>
        </w:rPr>
      </w:pPr>
      <w:r>
        <w:rPr>
          <w:sz w:val="24"/>
        </w:rPr>
        <w:t>Prevailing</w:t>
      </w:r>
      <w:r>
        <w:rPr>
          <w:spacing w:val="-3"/>
          <w:sz w:val="24"/>
        </w:rPr>
        <w:t xml:space="preserve"> </w:t>
      </w:r>
      <w:r>
        <w:rPr>
          <w:sz w:val="24"/>
        </w:rPr>
        <w:t>staffing</w:t>
      </w:r>
      <w:r>
        <w:rPr>
          <w:spacing w:val="-3"/>
          <w:sz w:val="24"/>
        </w:rPr>
        <w:t xml:space="preserve"> </w:t>
      </w:r>
      <w:r>
        <w:rPr>
          <w:spacing w:val="-2"/>
          <w:sz w:val="24"/>
        </w:rPr>
        <w:t>patterns,</w:t>
      </w:r>
    </w:p>
    <w:p w14:paraId="6674ABE4" w14:textId="77777777" w:rsidR="00436FFB" w:rsidRDefault="004F40FD">
      <w:pPr>
        <w:pStyle w:val="ListParagraph"/>
        <w:numPr>
          <w:ilvl w:val="2"/>
          <w:numId w:val="11"/>
        </w:numPr>
        <w:tabs>
          <w:tab w:val="left" w:pos="1800"/>
        </w:tabs>
        <w:spacing w:before="1"/>
        <w:ind w:right="379"/>
        <w:rPr>
          <w:sz w:val="24"/>
        </w:rPr>
      </w:pPr>
      <w:r>
        <w:rPr>
          <w:sz w:val="24"/>
        </w:rPr>
        <w:t>Wayne</w:t>
      </w:r>
      <w:r>
        <w:rPr>
          <w:spacing w:val="-5"/>
          <w:sz w:val="24"/>
        </w:rPr>
        <w:t xml:space="preserve"> </w:t>
      </w:r>
      <w:r>
        <w:rPr>
          <w:sz w:val="24"/>
        </w:rPr>
        <w:t>Halfway</w:t>
      </w:r>
      <w:r>
        <w:rPr>
          <w:spacing w:val="-2"/>
          <w:sz w:val="24"/>
        </w:rPr>
        <w:t xml:space="preserve"> </w:t>
      </w:r>
      <w:r>
        <w:rPr>
          <w:sz w:val="24"/>
        </w:rPr>
        <w:t>House,</w:t>
      </w:r>
      <w:r>
        <w:rPr>
          <w:spacing w:val="-2"/>
          <w:sz w:val="24"/>
        </w:rPr>
        <w:t xml:space="preserve"> </w:t>
      </w:r>
      <w:r>
        <w:rPr>
          <w:sz w:val="24"/>
        </w:rPr>
        <w:t>Inc.’s</w:t>
      </w:r>
      <w:r>
        <w:rPr>
          <w:spacing w:val="-4"/>
          <w:sz w:val="24"/>
        </w:rPr>
        <w:t xml:space="preserve"> </w:t>
      </w:r>
      <w:r>
        <w:rPr>
          <w:sz w:val="24"/>
        </w:rPr>
        <w:t>deployment</w:t>
      </w:r>
      <w:r>
        <w:rPr>
          <w:spacing w:val="-4"/>
          <w:sz w:val="24"/>
        </w:rPr>
        <w:t xml:space="preserve"> </w:t>
      </w:r>
      <w:r>
        <w:rPr>
          <w:sz w:val="24"/>
        </w:rPr>
        <w:t>of</w:t>
      </w:r>
      <w:r>
        <w:rPr>
          <w:spacing w:val="-5"/>
          <w:sz w:val="24"/>
        </w:rPr>
        <w:t xml:space="preserve"> </w:t>
      </w:r>
      <w:r>
        <w:rPr>
          <w:sz w:val="24"/>
        </w:rPr>
        <w:t>video</w:t>
      </w:r>
      <w:r>
        <w:rPr>
          <w:spacing w:val="-4"/>
          <w:sz w:val="24"/>
        </w:rPr>
        <w:t xml:space="preserve"> </w:t>
      </w:r>
      <w:r>
        <w:rPr>
          <w:sz w:val="24"/>
        </w:rPr>
        <w:t>monitoring</w:t>
      </w:r>
      <w:r>
        <w:rPr>
          <w:spacing w:val="-4"/>
          <w:sz w:val="24"/>
        </w:rPr>
        <w:t xml:space="preserve"> </w:t>
      </w:r>
      <w:r>
        <w:rPr>
          <w:sz w:val="24"/>
        </w:rPr>
        <w:t>systems</w:t>
      </w:r>
      <w:r>
        <w:rPr>
          <w:spacing w:val="-4"/>
          <w:sz w:val="24"/>
        </w:rPr>
        <w:t xml:space="preserve"> </w:t>
      </w:r>
      <w:r>
        <w:rPr>
          <w:sz w:val="24"/>
        </w:rPr>
        <w:t>and</w:t>
      </w:r>
      <w:r>
        <w:rPr>
          <w:spacing w:val="-4"/>
          <w:sz w:val="24"/>
        </w:rPr>
        <w:t xml:space="preserve"> </w:t>
      </w:r>
      <w:r>
        <w:rPr>
          <w:sz w:val="24"/>
        </w:rPr>
        <w:t>other</w:t>
      </w:r>
      <w:r>
        <w:rPr>
          <w:spacing w:val="-5"/>
          <w:sz w:val="24"/>
        </w:rPr>
        <w:t xml:space="preserve"> </w:t>
      </w:r>
      <w:r>
        <w:rPr>
          <w:sz w:val="24"/>
        </w:rPr>
        <w:t>monitoring technologies, and</w:t>
      </w:r>
    </w:p>
    <w:p w14:paraId="6674ABE5" w14:textId="77777777" w:rsidR="00436FFB" w:rsidRDefault="004F40FD">
      <w:pPr>
        <w:pStyle w:val="ListParagraph"/>
        <w:numPr>
          <w:ilvl w:val="2"/>
          <w:numId w:val="11"/>
        </w:numPr>
        <w:tabs>
          <w:tab w:val="left" w:pos="1800"/>
        </w:tabs>
        <w:ind w:right="675"/>
        <w:rPr>
          <w:sz w:val="24"/>
        </w:rPr>
      </w:pPr>
      <w:r>
        <w:rPr>
          <w:sz w:val="24"/>
        </w:rPr>
        <w:t>The</w:t>
      </w:r>
      <w:r>
        <w:rPr>
          <w:spacing w:val="-4"/>
          <w:sz w:val="24"/>
        </w:rPr>
        <w:t xml:space="preserve"> </w:t>
      </w:r>
      <w:r>
        <w:rPr>
          <w:sz w:val="24"/>
        </w:rPr>
        <w:t>resources</w:t>
      </w:r>
      <w:r>
        <w:rPr>
          <w:spacing w:val="-3"/>
          <w:sz w:val="24"/>
        </w:rPr>
        <w:t xml:space="preserve"> </w:t>
      </w:r>
      <w:r>
        <w:rPr>
          <w:sz w:val="24"/>
        </w:rPr>
        <w:t>Wayne</w:t>
      </w:r>
      <w:r>
        <w:rPr>
          <w:spacing w:val="-2"/>
          <w:sz w:val="24"/>
        </w:rPr>
        <w:t xml:space="preserve"> </w:t>
      </w:r>
      <w:r>
        <w:rPr>
          <w:sz w:val="24"/>
        </w:rPr>
        <w:t>Halfway</w:t>
      </w:r>
      <w:r>
        <w:rPr>
          <w:spacing w:val="-4"/>
          <w:sz w:val="24"/>
        </w:rPr>
        <w:t xml:space="preserve"> </w:t>
      </w:r>
      <w:r>
        <w:rPr>
          <w:sz w:val="24"/>
        </w:rPr>
        <w:t>House,</w:t>
      </w:r>
      <w:r>
        <w:rPr>
          <w:spacing w:val="-2"/>
          <w:sz w:val="24"/>
        </w:rPr>
        <w:t xml:space="preserve"> </w:t>
      </w:r>
      <w:r>
        <w:rPr>
          <w:sz w:val="24"/>
        </w:rPr>
        <w:t>Inc.</w:t>
      </w:r>
      <w:r>
        <w:rPr>
          <w:spacing w:val="-3"/>
          <w:sz w:val="24"/>
        </w:rPr>
        <w:t xml:space="preserve"> </w:t>
      </w:r>
      <w:r>
        <w:rPr>
          <w:sz w:val="24"/>
        </w:rPr>
        <w:t>has</w:t>
      </w:r>
      <w:r>
        <w:rPr>
          <w:spacing w:val="-2"/>
          <w:sz w:val="24"/>
        </w:rPr>
        <w:t xml:space="preserve"> </w:t>
      </w:r>
      <w:r>
        <w:rPr>
          <w:sz w:val="24"/>
        </w:rPr>
        <w:t>available</w:t>
      </w:r>
      <w:r>
        <w:rPr>
          <w:spacing w:val="-4"/>
          <w:sz w:val="24"/>
        </w:rPr>
        <w:t xml:space="preserve"> </w:t>
      </w:r>
      <w:r>
        <w:rPr>
          <w:sz w:val="24"/>
        </w:rPr>
        <w:t>to</w:t>
      </w:r>
      <w:r>
        <w:rPr>
          <w:spacing w:val="-3"/>
          <w:sz w:val="24"/>
        </w:rPr>
        <w:t xml:space="preserve"> </w:t>
      </w:r>
      <w:r>
        <w:rPr>
          <w:sz w:val="24"/>
        </w:rPr>
        <w:t>commit</w:t>
      </w:r>
      <w:r>
        <w:rPr>
          <w:spacing w:val="-3"/>
          <w:sz w:val="24"/>
        </w:rPr>
        <w:t xml:space="preserve"> </w:t>
      </w:r>
      <w:r>
        <w:rPr>
          <w:sz w:val="24"/>
        </w:rPr>
        <w:t>to</w:t>
      </w:r>
      <w:r>
        <w:rPr>
          <w:spacing w:val="-3"/>
          <w:sz w:val="24"/>
        </w:rPr>
        <w:t xml:space="preserve"> </w:t>
      </w:r>
      <w:r>
        <w:rPr>
          <w:sz w:val="24"/>
        </w:rPr>
        <w:t>ensure</w:t>
      </w:r>
      <w:r>
        <w:rPr>
          <w:spacing w:val="-4"/>
          <w:sz w:val="24"/>
        </w:rPr>
        <w:t xml:space="preserve"> </w:t>
      </w:r>
      <w:r>
        <w:rPr>
          <w:sz w:val="24"/>
        </w:rPr>
        <w:t>adherence</w:t>
      </w:r>
      <w:r>
        <w:rPr>
          <w:spacing w:val="-4"/>
          <w:sz w:val="24"/>
        </w:rPr>
        <w:t xml:space="preserve"> </w:t>
      </w:r>
      <w:r>
        <w:rPr>
          <w:sz w:val="24"/>
        </w:rPr>
        <w:t>to the staffing plan.</w:t>
      </w:r>
    </w:p>
    <w:p w14:paraId="6674ABE6" w14:textId="77777777" w:rsidR="00436FFB" w:rsidRDefault="004F40FD">
      <w:pPr>
        <w:pStyle w:val="ListParagraph"/>
        <w:numPr>
          <w:ilvl w:val="1"/>
          <w:numId w:val="11"/>
        </w:numPr>
        <w:tabs>
          <w:tab w:val="left" w:pos="1440"/>
        </w:tabs>
        <w:spacing w:before="276"/>
        <w:ind w:right="368"/>
        <w:rPr>
          <w:sz w:val="24"/>
        </w:rPr>
      </w:pPr>
      <w:r>
        <w:rPr>
          <w:sz w:val="24"/>
        </w:rPr>
        <w:t>Intermediate-level or higher-level supervisors shall conduct and document unannounced search rounds to identify and deter staff sexual abuse and sexual harassment.</w:t>
      </w:r>
      <w:r>
        <w:rPr>
          <w:spacing w:val="40"/>
          <w:sz w:val="24"/>
        </w:rPr>
        <w:t xml:space="preserve"> </w:t>
      </w:r>
      <w:r>
        <w:rPr>
          <w:sz w:val="24"/>
        </w:rPr>
        <w:t>These rounds shall take place on all shifts.</w:t>
      </w:r>
      <w:r>
        <w:rPr>
          <w:spacing w:val="40"/>
          <w:sz w:val="24"/>
        </w:rPr>
        <w:t xml:space="preserve"> </w:t>
      </w:r>
      <w:r>
        <w:rPr>
          <w:sz w:val="24"/>
        </w:rPr>
        <w:t>Staff members shall not alert other staff members that these supervisory rounds are occurring.</w:t>
      </w:r>
      <w:r>
        <w:rPr>
          <w:spacing w:val="40"/>
          <w:sz w:val="24"/>
        </w:rPr>
        <w:t xml:space="preserve"> </w:t>
      </w:r>
      <w:r>
        <w:rPr>
          <w:sz w:val="24"/>
        </w:rPr>
        <w:t>These PREA unannounced rounds are required by standards and will be documented.</w:t>
      </w:r>
      <w:r>
        <w:rPr>
          <w:spacing w:val="-3"/>
          <w:sz w:val="24"/>
        </w:rPr>
        <w:t xml:space="preserve"> </w:t>
      </w:r>
      <w:r>
        <w:rPr>
          <w:sz w:val="24"/>
        </w:rPr>
        <w:t>When</w:t>
      </w:r>
      <w:r>
        <w:rPr>
          <w:spacing w:val="-3"/>
          <w:sz w:val="24"/>
        </w:rPr>
        <w:t xml:space="preserve"> </w:t>
      </w:r>
      <w:r>
        <w:rPr>
          <w:sz w:val="24"/>
        </w:rPr>
        <w:t>a</w:t>
      </w:r>
      <w:r>
        <w:rPr>
          <w:spacing w:val="-4"/>
          <w:sz w:val="24"/>
        </w:rPr>
        <w:t xml:space="preserve"> </w:t>
      </w:r>
      <w:r>
        <w:rPr>
          <w:sz w:val="24"/>
        </w:rPr>
        <w:t>member</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opposite</w:t>
      </w:r>
      <w:r>
        <w:rPr>
          <w:spacing w:val="-4"/>
          <w:sz w:val="24"/>
        </w:rPr>
        <w:t xml:space="preserve"> </w:t>
      </w:r>
      <w:r>
        <w:rPr>
          <w:sz w:val="24"/>
        </w:rPr>
        <w:t>sex</w:t>
      </w:r>
      <w:r>
        <w:rPr>
          <w:spacing w:val="-1"/>
          <w:sz w:val="24"/>
        </w:rPr>
        <w:t xml:space="preserve"> </w:t>
      </w:r>
      <w:r>
        <w:rPr>
          <w:sz w:val="24"/>
        </w:rPr>
        <w:t>enters</w:t>
      </w:r>
      <w:r>
        <w:rPr>
          <w:spacing w:val="-3"/>
          <w:sz w:val="24"/>
        </w:rPr>
        <w:t xml:space="preserve"> </w:t>
      </w:r>
      <w:r>
        <w:rPr>
          <w:sz w:val="24"/>
        </w:rPr>
        <w:t>a</w:t>
      </w:r>
      <w:r>
        <w:rPr>
          <w:spacing w:val="-4"/>
          <w:sz w:val="24"/>
        </w:rPr>
        <w:t xml:space="preserve"> </w:t>
      </w:r>
      <w:r>
        <w:rPr>
          <w:sz w:val="24"/>
        </w:rPr>
        <w:t>youth’s</w:t>
      </w:r>
      <w:r>
        <w:rPr>
          <w:spacing w:val="-3"/>
          <w:sz w:val="24"/>
        </w:rPr>
        <w:t xml:space="preserve"> </w:t>
      </w:r>
      <w:r>
        <w:rPr>
          <w:sz w:val="24"/>
        </w:rPr>
        <w:t>living</w:t>
      </w:r>
      <w:r>
        <w:rPr>
          <w:spacing w:val="-3"/>
          <w:sz w:val="24"/>
        </w:rPr>
        <w:t xml:space="preserve"> </w:t>
      </w:r>
      <w:r>
        <w:rPr>
          <w:sz w:val="24"/>
        </w:rPr>
        <w:t>area,</w:t>
      </w:r>
      <w:r>
        <w:rPr>
          <w:spacing w:val="-3"/>
          <w:sz w:val="24"/>
        </w:rPr>
        <w:t xml:space="preserve"> </w:t>
      </w:r>
      <w:r>
        <w:rPr>
          <w:sz w:val="24"/>
        </w:rPr>
        <w:t>they</w:t>
      </w:r>
      <w:r>
        <w:rPr>
          <w:spacing w:val="-3"/>
          <w:sz w:val="24"/>
        </w:rPr>
        <w:t xml:space="preserve"> </w:t>
      </w:r>
      <w:r>
        <w:rPr>
          <w:sz w:val="24"/>
        </w:rPr>
        <w:t>will</w:t>
      </w:r>
      <w:r>
        <w:rPr>
          <w:spacing w:val="-3"/>
          <w:sz w:val="24"/>
        </w:rPr>
        <w:t xml:space="preserve"> </w:t>
      </w:r>
      <w:r>
        <w:rPr>
          <w:sz w:val="24"/>
        </w:rPr>
        <w:t>announce “Female on the dorm” for male youth or “Male on the dorm” for female youth.</w:t>
      </w:r>
    </w:p>
    <w:p w14:paraId="6674ABE7" w14:textId="77777777" w:rsidR="00436FFB" w:rsidRDefault="00436FFB">
      <w:pPr>
        <w:pStyle w:val="BodyText"/>
      </w:pPr>
    </w:p>
    <w:p w14:paraId="6674ABE8" w14:textId="77777777" w:rsidR="00436FFB" w:rsidRDefault="004F40FD">
      <w:pPr>
        <w:pStyle w:val="Heading2"/>
        <w:numPr>
          <w:ilvl w:val="0"/>
          <w:numId w:val="11"/>
        </w:numPr>
        <w:tabs>
          <w:tab w:val="left" w:pos="1079"/>
        </w:tabs>
        <w:ind w:left="1079" w:hanging="719"/>
      </w:pPr>
      <w:r>
        <w:t>Limits</w:t>
      </w:r>
      <w:r>
        <w:rPr>
          <w:spacing w:val="-2"/>
        </w:rPr>
        <w:t xml:space="preserve"> </w:t>
      </w:r>
      <w:r>
        <w:t>to</w:t>
      </w:r>
      <w:r>
        <w:rPr>
          <w:spacing w:val="-1"/>
        </w:rPr>
        <w:t xml:space="preserve"> </w:t>
      </w:r>
      <w:r>
        <w:t>cross</w:t>
      </w:r>
      <w:r>
        <w:rPr>
          <w:spacing w:val="-1"/>
        </w:rPr>
        <w:t xml:space="preserve"> </w:t>
      </w:r>
      <w:r>
        <w:t>gender</w:t>
      </w:r>
      <w:r>
        <w:rPr>
          <w:spacing w:val="-2"/>
        </w:rPr>
        <w:t xml:space="preserve"> </w:t>
      </w:r>
      <w:r>
        <w:t>viewing</w:t>
      </w:r>
      <w:r>
        <w:rPr>
          <w:spacing w:val="-1"/>
        </w:rPr>
        <w:t xml:space="preserve"> </w:t>
      </w:r>
      <w:r>
        <w:t>and</w:t>
      </w:r>
      <w:r>
        <w:rPr>
          <w:spacing w:val="-1"/>
        </w:rPr>
        <w:t xml:space="preserve"> </w:t>
      </w:r>
      <w:r>
        <w:rPr>
          <w:spacing w:val="-2"/>
        </w:rPr>
        <w:t>searches:</w:t>
      </w:r>
    </w:p>
    <w:p w14:paraId="6674ABE9" w14:textId="77777777" w:rsidR="00436FFB" w:rsidRDefault="00436FFB">
      <w:pPr>
        <w:pStyle w:val="BodyText"/>
        <w:rPr>
          <w:b/>
        </w:rPr>
      </w:pPr>
    </w:p>
    <w:p w14:paraId="6674ABEA" w14:textId="77777777" w:rsidR="00436FFB" w:rsidRDefault="004F40FD">
      <w:pPr>
        <w:pStyle w:val="ListParagraph"/>
        <w:numPr>
          <w:ilvl w:val="1"/>
          <w:numId w:val="11"/>
        </w:numPr>
        <w:tabs>
          <w:tab w:val="left" w:pos="1440"/>
        </w:tabs>
        <w:ind w:right="675"/>
        <w:rPr>
          <w:sz w:val="24"/>
        </w:rPr>
      </w:pPr>
      <w:r>
        <w:rPr>
          <w:sz w:val="24"/>
        </w:rPr>
        <w:t>Conducting</w:t>
      </w:r>
      <w:r>
        <w:rPr>
          <w:spacing w:val="-4"/>
          <w:sz w:val="24"/>
        </w:rPr>
        <w:t xml:space="preserve"> </w:t>
      </w:r>
      <w:r>
        <w:rPr>
          <w:sz w:val="24"/>
        </w:rPr>
        <w:t>cross</w:t>
      </w:r>
      <w:r>
        <w:rPr>
          <w:spacing w:val="-4"/>
          <w:sz w:val="24"/>
        </w:rPr>
        <w:t xml:space="preserve"> </w:t>
      </w:r>
      <w:r>
        <w:rPr>
          <w:sz w:val="24"/>
        </w:rPr>
        <w:t>gender</w:t>
      </w:r>
      <w:r>
        <w:rPr>
          <w:spacing w:val="-3"/>
          <w:sz w:val="24"/>
        </w:rPr>
        <w:t xml:space="preserve"> </w:t>
      </w:r>
      <w:r>
        <w:rPr>
          <w:sz w:val="24"/>
        </w:rPr>
        <w:t>viewing</w:t>
      </w:r>
      <w:r>
        <w:rPr>
          <w:spacing w:val="-4"/>
          <w:sz w:val="24"/>
        </w:rPr>
        <w:t xml:space="preserve"> </w:t>
      </w:r>
      <w:r>
        <w:rPr>
          <w:sz w:val="24"/>
        </w:rPr>
        <w:t>and</w:t>
      </w:r>
      <w:r>
        <w:rPr>
          <w:spacing w:val="-4"/>
          <w:sz w:val="24"/>
        </w:rPr>
        <w:t xml:space="preserve"> </w:t>
      </w:r>
      <w:r>
        <w:rPr>
          <w:sz w:val="24"/>
        </w:rPr>
        <w:t>pat-down</w:t>
      </w:r>
      <w:r>
        <w:rPr>
          <w:spacing w:val="-4"/>
          <w:sz w:val="24"/>
        </w:rPr>
        <w:t xml:space="preserve"> </w:t>
      </w:r>
      <w:r>
        <w:rPr>
          <w:sz w:val="24"/>
        </w:rPr>
        <w:t>searches</w:t>
      </w:r>
      <w:r>
        <w:rPr>
          <w:spacing w:val="-4"/>
          <w:sz w:val="24"/>
        </w:rPr>
        <w:t xml:space="preserve"> </w:t>
      </w:r>
      <w:r>
        <w:rPr>
          <w:sz w:val="24"/>
        </w:rPr>
        <w:t>of</w:t>
      </w:r>
      <w:r>
        <w:rPr>
          <w:spacing w:val="-5"/>
          <w:sz w:val="24"/>
        </w:rPr>
        <w:t xml:space="preserve"> </w:t>
      </w:r>
      <w:r>
        <w:rPr>
          <w:sz w:val="24"/>
        </w:rPr>
        <w:t>transgender</w:t>
      </w:r>
      <w:r>
        <w:rPr>
          <w:spacing w:val="-3"/>
          <w:sz w:val="24"/>
        </w:rPr>
        <w:t xml:space="preserve"> </w:t>
      </w:r>
      <w:r>
        <w:rPr>
          <w:sz w:val="24"/>
        </w:rPr>
        <w:t>and</w:t>
      </w:r>
      <w:r>
        <w:rPr>
          <w:spacing w:val="-5"/>
          <w:sz w:val="24"/>
        </w:rPr>
        <w:t xml:space="preserve"> </w:t>
      </w:r>
      <w:r>
        <w:rPr>
          <w:sz w:val="24"/>
        </w:rPr>
        <w:t>intersex</w:t>
      </w:r>
      <w:r>
        <w:rPr>
          <w:spacing w:val="-4"/>
          <w:sz w:val="24"/>
        </w:rPr>
        <w:t xml:space="preserve"> </w:t>
      </w:r>
      <w:r>
        <w:rPr>
          <w:sz w:val="24"/>
        </w:rPr>
        <w:t>residents will be performed in a professional and respectful manner, consistent with security needs and only under exigent circumstances. The pat-down searches will be documented on the facility search form with justification. 115.315 (c) 1</w:t>
      </w:r>
    </w:p>
    <w:p w14:paraId="6674ABEB" w14:textId="77777777" w:rsidR="00436FFB" w:rsidRDefault="00436FFB">
      <w:pPr>
        <w:pStyle w:val="BodyText"/>
      </w:pPr>
    </w:p>
    <w:p w14:paraId="6674ABEC" w14:textId="77777777" w:rsidR="00436FFB" w:rsidRDefault="004F40FD">
      <w:pPr>
        <w:pStyle w:val="ListParagraph"/>
        <w:numPr>
          <w:ilvl w:val="1"/>
          <w:numId w:val="11"/>
        </w:numPr>
        <w:tabs>
          <w:tab w:val="left" w:pos="1439"/>
        </w:tabs>
        <w:ind w:left="1439" w:right="654"/>
        <w:rPr>
          <w:sz w:val="24"/>
        </w:rPr>
      </w:pPr>
      <w:r>
        <w:rPr>
          <w:sz w:val="24"/>
        </w:rPr>
        <w:t>WHH</w:t>
      </w:r>
      <w:r>
        <w:rPr>
          <w:spacing w:val="-4"/>
          <w:sz w:val="24"/>
        </w:rPr>
        <w:t xml:space="preserve"> </w:t>
      </w:r>
      <w:r>
        <w:rPr>
          <w:sz w:val="24"/>
        </w:rPr>
        <w:t>prohibits</w:t>
      </w:r>
      <w:r>
        <w:rPr>
          <w:spacing w:val="-3"/>
          <w:sz w:val="24"/>
        </w:rPr>
        <w:t xml:space="preserve"> </w:t>
      </w:r>
      <w:r>
        <w:rPr>
          <w:sz w:val="24"/>
        </w:rPr>
        <w:t>staff</w:t>
      </w:r>
      <w:r>
        <w:rPr>
          <w:spacing w:val="-4"/>
          <w:sz w:val="24"/>
        </w:rPr>
        <w:t xml:space="preserve"> </w:t>
      </w:r>
      <w:r>
        <w:rPr>
          <w:sz w:val="24"/>
        </w:rPr>
        <w:t>from</w:t>
      </w:r>
      <w:r>
        <w:rPr>
          <w:spacing w:val="-3"/>
          <w:sz w:val="24"/>
        </w:rPr>
        <w:t xml:space="preserve"> </w:t>
      </w:r>
      <w:r>
        <w:rPr>
          <w:sz w:val="24"/>
        </w:rPr>
        <w:t>searching</w:t>
      </w:r>
      <w:r>
        <w:rPr>
          <w:spacing w:val="-3"/>
          <w:sz w:val="24"/>
        </w:rPr>
        <w:t xml:space="preserve"> </w:t>
      </w:r>
      <w:r>
        <w:rPr>
          <w:sz w:val="24"/>
        </w:rPr>
        <w:t>or</w:t>
      </w:r>
      <w:r>
        <w:rPr>
          <w:spacing w:val="-4"/>
          <w:sz w:val="24"/>
        </w:rPr>
        <w:t xml:space="preserve"> </w:t>
      </w:r>
      <w:r>
        <w:rPr>
          <w:sz w:val="24"/>
        </w:rPr>
        <w:t>physically</w:t>
      </w:r>
      <w:r>
        <w:rPr>
          <w:spacing w:val="-3"/>
          <w:sz w:val="24"/>
        </w:rPr>
        <w:t xml:space="preserve"> </w:t>
      </w:r>
      <w:r>
        <w:rPr>
          <w:sz w:val="24"/>
        </w:rPr>
        <w:t>examining</w:t>
      </w:r>
      <w:r>
        <w:rPr>
          <w:spacing w:val="-3"/>
          <w:sz w:val="24"/>
        </w:rPr>
        <w:t xml:space="preserve"> </w:t>
      </w:r>
      <w:r>
        <w:rPr>
          <w:sz w:val="24"/>
        </w:rPr>
        <w:t>a</w:t>
      </w:r>
      <w:r>
        <w:rPr>
          <w:spacing w:val="-4"/>
          <w:sz w:val="24"/>
        </w:rPr>
        <w:t xml:space="preserve"> </w:t>
      </w:r>
      <w:r>
        <w:rPr>
          <w:sz w:val="24"/>
        </w:rPr>
        <w:t>resident</w:t>
      </w:r>
      <w:r>
        <w:rPr>
          <w:spacing w:val="-3"/>
          <w:sz w:val="24"/>
        </w:rPr>
        <w:t xml:space="preserve"> </w:t>
      </w:r>
      <w:r>
        <w:rPr>
          <w:sz w:val="24"/>
        </w:rPr>
        <w:t>for</w:t>
      </w:r>
      <w:r>
        <w:rPr>
          <w:spacing w:val="-4"/>
          <w:sz w:val="24"/>
        </w:rPr>
        <w:t xml:space="preserve"> </w:t>
      </w:r>
      <w:r>
        <w:rPr>
          <w:sz w:val="24"/>
        </w:rPr>
        <w:t>the</w:t>
      </w:r>
      <w:r>
        <w:rPr>
          <w:spacing w:val="-4"/>
          <w:sz w:val="24"/>
        </w:rPr>
        <w:t xml:space="preserve"> </w:t>
      </w:r>
      <w:r>
        <w:rPr>
          <w:sz w:val="24"/>
        </w:rPr>
        <w:t>sole</w:t>
      </w:r>
      <w:r>
        <w:rPr>
          <w:spacing w:val="-4"/>
          <w:sz w:val="24"/>
        </w:rPr>
        <w:t xml:space="preserve"> </w:t>
      </w:r>
      <w:r>
        <w:rPr>
          <w:sz w:val="24"/>
        </w:rPr>
        <w:t>purpose</w:t>
      </w:r>
      <w:r>
        <w:rPr>
          <w:spacing w:val="-4"/>
          <w:sz w:val="24"/>
        </w:rPr>
        <w:t xml:space="preserve"> </w:t>
      </w:r>
      <w:r>
        <w:rPr>
          <w:sz w:val="24"/>
        </w:rPr>
        <w:t>of determining the resident’s genital status.</w:t>
      </w:r>
    </w:p>
    <w:p w14:paraId="6674ABED" w14:textId="77777777" w:rsidR="00436FFB" w:rsidRDefault="00436FFB">
      <w:pPr>
        <w:pStyle w:val="BodyText"/>
      </w:pPr>
    </w:p>
    <w:p w14:paraId="6674ABEE" w14:textId="77777777" w:rsidR="00436FFB" w:rsidRDefault="004F40FD">
      <w:pPr>
        <w:pStyle w:val="ListParagraph"/>
        <w:numPr>
          <w:ilvl w:val="1"/>
          <w:numId w:val="11"/>
        </w:numPr>
        <w:tabs>
          <w:tab w:val="left" w:pos="1440"/>
        </w:tabs>
        <w:ind w:right="469"/>
        <w:jc w:val="both"/>
        <w:rPr>
          <w:sz w:val="24"/>
        </w:rPr>
      </w:pPr>
      <w:r>
        <w:rPr>
          <w:sz w:val="24"/>
        </w:rPr>
        <w:t>Residents</w:t>
      </w:r>
      <w:r>
        <w:rPr>
          <w:spacing w:val="-3"/>
          <w:sz w:val="24"/>
        </w:rPr>
        <w:t xml:space="preserve"> </w:t>
      </w:r>
      <w:r>
        <w:rPr>
          <w:sz w:val="24"/>
        </w:rPr>
        <w:t>are</w:t>
      </w:r>
      <w:r>
        <w:rPr>
          <w:spacing w:val="-4"/>
          <w:sz w:val="24"/>
        </w:rPr>
        <w:t xml:space="preserve"> </w:t>
      </w:r>
      <w:r>
        <w:rPr>
          <w:sz w:val="24"/>
        </w:rPr>
        <w:t>to</w:t>
      </w:r>
      <w:r>
        <w:rPr>
          <w:spacing w:val="-3"/>
          <w:sz w:val="24"/>
        </w:rPr>
        <w:t xml:space="preserve"> </w:t>
      </w:r>
      <w:r>
        <w:rPr>
          <w:sz w:val="24"/>
        </w:rPr>
        <w:t>shower,</w:t>
      </w:r>
      <w:r>
        <w:rPr>
          <w:spacing w:val="-1"/>
          <w:sz w:val="24"/>
        </w:rPr>
        <w:t xml:space="preserve"> </w:t>
      </w:r>
      <w:r>
        <w:rPr>
          <w:sz w:val="24"/>
        </w:rPr>
        <w:t>perform</w:t>
      </w:r>
      <w:r>
        <w:rPr>
          <w:spacing w:val="-3"/>
          <w:sz w:val="24"/>
        </w:rPr>
        <w:t xml:space="preserve"> </w:t>
      </w:r>
      <w:r>
        <w:rPr>
          <w:sz w:val="24"/>
        </w:rPr>
        <w:t>bodily</w:t>
      </w:r>
      <w:r>
        <w:rPr>
          <w:spacing w:val="-3"/>
          <w:sz w:val="24"/>
        </w:rPr>
        <w:t xml:space="preserve"> </w:t>
      </w:r>
      <w:r>
        <w:rPr>
          <w:sz w:val="24"/>
        </w:rPr>
        <w:t>functions,</w:t>
      </w:r>
      <w:r>
        <w:rPr>
          <w:spacing w:val="-3"/>
          <w:sz w:val="24"/>
        </w:rPr>
        <w:t xml:space="preserve"> </w:t>
      </w:r>
      <w:r>
        <w:rPr>
          <w:sz w:val="24"/>
        </w:rPr>
        <w:t>and</w:t>
      </w:r>
      <w:r>
        <w:rPr>
          <w:spacing w:val="-3"/>
          <w:sz w:val="24"/>
        </w:rPr>
        <w:t xml:space="preserve"> </w:t>
      </w:r>
      <w:r>
        <w:rPr>
          <w:sz w:val="24"/>
        </w:rPr>
        <w:t>change</w:t>
      </w:r>
      <w:r>
        <w:rPr>
          <w:spacing w:val="-4"/>
          <w:sz w:val="24"/>
        </w:rPr>
        <w:t xml:space="preserve"> </w:t>
      </w:r>
      <w:r>
        <w:rPr>
          <w:sz w:val="24"/>
        </w:rPr>
        <w:t>clothing</w:t>
      </w:r>
      <w:r>
        <w:rPr>
          <w:spacing w:val="-3"/>
          <w:sz w:val="24"/>
        </w:rPr>
        <w:t xml:space="preserve"> </w:t>
      </w:r>
      <w:r>
        <w:rPr>
          <w:sz w:val="24"/>
        </w:rPr>
        <w:t>without</w:t>
      </w:r>
      <w:r>
        <w:rPr>
          <w:spacing w:val="-3"/>
          <w:sz w:val="24"/>
        </w:rPr>
        <w:t xml:space="preserve"> </w:t>
      </w:r>
      <w:r>
        <w:rPr>
          <w:sz w:val="24"/>
        </w:rPr>
        <w:t>opposite</w:t>
      </w:r>
      <w:r>
        <w:rPr>
          <w:spacing w:val="-4"/>
          <w:sz w:val="24"/>
        </w:rPr>
        <w:t xml:space="preserve"> </w:t>
      </w:r>
      <w:r>
        <w:rPr>
          <w:sz w:val="24"/>
        </w:rPr>
        <w:t>gender staff</w:t>
      </w:r>
      <w:r>
        <w:rPr>
          <w:spacing w:val="-5"/>
          <w:sz w:val="24"/>
        </w:rPr>
        <w:t xml:space="preserve"> </w:t>
      </w:r>
      <w:r>
        <w:rPr>
          <w:sz w:val="24"/>
        </w:rPr>
        <w:t>who</w:t>
      </w:r>
      <w:r>
        <w:rPr>
          <w:spacing w:val="-4"/>
          <w:sz w:val="24"/>
        </w:rPr>
        <w:t xml:space="preserve"> </w:t>
      </w:r>
      <w:r>
        <w:rPr>
          <w:sz w:val="24"/>
        </w:rPr>
        <w:t>aren’t</w:t>
      </w:r>
      <w:r>
        <w:rPr>
          <w:spacing w:val="-4"/>
          <w:sz w:val="24"/>
        </w:rPr>
        <w:t xml:space="preserve"> </w:t>
      </w:r>
      <w:r>
        <w:rPr>
          <w:sz w:val="24"/>
        </w:rPr>
        <w:t>medical</w:t>
      </w:r>
      <w:r>
        <w:rPr>
          <w:spacing w:val="-2"/>
          <w:sz w:val="24"/>
        </w:rPr>
        <w:t xml:space="preserve"> </w:t>
      </w:r>
      <w:r>
        <w:rPr>
          <w:sz w:val="24"/>
        </w:rPr>
        <w:t>except</w:t>
      </w:r>
      <w:r>
        <w:rPr>
          <w:spacing w:val="-4"/>
          <w:sz w:val="24"/>
        </w:rPr>
        <w:t xml:space="preserve"> </w:t>
      </w:r>
      <w:r>
        <w:rPr>
          <w:sz w:val="24"/>
        </w:rPr>
        <w:t>in</w:t>
      </w:r>
      <w:r>
        <w:rPr>
          <w:spacing w:val="-4"/>
          <w:sz w:val="24"/>
        </w:rPr>
        <w:t xml:space="preserve"> </w:t>
      </w:r>
      <w:r>
        <w:rPr>
          <w:sz w:val="24"/>
        </w:rPr>
        <w:t>exigent</w:t>
      </w:r>
      <w:r>
        <w:rPr>
          <w:spacing w:val="-2"/>
          <w:sz w:val="24"/>
        </w:rPr>
        <w:t xml:space="preserve"> </w:t>
      </w:r>
      <w:r>
        <w:rPr>
          <w:sz w:val="24"/>
        </w:rPr>
        <w:t>circumstances.</w:t>
      </w:r>
      <w:r>
        <w:rPr>
          <w:spacing w:val="40"/>
          <w:sz w:val="24"/>
        </w:rPr>
        <w:t xml:space="preserve"> </w:t>
      </w:r>
      <w:r>
        <w:rPr>
          <w:sz w:val="24"/>
        </w:rPr>
        <w:t>Exceptions</w:t>
      </w:r>
      <w:r>
        <w:rPr>
          <w:spacing w:val="-4"/>
          <w:sz w:val="24"/>
        </w:rPr>
        <w:t xml:space="preserve"> </w:t>
      </w:r>
      <w:r>
        <w:rPr>
          <w:sz w:val="24"/>
        </w:rPr>
        <w:t>are</w:t>
      </w:r>
      <w:r>
        <w:rPr>
          <w:spacing w:val="-3"/>
          <w:sz w:val="24"/>
        </w:rPr>
        <w:t xml:space="preserve"> </w:t>
      </w:r>
      <w:r>
        <w:rPr>
          <w:sz w:val="24"/>
        </w:rPr>
        <w:t>made</w:t>
      </w:r>
      <w:r>
        <w:rPr>
          <w:spacing w:val="-5"/>
          <w:sz w:val="24"/>
        </w:rPr>
        <w:t xml:space="preserve"> </w:t>
      </w:r>
      <w:r>
        <w:rPr>
          <w:sz w:val="24"/>
        </w:rPr>
        <w:t>under</w:t>
      </w:r>
      <w:r>
        <w:rPr>
          <w:spacing w:val="-5"/>
          <w:sz w:val="24"/>
        </w:rPr>
        <w:t xml:space="preserve"> </w:t>
      </w:r>
      <w:r>
        <w:rPr>
          <w:sz w:val="24"/>
        </w:rPr>
        <w:t>incidental routine cell checks or video review when viewing occurred.</w:t>
      </w:r>
    </w:p>
    <w:p w14:paraId="6674ABEF" w14:textId="77777777" w:rsidR="00436FFB" w:rsidRDefault="00436FFB">
      <w:pPr>
        <w:pStyle w:val="BodyText"/>
      </w:pPr>
    </w:p>
    <w:p w14:paraId="6674ABF0" w14:textId="77777777" w:rsidR="00436FFB" w:rsidRDefault="004F40FD">
      <w:pPr>
        <w:pStyle w:val="Heading2"/>
        <w:numPr>
          <w:ilvl w:val="0"/>
          <w:numId w:val="11"/>
        </w:numPr>
        <w:tabs>
          <w:tab w:val="left" w:pos="1139"/>
        </w:tabs>
        <w:ind w:left="1139" w:hanging="779"/>
      </w:pPr>
      <w:r>
        <w:t>Residents</w:t>
      </w:r>
      <w:r>
        <w:rPr>
          <w:spacing w:val="-4"/>
        </w:rPr>
        <w:t xml:space="preserve"> </w:t>
      </w:r>
      <w:r>
        <w:t>with</w:t>
      </w:r>
      <w:r>
        <w:rPr>
          <w:spacing w:val="-2"/>
        </w:rPr>
        <w:t xml:space="preserve"> </w:t>
      </w:r>
      <w:r>
        <w:t>disabilities</w:t>
      </w:r>
      <w:r>
        <w:rPr>
          <w:spacing w:val="-2"/>
        </w:rPr>
        <w:t xml:space="preserve"> </w:t>
      </w:r>
      <w:r>
        <w:t>and</w:t>
      </w:r>
      <w:r>
        <w:rPr>
          <w:spacing w:val="-2"/>
        </w:rPr>
        <w:t xml:space="preserve"> </w:t>
      </w:r>
      <w:r>
        <w:t>residents</w:t>
      </w:r>
      <w:r>
        <w:rPr>
          <w:spacing w:val="-1"/>
        </w:rPr>
        <w:t xml:space="preserve"> </w:t>
      </w:r>
      <w:r>
        <w:t>who</w:t>
      </w:r>
      <w:r>
        <w:rPr>
          <w:spacing w:val="-2"/>
        </w:rPr>
        <w:t xml:space="preserve"> </w:t>
      </w:r>
      <w:r>
        <w:t>are</w:t>
      </w:r>
      <w:r>
        <w:rPr>
          <w:spacing w:val="-3"/>
        </w:rPr>
        <w:t xml:space="preserve"> </w:t>
      </w:r>
      <w:r>
        <w:t>limited</w:t>
      </w:r>
      <w:r>
        <w:rPr>
          <w:spacing w:val="-2"/>
        </w:rPr>
        <w:t xml:space="preserve"> </w:t>
      </w:r>
      <w:r>
        <w:t>English</w:t>
      </w:r>
      <w:r>
        <w:rPr>
          <w:spacing w:val="-1"/>
        </w:rPr>
        <w:t xml:space="preserve"> </w:t>
      </w:r>
      <w:r>
        <w:rPr>
          <w:spacing w:val="-2"/>
        </w:rPr>
        <w:t>proficient.</w:t>
      </w:r>
    </w:p>
    <w:p w14:paraId="6674ABF1" w14:textId="77777777" w:rsidR="00436FFB" w:rsidRDefault="00436FFB">
      <w:pPr>
        <w:pStyle w:val="BodyText"/>
        <w:rPr>
          <w:b/>
        </w:rPr>
      </w:pPr>
    </w:p>
    <w:p w14:paraId="6674ABF2" w14:textId="77777777" w:rsidR="00436FFB" w:rsidRDefault="004F40FD">
      <w:pPr>
        <w:pStyle w:val="ListParagraph"/>
        <w:numPr>
          <w:ilvl w:val="1"/>
          <w:numId w:val="11"/>
        </w:numPr>
        <w:tabs>
          <w:tab w:val="left" w:pos="1439"/>
        </w:tabs>
        <w:ind w:left="1439" w:right="376"/>
        <w:rPr>
          <w:sz w:val="24"/>
        </w:rPr>
      </w:pPr>
      <w:r>
        <w:rPr>
          <w:sz w:val="24"/>
        </w:rPr>
        <w:t>Appropriate provisions will be made as necessary for residents who are of limited English proficiency, have disabilities (including those who are deaf or hard of hearing, those who are blind or have low vision), and those with low intellectual functioning, psychiatric, or speech or reading disabilities.</w:t>
      </w:r>
      <w:r>
        <w:rPr>
          <w:spacing w:val="40"/>
          <w:sz w:val="24"/>
        </w:rPr>
        <w:t xml:space="preserve"> </w:t>
      </w:r>
      <w:r>
        <w:rPr>
          <w:sz w:val="24"/>
        </w:rPr>
        <w:t>Spanish-speaking only residents will be provided with an interpreter for assessments</w:t>
      </w:r>
      <w:r>
        <w:rPr>
          <w:spacing w:val="-3"/>
          <w:sz w:val="24"/>
        </w:rPr>
        <w:t xml:space="preserve"> </w:t>
      </w:r>
      <w:r>
        <w:rPr>
          <w:sz w:val="24"/>
        </w:rPr>
        <w:t>and</w:t>
      </w:r>
      <w:r>
        <w:rPr>
          <w:spacing w:val="-3"/>
          <w:sz w:val="24"/>
        </w:rPr>
        <w:t xml:space="preserve"> </w:t>
      </w:r>
      <w:r>
        <w:rPr>
          <w:sz w:val="24"/>
        </w:rPr>
        <w:t>to</w:t>
      </w:r>
      <w:r>
        <w:rPr>
          <w:spacing w:val="-3"/>
          <w:sz w:val="24"/>
        </w:rPr>
        <w:t xml:space="preserve"> </w:t>
      </w:r>
      <w:r>
        <w:rPr>
          <w:sz w:val="24"/>
        </w:rPr>
        <w:t>provide</w:t>
      </w:r>
      <w:r>
        <w:rPr>
          <w:spacing w:val="-4"/>
          <w:sz w:val="24"/>
        </w:rPr>
        <w:t xml:space="preserve"> </w:t>
      </w:r>
      <w:r>
        <w:rPr>
          <w:sz w:val="24"/>
        </w:rPr>
        <w:t>educational</w:t>
      </w:r>
      <w:r>
        <w:rPr>
          <w:spacing w:val="-3"/>
          <w:sz w:val="24"/>
        </w:rPr>
        <w:t xml:space="preserve"> </w:t>
      </w:r>
      <w:r>
        <w:rPr>
          <w:sz w:val="24"/>
        </w:rPr>
        <w:t>materials.</w:t>
      </w:r>
      <w:r>
        <w:rPr>
          <w:spacing w:val="40"/>
          <w:sz w:val="24"/>
        </w:rPr>
        <w:t xml:space="preserve"> </w:t>
      </w:r>
      <w:r>
        <w:rPr>
          <w:sz w:val="24"/>
        </w:rPr>
        <w:t>In</w:t>
      </w:r>
      <w:r>
        <w:rPr>
          <w:spacing w:val="-1"/>
          <w:sz w:val="24"/>
        </w:rPr>
        <w:t xml:space="preserve"> </w:t>
      </w:r>
      <w:r>
        <w:rPr>
          <w:sz w:val="24"/>
        </w:rPr>
        <w:t>addition,</w:t>
      </w:r>
      <w:r>
        <w:rPr>
          <w:spacing w:val="-3"/>
          <w:sz w:val="24"/>
        </w:rPr>
        <w:t xml:space="preserve"> </w:t>
      </w:r>
      <w:r>
        <w:rPr>
          <w:sz w:val="24"/>
        </w:rPr>
        <w:t>the</w:t>
      </w:r>
      <w:r>
        <w:rPr>
          <w:spacing w:val="-4"/>
          <w:sz w:val="24"/>
        </w:rPr>
        <w:t xml:space="preserve"> </w:t>
      </w:r>
      <w:r>
        <w:rPr>
          <w:sz w:val="24"/>
        </w:rPr>
        <w:t>resident</w:t>
      </w:r>
      <w:r>
        <w:rPr>
          <w:spacing w:val="-1"/>
          <w:sz w:val="24"/>
        </w:rPr>
        <w:t xml:space="preserve"> </w:t>
      </w:r>
      <w:r>
        <w:rPr>
          <w:sz w:val="24"/>
        </w:rPr>
        <w:t>handbook</w:t>
      </w:r>
      <w:r>
        <w:rPr>
          <w:spacing w:val="-3"/>
          <w:sz w:val="24"/>
        </w:rPr>
        <w:t xml:space="preserve"> </w:t>
      </w:r>
      <w:r>
        <w:rPr>
          <w:sz w:val="24"/>
        </w:rPr>
        <w:t>with</w:t>
      </w:r>
      <w:r>
        <w:rPr>
          <w:spacing w:val="-3"/>
          <w:sz w:val="24"/>
        </w:rPr>
        <w:t xml:space="preserve"> </w:t>
      </w:r>
      <w:r>
        <w:rPr>
          <w:sz w:val="24"/>
        </w:rPr>
        <w:t>PREA materials</w:t>
      </w:r>
      <w:r>
        <w:rPr>
          <w:spacing w:val="-2"/>
          <w:sz w:val="24"/>
        </w:rPr>
        <w:t xml:space="preserve"> </w:t>
      </w:r>
      <w:r>
        <w:rPr>
          <w:sz w:val="24"/>
        </w:rPr>
        <w:t>will</w:t>
      </w:r>
      <w:r>
        <w:rPr>
          <w:spacing w:val="-2"/>
          <w:sz w:val="24"/>
        </w:rPr>
        <w:t xml:space="preserve"> </w:t>
      </w:r>
      <w:r>
        <w:rPr>
          <w:sz w:val="24"/>
        </w:rPr>
        <w:t>be</w:t>
      </w:r>
      <w:r>
        <w:rPr>
          <w:spacing w:val="-3"/>
          <w:sz w:val="24"/>
        </w:rPr>
        <w:t xml:space="preserve"> </w:t>
      </w:r>
      <w:r>
        <w:rPr>
          <w:sz w:val="24"/>
        </w:rPr>
        <w:t>provided</w:t>
      </w:r>
      <w:r>
        <w:rPr>
          <w:spacing w:val="-2"/>
          <w:sz w:val="24"/>
        </w:rPr>
        <w:t xml:space="preserve"> </w:t>
      </w:r>
      <w:r>
        <w:rPr>
          <w:sz w:val="24"/>
        </w:rPr>
        <w:t>in</w:t>
      </w:r>
      <w:r>
        <w:rPr>
          <w:spacing w:val="-2"/>
          <w:sz w:val="24"/>
        </w:rPr>
        <w:t xml:space="preserve"> </w:t>
      </w:r>
      <w:r>
        <w:rPr>
          <w:sz w:val="24"/>
        </w:rPr>
        <w:t>Spanish</w:t>
      </w:r>
      <w:r>
        <w:rPr>
          <w:spacing w:val="-2"/>
          <w:sz w:val="24"/>
        </w:rPr>
        <w:t xml:space="preserve"> </w:t>
      </w:r>
      <w:r>
        <w:rPr>
          <w:sz w:val="24"/>
        </w:rPr>
        <w:t>(NOTE:</w:t>
      </w:r>
      <w:r>
        <w:rPr>
          <w:spacing w:val="40"/>
          <w:sz w:val="24"/>
        </w:rPr>
        <w:t xml:space="preserve"> </w:t>
      </w:r>
      <w:r>
        <w:rPr>
          <w:sz w:val="24"/>
        </w:rPr>
        <w:t>Spanish-speaking</w:t>
      </w:r>
      <w:r>
        <w:rPr>
          <w:spacing w:val="-2"/>
          <w:sz w:val="24"/>
        </w:rPr>
        <w:t xml:space="preserve"> </w:t>
      </w:r>
      <w:r>
        <w:rPr>
          <w:sz w:val="24"/>
        </w:rPr>
        <w:t>only</w:t>
      </w:r>
      <w:r>
        <w:rPr>
          <w:spacing w:val="-2"/>
          <w:sz w:val="24"/>
        </w:rPr>
        <w:t xml:space="preserve"> </w:t>
      </w:r>
      <w:r>
        <w:rPr>
          <w:sz w:val="24"/>
        </w:rPr>
        <w:t>residents</w:t>
      </w:r>
      <w:r>
        <w:rPr>
          <w:spacing w:val="-2"/>
          <w:sz w:val="24"/>
        </w:rPr>
        <w:t xml:space="preserve"> </w:t>
      </w:r>
      <w:r>
        <w:rPr>
          <w:sz w:val="24"/>
        </w:rPr>
        <w:t>are</w:t>
      </w:r>
      <w:r>
        <w:rPr>
          <w:spacing w:val="-3"/>
          <w:sz w:val="24"/>
        </w:rPr>
        <w:t xml:space="preserve"> </w:t>
      </w:r>
      <w:r>
        <w:rPr>
          <w:sz w:val="24"/>
        </w:rPr>
        <w:t>the</w:t>
      </w:r>
      <w:r>
        <w:rPr>
          <w:spacing w:val="-3"/>
          <w:sz w:val="24"/>
        </w:rPr>
        <w:t xml:space="preserve"> </w:t>
      </w:r>
      <w:r>
        <w:rPr>
          <w:sz w:val="24"/>
        </w:rPr>
        <w:t>only</w:t>
      </w:r>
      <w:r>
        <w:rPr>
          <w:spacing w:val="-2"/>
          <w:sz w:val="24"/>
        </w:rPr>
        <w:t xml:space="preserve"> </w:t>
      </w:r>
      <w:r>
        <w:rPr>
          <w:sz w:val="24"/>
        </w:rPr>
        <w:t>non-English proficient residents referred to the program thus far).</w:t>
      </w:r>
      <w:r>
        <w:rPr>
          <w:spacing w:val="40"/>
          <w:sz w:val="24"/>
        </w:rPr>
        <w:t xml:space="preserve"> </w:t>
      </w:r>
      <w:r>
        <w:rPr>
          <w:sz w:val="24"/>
        </w:rPr>
        <w:t>Other residents in need will be evaluated on a case-by-case basis as to the most appropriate way to provide materials, and</w:t>
      </w:r>
    </w:p>
    <w:p w14:paraId="6674ABF3" w14:textId="77777777" w:rsidR="00436FFB" w:rsidRDefault="00436FFB">
      <w:pPr>
        <w:pStyle w:val="ListParagraph"/>
        <w:rPr>
          <w:sz w:val="24"/>
        </w:rPr>
        <w:sectPr w:rsidR="00436FFB">
          <w:pgSz w:w="12240" w:h="15840"/>
          <w:pgMar w:top="540" w:right="360" w:bottom="280" w:left="720" w:header="290" w:footer="0" w:gutter="0"/>
          <w:cols w:space="720"/>
        </w:sectPr>
      </w:pPr>
    </w:p>
    <w:p w14:paraId="6674ABF4" w14:textId="77777777" w:rsidR="00436FFB" w:rsidRDefault="00436FFB">
      <w:pPr>
        <w:pStyle w:val="BodyText"/>
      </w:pPr>
    </w:p>
    <w:p w14:paraId="6674ABF5" w14:textId="77777777" w:rsidR="00436FFB" w:rsidRDefault="00436FFB">
      <w:pPr>
        <w:pStyle w:val="BodyText"/>
        <w:spacing w:before="110"/>
      </w:pPr>
    </w:p>
    <w:p w14:paraId="6674ABF6" w14:textId="77777777" w:rsidR="00436FFB" w:rsidRDefault="004F40FD">
      <w:pPr>
        <w:pStyle w:val="BodyText"/>
        <w:ind w:left="1440"/>
      </w:pPr>
      <w:r>
        <w:t>provisions</w:t>
      </w:r>
      <w:r>
        <w:rPr>
          <w:spacing w:val="-3"/>
        </w:rPr>
        <w:t xml:space="preserve"> </w:t>
      </w:r>
      <w:r>
        <w:t>will</w:t>
      </w:r>
      <w:r>
        <w:rPr>
          <w:spacing w:val="-3"/>
        </w:rPr>
        <w:t xml:space="preserve"> </w:t>
      </w:r>
      <w:r>
        <w:t>be</w:t>
      </w:r>
      <w:r>
        <w:rPr>
          <w:spacing w:val="-4"/>
        </w:rPr>
        <w:t xml:space="preserve"> </w:t>
      </w:r>
      <w:r>
        <w:t>made</w:t>
      </w:r>
      <w:r>
        <w:rPr>
          <w:spacing w:val="-4"/>
        </w:rPr>
        <w:t xml:space="preserve"> </w:t>
      </w:r>
      <w:r>
        <w:t>for</w:t>
      </w:r>
      <w:r>
        <w:rPr>
          <w:spacing w:val="-4"/>
        </w:rPr>
        <w:t xml:space="preserve"> </w:t>
      </w:r>
      <w:r>
        <w:t>each</w:t>
      </w:r>
      <w:r>
        <w:rPr>
          <w:spacing w:val="-1"/>
        </w:rPr>
        <w:t xml:space="preserve"> </w:t>
      </w:r>
      <w:r>
        <w:t>within</w:t>
      </w:r>
      <w:r>
        <w:rPr>
          <w:spacing w:val="-3"/>
        </w:rPr>
        <w:t xml:space="preserve"> </w:t>
      </w:r>
      <w:r>
        <w:t>the</w:t>
      </w:r>
      <w:r>
        <w:rPr>
          <w:spacing w:val="-4"/>
        </w:rPr>
        <w:t xml:space="preserve"> </w:t>
      </w:r>
      <w:r>
        <w:t>same</w:t>
      </w:r>
      <w:r>
        <w:rPr>
          <w:spacing w:val="-4"/>
        </w:rPr>
        <w:t xml:space="preserve"> </w:t>
      </w:r>
      <w:r>
        <w:t>time</w:t>
      </w:r>
      <w:r>
        <w:rPr>
          <w:spacing w:val="-4"/>
        </w:rPr>
        <w:t xml:space="preserve"> </w:t>
      </w:r>
      <w:r>
        <w:t>limits</w:t>
      </w:r>
      <w:r>
        <w:rPr>
          <w:spacing w:val="-3"/>
        </w:rPr>
        <w:t xml:space="preserve"> </w:t>
      </w:r>
      <w:r>
        <w:t>as</w:t>
      </w:r>
      <w:r>
        <w:rPr>
          <w:spacing w:val="-3"/>
        </w:rPr>
        <w:t xml:space="preserve"> </w:t>
      </w:r>
      <w:r>
        <w:t>other</w:t>
      </w:r>
      <w:r>
        <w:rPr>
          <w:spacing w:val="-4"/>
        </w:rPr>
        <w:t xml:space="preserve"> </w:t>
      </w:r>
      <w:r>
        <w:t>residents.</w:t>
      </w:r>
      <w:r>
        <w:rPr>
          <w:spacing w:val="40"/>
        </w:rPr>
        <w:t xml:space="preserve"> </w:t>
      </w:r>
      <w:r>
        <w:t>Wayne</w:t>
      </w:r>
      <w:r>
        <w:rPr>
          <w:spacing w:val="-4"/>
        </w:rPr>
        <w:t xml:space="preserve"> </w:t>
      </w:r>
      <w:r>
        <w:t>Halfway House, Inc. will not rely on resident interpreters for PREA information and education except in urgent circumstances where safety may be compromised.</w:t>
      </w:r>
    </w:p>
    <w:p w14:paraId="6674ABF7" w14:textId="77777777" w:rsidR="00436FFB" w:rsidRDefault="00436FFB">
      <w:pPr>
        <w:pStyle w:val="BodyText"/>
      </w:pPr>
    </w:p>
    <w:p w14:paraId="6674ABF8" w14:textId="77777777" w:rsidR="00436FFB" w:rsidRDefault="004F40FD">
      <w:pPr>
        <w:pStyle w:val="ListParagraph"/>
        <w:numPr>
          <w:ilvl w:val="1"/>
          <w:numId w:val="11"/>
        </w:numPr>
        <w:tabs>
          <w:tab w:val="left" w:pos="1440"/>
        </w:tabs>
        <w:ind w:right="549"/>
        <w:rPr>
          <w:sz w:val="24"/>
        </w:rPr>
      </w:pPr>
      <w:r>
        <w:rPr>
          <w:sz w:val="24"/>
        </w:rPr>
        <w:t>WHH</w:t>
      </w:r>
      <w:r>
        <w:rPr>
          <w:spacing w:val="-4"/>
          <w:sz w:val="24"/>
        </w:rPr>
        <w:t xml:space="preserve"> </w:t>
      </w:r>
      <w:r>
        <w:rPr>
          <w:sz w:val="24"/>
        </w:rPr>
        <w:t>utilizes</w:t>
      </w:r>
      <w:r>
        <w:rPr>
          <w:spacing w:val="-3"/>
          <w:sz w:val="24"/>
        </w:rPr>
        <w:t xml:space="preserve"> </w:t>
      </w:r>
      <w:r>
        <w:rPr>
          <w:sz w:val="24"/>
        </w:rPr>
        <w:t>Linguistica</w:t>
      </w:r>
      <w:r>
        <w:rPr>
          <w:spacing w:val="-3"/>
          <w:sz w:val="24"/>
        </w:rPr>
        <w:t xml:space="preserve"> </w:t>
      </w:r>
      <w:r>
        <w:rPr>
          <w:sz w:val="24"/>
        </w:rPr>
        <w:t>International</w:t>
      </w:r>
      <w:r>
        <w:rPr>
          <w:spacing w:val="-3"/>
          <w:sz w:val="24"/>
        </w:rPr>
        <w:t xml:space="preserve"> </w:t>
      </w:r>
      <w:r>
        <w:rPr>
          <w:sz w:val="24"/>
        </w:rPr>
        <w:t>for</w:t>
      </w:r>
      <w:r>
        <w:rPr>
          <w:spacing w:val="-4"/>
          <w:sz w:val="24"/>
        </w:rPr>
        <w:t xml:space="preserve"> </w:t>
      </w:r>
      <w:r>
        <w:rPr>
          <w:sz w:val="24"/>
        </w:rPr>
        <w:t>interpreter</w:t>
      </w:r>
      <w:r>
        <w:rPr>
          <w:spacing w:val="-4"/>
          <w:sz w:val="24"/>
        </w:rPr>
        <w:t xml:space="preserve"> </w:t>
      </w:r>
      <w:r>
        <w:rPr>
          <w:sz w:val="24"/>
        </w:rPr>
        <w:t>services</w:t>
      </w:r>
      <w:r>
        <w:rPr>
          <w:spacing w:val="-3"/>
          <w:sz w:val="24"/>
        </w:rPr>
        <w:t xml:space="preserve"> </w:t>
      </w:r>
      <w:r>
        <w:rPr>
          <w:sz w:val="24"/>
        </w:rPr>
        <w:t>when</w:t>
      </w:r>
      <w:r>
        <w:rPr>
          <w:spacing w:val="-3"/>
          <w:sz w:val="24"/>
        </w:rPr>
        <w:t xml:space="preserve"> </w:t>
      </w:r>
      <w:r>
        <w:rPr>
          <w:sz w:val="24"/>
        </w:rPr>
        <w:t>there</w:t>
      </w:r>
      <w:r>
        <w:rPr>
          <w:spacing w:val="-3"/>
          <w:sz w:val="24"/>
        </w:rPr>
        <w:t xml:space="preserve"> </w:t>
      </w:r>
      <w:r>
        <w:rPr>
          <w:sz w:val="24"/>
        </w:rPr>
        <w:t>are</w:t>
      </w:r>
      <w:r>
        <w:rPr>
          <w:spacing w:val="-4"/>
          <w:sz w:val="24"/>
        </w:rPr>
        <w:t xml:space="preserve"> </w:t>
      </w:r>
      <w:r>
        <w:rPr>
          <w:sz w:val="24"/>
        </w:rPr>
        <w:t>no</w:t>
      </w:r>
      <w:r>
        <w:rPr>
          <w:spacing w:val="-3"/>
          <w:sz w:val="24"/>
        </w:rPr>
        <w:t xml:space="preserve"> </w:t>
      </w:r>
      <w:r>
        <w:rPr>
          <w:sz w:val="24"/>
        </w:rPr>
        <w:t>staff</w:t>
      </w:r>
      <w:r>
        <w:rPr>
          <w:spacing w:val="-4"/>
          <w:sz w:val="24"/>
        </w:rPr>
        <w:t xml:space="preserve"> </w:t>
      </w:r>
      <w:r>
        <w:rPr>
          <w:sz w:val="24"/>
        </w:rPr>
        <w:t>available who can interpret.</w:t>
      </w:r>
    </w:p>
    <w:p w14:paraId="6674ABF9" w14:textId="77777777" w:rsidR="00436FFB" w:rsidRDefault="00436FFB">
      <w:pPr>
        <w:pStyle w:val="BodyText"/>
      </w:pPr>
    </w:p>
    <w:p w14:paraId="6674ABFA" w14:textId="77777777" w:rsidR="00436FFB" w:rsidRDefault="004F40FD">
      <w:pPr>
        <w:pStyle w:val="Heading2"/>
        <w:numPr>
          <w:ilvl w:val="0"/>
          <w:numId w:val="11"/>
        </w:numPr>
        <w:tabs>
          <w:tab w:val="left" w:pos="1079"/>
        </w:tabs>
        <w:ind w:left="1079" w:hanging="719"/>
      </w:pPr>
      <w:r>
        <w:t>Hiring</w:t>
      </w:r>
      <w:r>
        <w:rPr>
          <w:spacing w:val="-2"/>
        </w:rPr>
        <w:t xml:space="preserve"> </w:t>
      </w:r>
      <w:r>
        <w:t>and</w:t>
      </w:r>
      <w:r>
        <w:rPr>
          <w:spacing w:val="-1"/>
        </w:rPr>
        <w:t xml:space="preserve"> </w:t>
      </w:r>
      <w:r>
        <w:t>Promoting</w:t>
      </w:r>
      <w:r>
        <w:rPr>
          <w:spacing w:val="-4"/>
        </w:rPr>
        <w:t xml:space="preserve"> </w:t>
      </w:r>
      <w:r>
        <w:t>–</w:t>
      </w:r>
      <w:r>
        <w:rPr>
          <w:spacing w:val="-1"/>
        </w:rPr>
        <w:t xml:space="preserve"> </w:t>
      </w:r>
      <w:r>
        <w:t>please</w:t>
      </w:r>
      <w:r>
        <w:rPr>
          <w:spacing w:val="-3"/>
        </w:rPr>
        <w:t xml:space="preserve"> </w:t>
      </w:r>
      <w:r>
        <w:t>refer</w:t>
      </w:r>
      <w:r>
        <w:rPr>
          <w:spacing w:val="-2"/>
        </w:rPr>
        <w:t xml:space="preserve"> </w:t>
      </w:r>
      <w:r>
        <w:t>to</w:t>
      </w:r>
      <w:r>
        <w:rPr>
          <w:spacing w:val="-1"/>
        </w:rPr>
        <w:t xml:space="preserve"> </w:t>
      </w:r>
      <w:r>
        <w:t>WHH</w:t>
      </w:r>
      <w:r>
        <w:rPr>
          <w:spacing w:val="2"/>
        </w:rPr>
        <w:t xml:space="preserve"> </w:t>
      </w:r>
      <w:r>
        <w:t>Policy</w:t>
      </w:r>
      <w:r>
        <w:rPr>
          <w:spacing w:val="-1"/>
        </w:rPr>
        <w:t xml:space="preserve"> </w:t>
      </w:r>
      <w:r>
        <w:rPr>
          <w:spacing w:val="-5"/>
        </w:rPr>
        <w:t>4.4</w:t>
      </w:r>
    </w:p>
    <w:p w14:paraId="6674ABFB" w14:textId="77777777" w:rsidR="00436FFB" w:rsidRDefault="00436FFB">
      <w:pPr>
        <w:pStyle w:val="BodyText"/>
        <w:rPr>
          <w:b/>
        </w:rPr>
      </w:pPr>
    </w:p>
    <w:p w14:paraId="6674ABFC" w14:textId="77777777" w:rsidR="00436FFB" w:rsidRDefault="004F40FD">
      <w:pPr>
        <w:pStyle w:val="ListParagraph"/>
        <w:numPr>
          <w:ilvl w:val="0"/>
          <w:numId w:val="11"/>
        </w:numPr>
        <w:tabs>
          <w:tab w:val="left" w:pos="1079"/>
        </w:tabs>
        <w:ind w:left="1079" w:hanging="719"/>
        <w:rPr>
          <w:b/>
          <w:sz w:val="24"/>
        </w:rPr>
      </w:pPr>
      <w:r>
        <w:rPr>
          <w:b/>
          <w:sz w:val="24"/>
        </w:rPr>
        <w:t>Upgrades</w:t>
      </w:r>
      <w:r>
        <w:rPr>
          <w:b/>
          <w:spacing w:val="-2"/>
          <w:sz w:val="24"/>
        </w:rPr>
        <w:t xml:space="preserve"> </w:t>
      </w:r>
      <w:r>
        <w:rPr>
          <w:b/>
          <w:sz w:val="24"/>
        </w:rPr>
        <w:t>to</w:t>
      </w:r>
      <w:r>
        <w:rPr>
          <w:b/>
          <w:spacing w:val="-2"/>
          <w:sz w:val="24"/>
        </w:rPr>
        <w:t xml:space="preserve"> </w:t>
      </w:r>
      <w:r>
        <w:rPr>
          <w:b/>
          <w:sz w:val="24"/>
        </w:rPr>
        <w:t>the</w:t>
      </w:r>
      <w:r>
        <w:rPr>
          <w:b/>
          <w:spacing w:val="-3"/>
          <w:sz w:val="24"/>
        </w:rPr>
        <w:t xml:space="preserve"> </w:t>
      </w:r>
      <w:r>
        <w:rPr>
          <w:b/>
          <w:sz w:val="24"/>
        </w:rPr>
        <w:t>facility and</w:t>
      </w:r>
      <w:r>
        <w:rPr>
          <w:b/>
          <w:spacing w:val="-2"/>
          <w:sz w:val="24"/>
        </w:rPr>
        <w:t xml:space="preserve"> technology</w:t>
      </w:r>
    </w:p>
    <w:p w14:paraId="6674ABFD" w14:textId="77777777" w:rsidR="00436FFB" w:rsidRDefault="00436FFB">
      <w:pPr>
        <w:pStyle w:val="BodyText"/>
        <w:rPr>
          <w:b/>
        </w:rPr>
      </w:pPr>
    </w:p>
    <w:p w14:paraId="6674ABFE" w14:textId="77777777" w:rsidR="00436FFB" w:rsidRDefault="004F40FD">
      <w:pPr>
        <w:pStyle w:val="ListParagraph"/>
        <w:numPr>
          <w:ilvl w:val="1"/>
          <w:numId w:val="11"/>
        </w:numPr>
        <w:tabs>
          <w:tab w:val="left" w:pos="1439"/>
        </w:tabs>
        <w:ind w:left="1439" w:right="729"/>
        <w:rPr>
          <w:sz w:val="24"/>
        </w:rPr>
      </w:pPr>
      <w:r>
        <w:rPr>
          <w:sz w:val="24"/>
        </w:rPr>
        <w:t>The program will maintain documentation of any existing or substantial modifications or upgrades</w:t>
      </w:r>
      <w:r>
        <w:rPr>
          <w:spacing w:val="-3"/>
          <w:sz w:val="24"/>
        </w:rPr>
        <w:t xml:space="preserve"> </w:t>
      </w:r>
      <w:r>
        <w:rPr>
          <w:sz w:val="24"/>
        </w:rPr>
        <w:t>since</w:t>
      </w:r>
      <w:r>
        <w:rPr>
          <w:spacing w:val="-4"/>
          <w:sz w:val="24"/>
        </w:rPr>
        <w:t xml:space="preserve"> </w:t>
      </w:r>
      <w:r>
        <w:rPr>
          <w:sz w:val="24"/>
        </w:rPr>
        <w:t>the</w:t>
      </w:r>
      <w:r>
        <w:rPr>
          <w:spacing w:val="-4"/>
          <w:sz w:val="24"/>
        </w:rPr>
        <w:t xml:space="preserve"> </w:t>
      </w:r>
      <w:r>
        <w:rPr>
          <w:sz w:val="24"/>
        </w:rPr>
        <w:t>last</w:t>
      </w:r>
      <w:r>
        <w:rPr>
          <w:spacing w:val="-3"/>
          <w:sz w:val="24"/>
        </w:rPr>
        <w:t xml:space="preserve"> </w:t>
      </w:r>
      <w:r>
        <w:rPr>
          <w:sz w:val="24"/>
        </w:rPr>
        <w:t>PREA</w:t>
      </w:r>
      <w:r>
        <w:rPr>
          <w:spacing w:val="-4"/>
          <w:sz w:val="24"/>
        </w:rPr>
        <w:t xml:space="preserve"> </w:t>
      </w:r>
      <w:r>
        <w:rPr>
          <w:sz w:val="24"/>
        </w:rPr>
        <w:t>audit,</w:t>
      </w:r>
      <w:r>
        <w:rPr>
          <w:spacing w:val="-3"/>
          <w:sz w:val="24"/>
        </w:rPr>
        <w:t xml:space="preserve"> </w:t>
      </w:r>
      <w:r>
        <w:rPr>
          <w:sz w:val="24"/>
        </w:rPr>
        <w:t>to</w:t>
      </w:r>
      <w:r>
        <w:rPr>
          <w:spacing w:val="-3"/>
          <w:sz w:val="24"/>
        </w:rPr>
        <w:t xml:space="preserve"> </w:t>
      </w:r>
      <w:r>
        <w:rPr>
          <w:sz w:val="24"/>
        </w:rPr>
        <w:t>include</w:t>
      </w:r>
      <w:r>
        <w:rPr>
          <w:spacing w:val="-4"/>
          <w:sz w:val="24"/>
        </w:rPr>
        <w:t xml:space="preserve"> </w:t>
      </w:r>
      <w:r>
        <w:rPr>
          <w:sz w:val="24"/>
        </w:rPr>
        <w:t>installing/updating</w:t>
      </w:r>
      <w:r>
        <w:rPr>
          <w:spacing w:val="-3"/>
          <w:sz w:val="24"/>
        </w:rPr>
        <w:t xml:space="preserve"> </w:t>
      </w:r>
      <w:r>
        <w:rPr>
          <w:sz w:val="24"/>
        </w:rPr>
        <w:t>a</w:t>
      </w:r>
      <w:r>
        <w:rPr>
          <w:spacing w:val="-4"/>
          <w:sz w:val="24"/>
        </w:rPr>
        <w:t xml:space="preserve"> </w:t>
      </w:r>
      <w:r>
        <w:rPr>
          <w:sz w:val="24"/>
        </w:rPr>
        <w:t>video</w:t>
      </w:r>
      <w:r>
        <w:rPr>
          <w:spacing w:val="-3"/>
          <w:sz w:val="24"/>
        </w:rPr>
        <w:t xml:space="preserve"> </w:t>
      </w:r>
      <w:r>
        <w:rPr>
          <w:sz w:val="24"/>
        </w:rPr>
        <w:t>monitoring</w:t>
      </w:r>
      <w:r>
        <w:rPr>
          <w:spacing w:val="-3"/>
          <w:sz w:val="24"/>
        </w:rPr>
        <w:t xml:space="preserve"> </w:t>
      </w:r>
      <w:r>
        <w:rPr>
          <w:sz w:val="24"/>
        </w:rPr>
        <w:t>system, electronic monitoring system, or any other monitoring technology.</w:t>
      </w:r>
    </w:p>
    <w:p w14:paraId="6674ABFF" w14:textId="77777777" w:rsidR="00436FFB" w:rsidRDefault="00436FFB">
      <w:pPr>
        <w:pStyle w:val="BodyText"/>
      </w:pPr>
    </w:p>
    <w:p w14:paraId="6674AC00" w14:textId="77777777" w:rsidR="00436FFB" w:rsidRDefault="004F40FD">
      <w:pPr>
        <w:pStyle w:val="ListParagraph"/>
        <w:numPr>
          <w:ilvl w:val="1"/>
          <w:numId w:val="11"/>
        </w:numPr>
        <w:tabs>
          <w:tab w:val="left" w:pos="1439"/>
        </w:tabs>
        <w:spacing w:before="1"/>
        <w:ind w:left="1439" w:right="647"/>
        <w:rPr>
          <w:sz w:val="24"/>
        </w:rPr>
      </w:pPr>
      <w:r>
        <w:rPr>
          <w:sz w:val="24"/>
        </w:rPr>
        <w:t>The</w:t>
      </w:r>
      <w:r>
        <w:rPr>
          <w:spacing w:val="-4"/>
          <w:sz w:val="24"/>
        </w:rPr>
        <w:t xml:space="preserve"> </w:t>
      </w:r>
      <w:r>
        <w:rPr>
          <w:sz w:val="24"/>
        </w:rPr>
        <w:t>agency</w:t>
      </w:r>
      <w:r>
        <w:rPr>
          <w:spacing w:val="-3"/>
          <w:sz w:val="24"/>
        </w:rPr>
        <w:t xml:space="preserve"> </w:t>
      </w:r>
      <w:r>
        <w:rPr>
          <w:sz w:val="24"/>
        </w:rPr>
        <w:t>will</w:t>
      </w:r>
      <w:r>
        <w:rPr>
          <w:spacing w:val="-3"/>
          <w:sz w:val="24"/>
        </w:rPr>
        <w:t xml:space="preserve"> </w:t>
      </w:r>
      <w:r>
        <w:rPr>
          <w:sz w:val="24"/>
        </w:rPr>
        <w:t>maintain</w:t>
      </w:r>
      <w:r>
        <w:rPr>
          <w:spacing w:val="-3"/>
          <w:sz w:val="24"/>
        </w:rPr>
        <w:t xml:space="preserve"> </w:t>
      </w:r>
      <w:r>
        <w:rPr>
          <w:sz w:val="24"/>
        </w:rPr>
        <w:t>documentation</w:t>
      </w:r>
      <w:r>
        <w:rPr>
          <w:spacing w:val="-3"/>
          <w:sz w:val="24"/>
        </w:rPr>
        <w:t xml:space="preserve"> </w:t>
      </w:r>
      <w:r>
        <w:rPr>
          <w:sz w:val="24"/>
        </w:rPr>
        <w:t>of</w:t>
      </w:r>
      <w:r>
        <w:rPr>
          <w:spacing w:val="-4"/>
          <w:sz w:val="24"/>
        </w:rPr>
        <w:t xml:space="preserve"> </w:t>
      </w:r>
      <w:r>
        <w:rPr>
          <w:sz w:val="24"/>
        </w:rPr>
        <w:t>any</w:t>
      </w:r>
      <w:r>
        <w:rPr>
          <w:spacing w:val="-3"/>
          <w:sz w:val="24"/>
        </w:rPr>
        <w:t xml:space="preserve"> </w:t>
      </w:r>
      <w:r>
        <w:rPr>
          <w:sz w:val="24"/>
        </w:rPr>
        <w:t>newly</w:t>
      </w:r>
      <w:r>
        <w:rPr>
          <w:spacing w:val="-3"/>
          <w:sz w:val="24"/>
        </w:rPr>
        <w:t xml:space="preserve"> </w:t>
      </w:r>
      <w:r>
        <w:rPr>
          <w:sz w:val="24"/>
        </w:rPr>
        <w:t>acquired</w:t>
      </w:r>
      <w:r>
        <w:rPr>
          <w:spacing w:val="-3"/>
          <w:sz w:val="24"/>
        </w:rPr>
        <w:t xml:space="preserve"> </w:t>
      </w:r>
      <w:r>
        <w:rPr>
          <w:sz w:val="24"/>
        </w:rPr>
        <w:t>programs</w:t>
      </w:r>
      <w:r>
        <w:rPr>
          <w:spacing w:val="-3"/>
          <w:sz w:val="24"/>
        </w:rPr>
        <w:t xml:space="preserve"> </w:t>
      </w:r>
      <w:r>
        <w:rPr>
          <w:sz w:val="24"/>
        </w:rPr>
        <w:t>since</w:t>
      </w:r>
      <w:r>
        <w:rPr>
          <w:spacing w:val="-4"/>
          <w:sz w:val="24"/>
        </w:rPr>
        <w:t xml:space="preserve"> </w:t>
      </w:r>
      <w:r>
        <w:rPr>
          <w:sz w:val="24"/>
        </w:rPr>
        <w:t>the</w:t>
      </w:r>
      <w:r>
        <w:rPr>
          <w:spacing w:val="-4"/>
          <w:sz w:val="24"/>
        </w:rPr>
        <w:t xml:space="preserve"> </w:t>
      </w:r>
      <w:r>
        <w:rPr>
          <w:sz w:val="24"/>
        </w:rPr>
        <w:t>last</w:t>
      </w:r>
      <w:r>
        <w:rPr>
          <w:spacing w:val="-3"/>
          <w:sz w:val="24"/>
        </w:rPr>
        <w:t xml:space="preserve"> </w:t>
      </w:r>
      <w:r>
        <w:rPr>
          <w:sz w:val="24"/>
        </w:rPr>
        <w:t xml:space="preserve">PREA </w:t>
      </w:r>
      <w:r>
        <w:rPr>
          <w:spacing w:val="-2"/>
          <w:sz w:val="24"/>
        </w:rPr>
        <w:t>audit.</w:t>
      </w:r>
    </w:p>
    <w:p w14:paraId="6674AC01" w14:textId="77777777" w:rsidR="00436FFB" w:rsidRDefault="004F40FD">
      <w:pPr>
        <w:pStyle w:val="Heading1"/>
        <w:spacing w:before="276"/>
      </w:pPr>
      <w:r>
        <w:t>RESPONSIVE</w:t>
      </w:r>
      <w:r>
        <w:rPr>
          <w:spacing w:val="-4"/>
        </w:rPr>
        <w:t xml:space="preserve"> </w:t>
      </w:r>
      <w:r>
        <w:rPr>
          <w:spacing w:val="-2"/>
        </w:rPr>
        <w:t>PLANNING</w:t>
      </w:r>
    </w:p>
    <w:p w14:paraId="6674AC02" w14:textId="77777777" w:rsidR="00436FFB" w:rsidRDefault="004F40FD">
      <w:pPr>
        <w:pStyle w:val="Heading2"/>
        <w:numPr>
          <w:ilvl w:val="0"/>
          <w:numId w:val="10"/>
        </w:numPr>
        <w:tabs>
          <w:tab w:val="left" w:pos="1078"/>
        </w:tabs>
        <w:spacing w:before="276"/>
        <w:ind w:left="1078" w:hanging="358"/>
      </w:pPr>
      <w:r>
        <w:t>Investigations</w:t>
      </w:r>
      <w:r>
        <w:rPr>
          <w:spacing w:val="-5"/>
        </w:rPr>
        <w:t xml:space="preserve"> </w:t>
      </w:r>
      <w:r>
        <w:t>by</w:t>
      </w:r>
      <w:r>
        <w:rPr>
          <w:spacing w:val="-4"/>
        </w:rPr>
        <w:t xml:space="preserve"> </w:t>
      </w:r>
      <w:r>
        <w:t>Outside</w:t>
      </w:r>
      <w:r>
        <w:rPr>
          <w:spacing w:val="-6"/>
        </w:rPr>
        <w:t xml:space="preserve"> </w:t>
      </w:r>
      <w:r>
        <w:rPr>
          <w:spacing w:val="-2"/>
        </w:rPr>
        <w:t>Agency</w:t>
      </w:r>
    </w:p>
    <w:p w14:paraId="6674AC03" w14:textId="77777777" w:rsidR="00436FFB" w:rsidRDefault="004F40FD">
      <w:pPr>
        <w:pStyle w:val="ListParagraph"/>
        <w:numPr>
          <w:ilvl w:val="1"/>
          <w:numId w:val="10"/>
        </w:numPr>
        <w:tabs>
          <w:tab w:val="left" w:pos="1439"/>
        </w:tabs>
        <w:spacing w:before="276"/>
        <w:ind w:right="707"/>
        <w:rPr>
          <w:sz w:val="24"/>
        </w:rPr>
      </w:pPr>
      <w:r>
        <w:rPr>
          <w:sz w:val="24"/>
        </w:rPr>
        <w:t>DCS ensures that an administrative or criminal investigation is completed for allegations of sexual</w:t>
      </w:r>
      <w:r>
        <w:rPr>
          <w:spacing w:val="-4"/>
          <w:sz w:val="24"/>
        </w:rPr>
        <w:t xml:space="preserve"> </w:t>
      </w:r>
      <w:r>
        <w:rPr>
          <w:sz w:val="24"/>
        </w:rPr>
        <w:t>abuse</w:t>
      </w:r>
      <w:r>
        <w:rPr>
          <w:spacing w:val="-5"/>
          <w:sz w:val="24"/>
        </w:rPr>
        <w:t xml:space="preserve"> </w:t>
      </w:r>
      <w:r>
        <w:rPr>
          <w:sz w:val="24"/>
        </w:rPr>
        <w:t>or</w:t>
      </w:r>
      <w:r>
        <w:rPr>
          <w:spacing w:val="-5"/>
          <w:sz w:val="24"/>
        </w:rPr>
        <w:t xml:space="preserve"> </w:t>
      </w:r>
      <w:r>
        <w:rPr>
          <w:sz w:val="24"/>
        </w:rPr>
        <w:t>sexual</w:t>
      </w:r>
      <w:r>
        <w:rPr>
          <w:spacing w:val="-4"/>
          <w:sz w:val="24"/>
        </w:rPr>
        <w:t xml:space="preserve"> </w:t>
      </w:r>
      <w:r>
        <w:rPr>
          <w:sz w:val="24"/>
        </w:rPr>
        <w:t>harassment</w:t>
      </w:r>
      <w:r>
        <w:rPr>
          <w:spacing w:val="-5"/>
          <w:sz w:val="24"/>
        </w:rPr>
        <w:t xml:space="preserve"> </w:t>
      </w:r>
      <w:r>
        <w:rPr>
          <w:sz w:val="24"/>
        </w:rPr>
        <w:t>made</w:t>
      </w:r>
      <w:r>
        <w:rPr>
          <w:spacing w:val="-6"/>
          <w:sz w:val="24"/>
        </w:rPr>
        <w:t xml:space="preserve"> </w:t>
      </w:r>
      <w:r>
        <w:rPr>
          <w:sz w:val="24"/>
        </w:rPr>
        <w:t>by</w:t>
      </w:r>
      <w:r>
        <w:rPr>
          <w:spacing w:val="-4"/>
          <w:sz w:val="24"/>
        </w:rPr>
        <w:t xml:space="preserve"> </w:t>
      </w:r>
      <w:r>
        <w:rPr>
          <w:sz w:val="24"/>
        </w:rPr>
        <w:t>youth</w:t>
      </w:r>
      <w:r>
        <w:rPr>
          <w:spacing w:val="-2"/>
          <w:sz w:val="24"/>
        </w:rPr>
        <w:t xml:space="preserve"> </w:t>
      </w:r>
      <w:r>
        <w:rPr>
          <w:sz w:val="24"/>
        </w:rPr>
        <w:t>against</w:t>
      </w:r>
      <w:r>
        <w:rPr>
          <w:spacing w:val="-4"/>
          <w:sz w:val="24"/>
        </w:rPr>
        <w:t xml:space="preserve"> </w:t>
      </w:r>
      <w:r>
        <w:rPr>
          <w:sz w:val="24"/>
        </w:rPr>
        <w:t>youth</w:t>
      </w:r>
      <w:r>
        <w:rPr>
          <w:spacing w:val="-4"/>
          <w:sz w:val="24"/>
        </w:rPr>
        <w:t xml:space="preserve"> </w:t>
      </w:r>
      <w:r>
        <w:rPr>
          <w:sz w:val="24"/>
        </w:rPr>
        <w:t>or</w:t>
      </w:r>
      <w:r>
        <w:rPr>
          <w:spacing w:val="-6"/>
          <w:sz w:val="24"/>
        </w:rPr>
        <w:t xml:space="preserve"> </w:t>
      </w:r>
      <w:r>
        <w:rPr>
          <w:sz w:val="24"/>
        </w:rPr>
        <w:t>youth</w:t>
      </w:r>
      <w:r>
        <w:rPr>
          <w:spacing w:val="-5"/>
          <w:sz w:val="24"/>
        </w:rPr>
        <w:t xml:space="preserve"> </w:t>
      </w:r>
      <w:r>
        <w:rPr>
          <w:sz w:val="24"/>
        </w:rPr>
        <w:t>against</w:t>
      </w:r>
      <w:r>
        <w:rPr>
          <w:spacing w:val="-4"/>
          <w:sz w:val="24"/>
        </w:rPr>
        <w:t xml:space="preserve"> </w:t>
      </w:r>
      <w:r>
        <w:rPr>
          <w:sz w:val="24"/>
        </w:rPr>
        <w:t>staff</w:t>
      </w:r>
      <w:r>
        <w:rPr>
          <w:spacing w:val="-5"/>
          <w:sz w:val="24"/>
        </w:rPr>
        <w:t xml:space="preserve"> </w:t>
      </w:r>
      <w:r>
        <w:rPr>
          <w:sz w:val="24"/>
        </w:rPr>
        <w:t>through their PREA/Special Investigation Unit.</w:t>
      </w:r>
    </w:p>
    <w:p w14:paraId="6674AC04" w14:textId="77777777" w:rsidR="00436FFB" w:rsidRDefault="00436FFB">
      <w:pPr>
        <w:pStyle w:val="BodyText"/>
      </w:pPr>
    </w:p>
    <w:p w14:paraId="6674AC05" w14:textId="77777777" w:rsidR="00436FFB" w:rsidRDefault="004F40FD">
      <w:pPr>
        <w:pStyle w:val="ListParagraph"/>
        <w:numPr>
          <w:ilvl w:val="1"/>
          <w:numId w:val="10"/>
        </w:numPr>
        <w:tabs>
          <w:tab w:val="left" w:pos="1440"/>
        </w:tabs>
        <w:ind w:left="1440"/>
        <w:rPr>
          <w:sz w:val="24"/>
        </w:rPr>
      </w:pPr>
      <w:r>
        <w:rPr>
          <w:sz w:val="24"/>
        </w:rPr>
        <w:t>Wayne</w:t>
      </w:r>
      <w:r>
        <w:rPr>
          <w:spacing w:val="-3"/>
          <w:sz w:val="24"/>
        </w:rPr>
        <w:t xml:space="preserve"> </w:t>
      </w:r>
      <w:r>
        <w:rPr>
          <w:sz w:val="24"/>
        </w:rPr>
        <w:t>Halfway</w:t>
      </w:r>
      <w:r>
        <w:rPr>
          <w:spacing w:val="1"/>
          <w:sz w:val="24"/>
        </w:rPr>
        <w:t xml:space="preserve"> </w:t>
      </w:r>
      <w:r>
        <w:rPr>
          <w:sz w:val="24"/>
        </w:rPr>
        <w:t>House,</w:t>
      </w:r>
      <w:r>
        <w:rPr>
          <w:spacing w:val="1"/>
          <w:sz w:val="24"/>
        </w:rPr>
        <w:t xml:space="preserve"> </w:t>
      </w:r>
      <w:r>
        <w:rPr>
          <w:sz w:val="24"/>
        </w:rPr>
        <w:t>Inc.</w:t>
      </w:r>
      <w:r>
        <w:rPr>
          <w:spacing w:val="-1"/>
          <w:sz w:val="24"/>
        </w:rPr>
        <w:t xml:space="preserve"> </w:t>
      </w:r>
      <w:r>
        <w:rPr>
          <w:sz w:val="24"/>
        </w:rPr>
        <w:t>and</w:t>
      </w:r>
      <w:r>
        <w:rPr>
          <w:spacing w:val="-1"/>
          <w:sz w:val="24"/>
        </w:rPr>
        <w:t xml:space="preserve"> </w:t>
      </w:r>
      <w:r>
        <w:rPr>
          <w:sz w:val="24"/>
        </w:rPr>
        <w:t>its</w:t>
      </w:r>
      <w:r>
        <w:rPr>
          <w:spacing w:val="-2"/>
          <w:sz w:val="24"/>
        </w:rPr>
        <w:t xml:space="preserve"> </w:t>
      </w:r>
      <w:r>
        <w:rPr>
          <w:sz w:val="24"/>
        </w:rPr>
        <w:t>employees</w:t>
      </w:r>
      <w:r>
        <w:rPr>
          <w:spacing w:val="-1"/>
          <w:sz w:val="24"/>
        </w:rPr>
        <w:t xml:space="preserve"> </w:t>
      </w:r>
      <w:r>
        <w:rPr>
          <w:sz w:val="24"/>
        </w:rPr>
        <w:t>shall cooperate</w:t>
      </w:r>
      <w:r>
        <w:rPr>
          <w:spacing w:val="-3"/>
          <w:sz w:val="24"/>
        </w:rPr>
        <w:t xml:space="preserve"> </w:t>
      </w:r>
      <w:r>
        <w:rPr>
          <w:sz w:val="24"/>
        </w:rPr>
        <w:t>with</w:t>
      </w:r>
      <w:r>
        <w:rPr>
          <w:spacing w:val="-2"/>
          <w:sz w:val="24"/>
        </w:rPr>
        <w:t xml:space="preserve"> </w:t>
      </w:r>
      <w:r>
        <w:rPr>
          <w:sz w:val="24"/>
        </w:rPr>
        <w:t>outside</w:t>
      </w:r>
      <w:r>
        <w:rPr>
          <w:spacing w:val="2"/>
          <w:sz w:val="24"/>
        </w:rPr>
        <w:t xml:space="preserve"> </w:t>
      </w:r>
      <w:r>
        <w:rPr>
          <w:spacing w:val="-2"/>
          <w:sz w:val="24"/>
        </w:rPr>
        <w:t>investigators.</w:t>
      </w:r>
    </w:p>
    <w:p w14:paraId="6674AC06" w14:textId="77777777" w:rsidR="00436FFB" w:rsidRDefault="00436FFB">
      <w:pPr>
        <w:pStyle w:val="BodyText"/>
      </w:pPr>
    </w:p>
    <w:p w14:paraId="6674AC07" w14:textId="77777777" w:rsidR="00436FFB" w:rsidRDefault="004F40FD">
      <w:pPr>
        <w:pStyle w:val="ListParagraph"/>
        <w:numPr>
          <w:ilvl w:val="1"/>
          <w:numId w:val="10"/>
        </w:numPr>
        <w:tabs>
          <w:tab w:val="left" w:pos="1439"/>
        </w:tabs>
        <w:ind w:right="308"/>
        <w:rPr>
          <w:sz w:val="24"/>
        </w:rPr>
      </w:pPr>
      <w:r>
        <w:rPr>
          <w:sz w:val="24"/>
        </w:rPr>
        <w:t xml:space="preserve">As stated in WHH Policy 6.4 </w:t>
      </w:r>
      <w:r>
        <w:rPr>
          <w:color w:val="0000FF"/>
          <w:sz w:val="24"/>
          <w:u w:val="single" w:color="0000FF"/>
        </w:rPr>
        <w:t>ABUSE REPORTING</w:t>
      </w:r>
      <w:r>
        <w:rPr>
          <w:sz w:val="24"/>
        </w:rPr>
        <w:t>: “The Department of Children’s Services will conduct all investigation of the allegations.</w:t>
      </w:r>
      <w:r>
        <w:rPr>
          <w:spacing w:val="40"/>
          <w:sz w:val="24"/>
        </w:rPr>
        <w:t xml:space="preserve"> </w:t>
      </w:r>
      <w:r>
        <w:rPr>
          <w:sz w:val="24"/>
        </w:rPr>
        <w:t>While the need for agencies to gather necessary information in order to make the report is recognized, agencies are prohibited by DCS from conducting</w:t>
      </w:r>
      <w:r>
        <w:rPr>
          <w:spacing w:val="-1"/>
          <w:sz w:val="24"/>
        </w:rPr>
        <w:t xml:space="preserve"> </w:t>
      </w:r>
      <w:r>
        <w:rPr>
          <w:sz w:val="24"/>
        </w:rPr>
        <w:t>an</w:t>
      </w:r>
      <w:r>
        <w:rPr>
          <w:spacing w:val="-1"/>
          <w:sz w:val="24"/>
        </w:rPr>
        <w:t xml:space="preserve"> </w:t>
      </w:r>
      <w:r>
        <w:rPr>
          <w:sz w:val="24"/>
        </w:rPr>
        <w:t>independent</w:t>
      </w:r>
      <w:r>
        <w:rPr>
          <w:spacing w:val="-1"/>
          <w:sz w:val="24"/>
        </w:rPr>
        <w:t xml:space="preserve"> </w:t>
      </w:r>
      <w:r>
        <w:rPr>
          <w:sz w:val="24"/>
        </w:rPr>
        <w:t>investigation</w:t>
      </w:r>
      <w:r>
        <w:rPr>
          <w:spacing w:val="-1"/>
          <w:sz w:val="24"/>
        </w:rPr>
        <w:t xml:space="preserve"> </w:t>
      </w:r>
      <w:r>
        <w:rPr>
          <w:sz w:val="24"/>
        </w:rPr>
        <w:t>into</w:t>
      </w:r>
      <w:r>
        <w:rPr>
          <w:spacing w:val="-1"/>
          <w:sz w:val="24"/>
        </w:rPr>
        <w:t xml:space="preserve"> </w:t>
      </w:r>
      <w:r>
        <w:rPr>
          <w:sz w:val="24"/>
        </w:rPr>
        <w:t>the</w:t>
      </w:r>
      <w:r>
        <w:rPr>
          <w:spacing w:val="-2"/>
          <w:sz w:val="24"/>
        </w:rPr>
        <w:t xml:space="preserve"> </w:t>
      </w:r>
      <w:r>
        <w:rPr>
          <w:sz w:val="24"/>
        </w:rPr>
        <w:t>validity</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report. It</w:t>
      </w:r>
      <w:r>
        <w:rPr>
          <w:spacing w:val="-1"/>
          <w:sz w:val="24"/>
        </w:rPr>
        <w:t xml:space="preserve"> </w:t>
      </w:r>
      <w:r>
        <w:rPr>
          <w:sz w:val="24"/>
        </w:rPr>
        <w:t>is NOT</w:t>
      </w:r>
      <w:r>
        <w:rPr>
          <w:spacing w:val="-2"/>
          <w:sz w:val="24"/>
        </w:rPr>
        <w:t xml:space="preserve"> </w:t>
      </w:r>
      <w:r>
        <w:rPr>
          <w:sz w:val="24"/>
        </w:rPr>
        <w:t>within</w:t>
      </w:r>
      <w:r>
        <w:rPr>
          <w:spacing w:val="-1"/>
          <w:sz w:val="24"/>
        </w:rPr>
        <w:t xml:space="preserve"> </w:t>
      </w:r>
      <w:r>
        <w:rPr>
          <w:sz w:val="24"/>
        </w:rPr>
        <w:t>the</w:t>
      </w:r>
      <w:r>
        <w:rPr>
          <w:spacing w:val="-1"/>
          <w:sz w:val="24"/>
        </w:rPr>
        <w:t xml:space="preserve"> </w:t>
      </w:r>
      <w:r>
        <w:rPr>
          <w:sz w:val="24"/>
        </w:rPr>
        <w:t>realm of</w:t>
      </w:r>
      <w:r>
        <w:rPr>
          <w:spacing w:val="-2"/>
          <w:sz w:val="24"/>
        </w:rPr>
        <w:t xml:space="preserve"> </w:t>
      </w:r>
      <w:r>
        <w:rPr>
          <w:sz w:val="24"/>
        </w:rPr>
        <w:t>authority</w:t>
      </w:r>
      <w:r>
        <w:rPr>
          <w:spacing w:val="-2"/>
          <w:sz w:val="24"/>
        </w:rPr>
        <w:t xml:space="preserve"> </w:t>
      </w:r>
      <w:r>
        <w:rPr>
          <w:sz w:val="24"/>
        </w:rPr>
        <w:t>of any staff</w:t>
      </w:r>
      <w:r>
        <w:rPr>
          <w:spacing w:val="-2"/>
          <w:sz w:val="24"/>
        </w:rPr>
        <w:t xml:space="preserve"> </w:t>
      </w:r>
      <w:r>
        <w:rPr>
          <w:sz w:val="24"/>
        </w:rPr>
        <w:t>member</w:t>
      </w:r>
      <w:r>
        <w:rPr>
          <w:spacing w:val="-2"/>
          <w:sz w:val="24"/>
        </w:rPr>
        <w:t xml:space="preserve"> </w:t>
      </w:r>
      <w:r>
        <w:rPr>
          <w:sz w:val="24"/>
        </w:rPr>
        <w:t>to</w:t>
      </w:r>
      <w:r>
        <w:rPr>
          <w:spacing w:val="-1"/>
          <w:sz w:val="24"/>
        </w:rPr>
        <w:t xml:space="preserve"> </w:t>
      </w:r>
      <w:r>
        <w:rPr>
          <w:sz w:val="24"/>
        </w:rPr>
        <w:t>investigate</w:t>
      </w:r>
      <w:r>
        <w:rPr>
          <w:spacing w:val="-3"/>
          <w:sz w:val="24"/>
        </w:rPr>
        <w:t xml:space="preserve"> </w:t>
      </w:r>
      <w:r>
        <w:rPr>
          <w:sz w:val="24"/>
        </w:rPr>
        <w:t>or</w:t>
      </w:r>
      <w:r>
        <w:rPr>
          <w:spacing w:val="-2"/>
          <w:sz w:val="24"/>
        </w:rPr>
        <w:t xml:space="preserve"> </w:t>
      </w:r>
      <w:r>
        <w:rPr>
          <w:sz w:val="24"/>
        </w:rPr>
        <w:t>make any</w:t>
      </w:r>
      <w:r>
        <w:rPr>
          <w:spacing w:val="-1"/>
          <w:sz w:val="24"/>
        </w:rPr>
        <w:t xml:space="preserve"> </w:t>
      </w:r>
      <w:r>
        <w:rPr>
          <w:sz w:val="24"/>
        </w:rPr>
        <w:t>determination</w:t>
      </w:r>
      <w:r>
        <w:rPr>
          <w:spacing w:val="-1"/>
          <w:sz w:val="24"/>
        </w:rPr>
        <w:t xml:space="preserve"> </w:t>
      </w:r>
      <w:r>
        <w:rPr>
          <w:sz w:val="24"/>
        </w:rPr>
        <w:t>as</w:t>
      </w:r>
      <w:r>
        <w:rPr>
          <w:spacing w:val="-2"/>
          <w:sz w:val="24"/>
        </w:rPr>
        <w:t xml:space="preserve"> </w:t>
      </w:r>
      <w:r>
        <w:rPr>
          <w:sz w:val="24"/>
        </w:rPr>
        <w:t>to</w:t>
      </w:r>
      <w:r>
        <w:rPr>
          <w:spacing w:val="-1"/>
          <w:sz w:val="24"/>
        </w:rPr>
        <w:t xml:space="preserve"> </w:t>
      </w:r>
      <w:r>
        <w:rPr>
          <w:sz w:val="24"/>
        </w:rPr>
        <w:t>the</w:t>
      </w:r>
      <w:r>
        <w:rPr>
          <w:spacing w:val="-1"/>
          <w:sz w:val="24"/>
        </w:rPr>
        <w:t xml:space="preserve"> </w:t>
      </w:r>
      <w:r>
        <w:rPr>
          <w:sz w:val="24"/>
        </w:rPr>
        <w:t>validity</w:t>
      </w:r>
      <w:r>
        <w:rPr>
          <w:spacing w:val="-1"/>
          <w:sz w:val="24"/>
        </w:rPr>
        <w:t xml:space="preserve"> </w:t>
      </w:r>
      <w:r>
        <w:rPr>
          <w:sz w:val="24"/>
        </w:rPr>
        <w:t>of</w:t>
      </w:r>
      <w:r>
        <w:rPr>
          <w:spacing w:val="-2"/>
          <w:sz w:val="24"/>
        </w:rPr>
        <w:t xml:space="preserve"> </w:t>
      </w:r>
      <w:r>
        <w:rPr>
          <w:sz w:val="24"/>
        </w:rPr>
        <w:t xml:space="preserve">the </w:t>
      </w:r>
      <w:r>
        <w:rPr>
          <w:spacing w:val="-2"/>
          <w:sz w:val="24"/>
        </w:rPr>
        <w:t>report.”</w:t>
      </w:r>
    </w:p>
    <w:p w14:paraId="6674AC08" w14:textId="77777777" w:rsidR="00436FFB" w:rsidRDefault="00436FFB">
      <w:pPr>
        <w:pStyle w:val="BodyText"/>
      </w:pPr>
    </w:p>
    <w:p w14:paraId="6674AC09" w14:textId="77777777" w:rsidR="00436FFB" w:rsidRDefault="004F40FD">
      <w:pPr>
        <w:pStyle w:val="ListParagraph"/>
        <w:numPr>
          <w:ilvl w:val="1"/>
          <w:numId w:val="10"/>
        </w:numPr>
        <w:tabs>
          <w:tab w:val="left" w:pos="1439"/>
        </w:tabs>
        <w:ind w:right="360"/>
        <w:rPr>
          <w:sz w:val="24"/>
        </w:rPr>
      </w:pPr>
      <w:r>
        <w:rPr>
          <w:sz w:val="24"/>
        </w:rPr>
        <w:t>As</w:t>
      </w:r>
      <w:r>
        <w:rPr>
          <w:spacing w:val="-2"/>
          <w:sz w:val="24"/>
        </w:rPr>
        <w:t xml:space="preserve"> </w:t>
      </w:r>
      <w:r>
        <w:rPr>
          <w:sz w:val="24"/>
        </w:rPr>
        <w:t>indicated,</w:t>
      </w:r>
      <w:r>
        <w:rPr>
          <w:spacing w:val="-2"/>
          <w:sz w:val="24"/>
        </w:rPr>
        <w:t xml:space="preserve"> </w:t>
      </w:r>
      <w:r>
        <w:rPr>
          <w:sz w:val="24"/>
        </w:rPr>
        <w:t>law</w:t>
      </w:r>
      <w:r>
        <w:rPr>
          <w:spacing w:val="-3"/>
          <w:sz w:val="24"/>
        </w:rPr>
        <w:t xml:space="preserve"> </w:t>
      </w:r>
      <w:r>
        <w:rPr>
          <w:sz w:val="24"/>
        </w:rPr>
        <w:t>enforcement</w:t>
      </w:r>
      <w:r>
        <w:rPr>
          <w:spacing w:val="-2"/>
          <w:sz w:val="24"/>
        </w:rPr>
        <w:t xml:space="preserve"> </w:t>
      </w:r>
      <w:r>
        <w:rPr>
          <w:sz w:val="24"/>
        </w:rPr>
        <w:t>will</w:t>
      </w:r>
      <w:r>
        <w:rPr>
          <w:spacing w:val="-2"/>
          <w:sz w:val="24"/>
        </w:rPr>
        <w:t xml:space="preserve"> </w:t>
      </w:r>
      <w:r>
        <w:rPr>
          <w:sz w:val="24"/>
        </w:rPr>
        <w:t>also</w:t>
      </w:r>
      <w:r>
        <w:rPr>
          <w:spacing w:val="-2"/>
          <w:sz w:val="24"/>
        </w:rPr>
        <w:t xml:space="preserve"> </w:t>
      </w:r>
      <w:r>
        <w:rPr>
          <w:sz w:val="24"/>
        </w:rPr>
        <w:t>be</w:t>
      </w:r>
      <w:r>
        <w:rPr>
          <w:spacing w:val="-4"/>
          <w:sz w:val="24"/>
        </w:rPr>
        <w:t xml:space="preserve"> </w:t>
      </w:r>
      <w:r>
        <w:rPr>
          <w:sz w:val="24"/>
        </w:rPr>
        <w:t>contacted</w:t>
      </w:r>
      <w:r>
        <w:rPr>
          <w:spacing w:val="-3"/>
          <w:sz w:val="24"/>
        </w:rPr>
        <w:t xml:space="preserve"> </w:t>
      </w:r>
      <w:r>
        <w:rPr>
          <w:sz w:val="24"/>
        </w:rPr>
        <w:t>by</w:t>
      </w:r>
      <w:r>
        <w:rPr>
          <w:spacing w:val="-3"/>
          <w:sz w:val="24"/>
        </w:rPr>
        <w:t xml:space="preserve"> </w:t>
      </w:r>
      <w:r>
        <w:rPr>
          <w:sz w:val="24"/>
        </w:rPr>
        <w:t>the</w:t>
      </w:r>
      <w:r>
        <w:rPr>
          <w:spacing w:val="-2"/>
          <w:sz w:val="24"/>
        </w:rPr>
        <w:t xml:space="preserve"> </w:t>
      </w:r>
      <w:r>
        <w:rPr>
          <w:sz w:val="24"/>
        </w:rPr>
        <w:t>agency</w:t>
      </w:r>
      <w:r>
        <w:rPr>
          <w:spacing w:val="-3"/>
          <w:sz w:val="24"/>
        </w:rPr>
        <w:t xml:space="preserve"> </w:t>
      </w:r>
      <w:r>
        <w:rPr>
          <w:sz w:val="24"/>
        </w:rPr>
        <w:t>or</w:t>
      </w:r>
      <w:r>
        <w:rPr>
          <w:spacing w:val="-2"/>
          <w:sz w:val="24"/>
        </w:rPr>
        <w:t xml:space="preserve"> </w:t>
      </w:r>
      <w:r>
        <w:rPr>
          <w:sz w:val="24"/>
        </w:rPr>
        <w:t>DCS to become</w:t>
      </w:r>
      <w:r>
        <w:rPr>
          <w:spacing w:val="-7"/>
          <w:sz w:val="24"/>
        </w:rPr>
        <w:t xml:space="preserve"> </w:t>
      </w:r>
      <w:r>
        <w:rPr>
          <w:sz w:val="24"/>
        </w:rPr>
        <w:t>part</w:t>
      </w:r>
      <w:r>
        <w:rPr>
          <w:spacing w:val="-2"/>
          <w:sz w:val="24"/>
        </w:rPr>
        <w:t xml:space="preserve"> </w:t>
      </w:r>
      <w:r>
        <w:rPr>
          <w:sz w:val="24"/>
        </w:rPr>
        <w:t>of</w:t>
      </w:r>
      <w:r>
        <w:rPr>
          <w:spacing w:val="-3"/>
          <w:sz w:val="24"/>
        </w:rPr>
        <w:t xml:space="preserve"> </w:t>
      </w:r>
      <w:r>
        <w:rPr>
          <w:sz w:val="24"/>
        </w:rPr>
        <w:t>the investigation unit.</w:t>
      </w:r>
    </w:p>
    <w:p w14:paraId="6674AC0A" w14:textId="77777777" w:rsidR="00436FFB" w:rsidRDefault="00436FFB">
      <w:pPr>
        <w:pStyle w:val="BodyText"/>
      </w:pPr>
    </w:p>
    <w:p w14:paraId="6674AC0B" w14:textId="77777777" w:rsidR="00436FFB" w:rsidRDefault="004F40FD">
      <w:pPr>
        <w:pStyle w:val="Heading2"/>
        <w:numPr>
          <w:ilvl w:val="0"/>
          <w:numId w:val="10"/>
        </w:numPr>
        <w:tabs>
          <w:tab w:val="left" w:pos="1078"/>
        </w:tabs>
        <w:ind w:left="1078" w:hanging="345"/>
      </w:pPr>
      <w:r>
        <w:t>Evidence</w:t>
      </w:r>
      <w:r>
        <w:rPr>
          <w:spacing w:val="-5"/>
        </w:rPr>
        <w:t xml:space="preserve"> </w:t>
      </w:r>
      <w:r>
        <w:t>Protocol</w:t>
      </w:r>
      <w:r>
        <w:rPr>
          <w:spacing w:val="-2"/>
        </w:rPr>
        <w:t xml:space="preserve"> </w:t>
      </w:r>
      <w:r>
        <w:t>and</w:t>
      </w:r>
      <w:r>
        <w:rPr>
          <w:spacing w:val="-1"/>
        </w:rPr>
        <w:t xml:space="preserve"> </w:t>
      </w:r>
      <w:r>
        <w:t>Forensic</w:t>
      </w:r>
      <w:r>
        <w:rPr>
          <w:spacing w:val="-5"/>
        </w:rPr>
        <w:t xml:space="preserve"> </w:t>
      </w:r>
      <w:r>
        <w:t>Evaluations</w:t>
      </w:r>
      <w:r>
        <w:rPr>
          <w:spacing w:val="-2"/>
        </w:rPr>
        <w:t xml:space="preserve"> </w:t>
      </w:r>
      <w:r>
        <w:t>and</w:t>
      </w:r>
      <w:r>
        <w:rPr>
          <w:spacing w:val="-1"/>
        </w:rPr>
        <w:t xml:space="preserve"> </w:t>
      </w:r>
      <w:r>
        <w:rPr>
          <w:spacing w:val="-2"/>
        </w:rPr>
        <w:t>Exams</w:t>
      </w:r>
    </w:p>
    <w:p w14:paraId="6674AC0C" w14:textId="77777777" w:rsidR="00436FFB" w:rsidRDefault="00436FFB">
      <w:pPr>
        <w:pStyle w:val="BodyText"/>
        <w:rPr>
          <w:b/>
        </w:rPr>
      </w:pPr>
    </w:p>
    <w:p w14:paraId="6674AC0D" w14:textId="77777777" w:rsidR="00436FFB" w:rsidRDefault="00436FFB">
      <w:pPr>
        <w:pStyle w:val="BodyText"/>
        <w:rPr>
          <w:b/>
        </w:rPr>
      </w:pPr>
    </w:p>
    <w:p w14:paraId="6674AC0E" w14:textId="77777777" w:rsidR="00436FFB" w:rsidRDefault="00436FFB">
      <w:pPr>
        <w:pStyle w:val="BodyText"/>
        <w:rPr>
          <w:b/>
        </w:rPr>
      </w:pPr>
    </w:p>
    <w:p w14:paraId="6674AC0F" w14:textId="77777777" w:rsidR="00436FFB" w:rsidRDefault="00436FFB">
      <w:pPr>
        <w:pStyle w:val="BodyText"/>
        <w:rPr>
          <w:b/>
        </w:rPr>
      </w:pPr>
    </w:p>
    <w:p w14:paraId="6674AC10" w14:textId="77777777" w:rsidR="00436FFB" w:rsidRDefault="004F40FD">
      <w:pPr>
        <w:pStyle w:val="BodyText"/>
        <w:ind w:left="1440"/>
      </w:pPr>
      <w:r>
        <w:t>WHH</w:t>
      </w:r>
      <w:r>
        <w:rPr>
          <w:spacing w:val="-4"/>
        </w:rPr>
        <w:t xml:space="preserve"> </w:t>
      </w:r>
      <w:r>
        <w:t>utilizes</w:t>
      </w:r>
      <w:r>
        <w:rPr>
          <w:spacing w:val="-3"/>
        </w:rPr>
        <w:t xml:space="preserve"> </w:t>
      </w:r>
      <w:r>
        <w:t>First</w:t>
      </w:r>
      <w:r>
        <w:rPr>
          <w:spacing w:val="-3"/>
        </w:rPr>
        <w:t xml:space="preserve"> </w:t>
      </w:r>
      <w:r>
        <w:t>Responder</w:t>
      </w:r>
      <w:r>
        <w:rPr>
          <w:spacing w:val="-4"/>
        </w:rPr>
        <w:t xml:space="preserve"> </w:t>
      </w:r>
      <w:r>
        <w:t>Duties</w:t>
      </w:r>
      <w:r>
        <w:rPr>
          <w:spacing w:val="-3"/>
        </w:rPr>
        <w:t xml:space="preserve"> </w:t>
      </w:r>
      <w:r>
        <w:t>to</w:t>
      </w:r>
      <w:r>
        <w:rPr>
          <w:spacing w:val="-3"/>
        </w:rPr>
        <w:t xml:space="preserve"> </w:t>
      </w:r>
      <w:r>
        <w:t>preserve</w:t>
      </w:r>
      <w:r>
        <w:rPr>
          <w:spacing w:val="-2"/>
        </w:rPr>
        <w:t xml:space="preserve"> </w:t>
      </w:r>
      <w:r>
        <w:t>evidence</w:t>
      </w:r>
      <w:r>
        <w:rPr>
          <w:spacing w:val="-2"/>
        </w:rPr>
        <w:t xml:space="preserve"> </w:t>
      </w:r>
      <w:r>
        <w:t>for</w:t>
      </w:r>
      <w:r>
        <w:rPr>
          <w:spacing w:val="-4"/>
        </w:rPr>
        <w:t xml:space="preserve"> </w:t>
      </w:r>
      <w:r>
        <w:t>sexual</w:t>
      </w:r>
      <w:r>
        <w:rPr>
          <w:spacing w:val="-3"/>
        </w:rPr>
        <w:t xml:space="preserve"> </w:t>
      </w:r>
      <w:r>
        <w:t>abuse</w:t>
      </w:r>
      <w:r>
        <w:rPr>
          <w:spacing w:val="-4"/>
        </w:rPr>
        <w:t xml:space="preserve"> </w:t>
      </w:r>
      <w:r>
        <w:t>and</w:t>
      </w:r>
      <w:r>
        <w:rPr>
          <w:spacing w:val="-3"/>
        </w:rPr>
        <w:t xml:space="preserve"> </w:t>
      </w:r>
      <w:r>
        <w:t>assaults</w:t>
      </w:r>
      <w:r>
        <w:rPr>
          <w:spacing w:val="-3"/>
        </w:rPr>
        <w:t xml:space="preserve"> </w:t>
      </w:r>
      <w:r>
        <w:t>in conjunctions with DCS CS 001, First Responder Checklists for Sexual Assaults.</w:t>
      </w:r>
    </w:p>
    <w:p w14:paraId="6674AC11" w14:textId="77777777" w:rsidR="00436FFB" w:rsidRDefault="00436FFB">
      <w:pPr>
        <w:pStyle w:val="BodyText"/>
      </w:pPr>
    </w:p>
    <w:p w14:paraId="6674AC12" w14:textId="77777777" w:rsidR="00436FFB" w:rsidRDefault="004F40FD">
      <w:pPr>
        <w:pStyle w:val="Heading2"/>
        <w:numPr>
          <w:ilvl w:val="0"/>
          <w:numId w:val="10"/>
        </w:numPr>
        <w:tabs>
          <w:tab w:val="left" w:pos="1079"/>
        </w:tabs>
        <w:ind w:left="1079" w:hanging="359"/>
      </w:pPr>
      <w:r>
        <w:t>Outside</w:t>
      </w:r>
      <w:r>
        <w:rPr>
          <w:spacing w:val="-3"/>
        </w:rPr>
        <w:t xml:space="preserve"> </w:t>
      </w:r>
      <w:r>
        <w:t>Agency</w:t>
      </w:r>
      <w:r>
        <w:rPr>
          <w:spacing w:val="-2"/>
        </w:rPr>
        <w:t xml:space="preserve"> Referrals</w:t>
      </w:r>
    </w:p>
    <w:p w14:paraId="6674AC13" w14:textId="77777777" w:rsidR="00436FFB" w:rsidRDefault="00436FFB">
      <w:pPr>
        <w:pStyle w:val="BodyText"/>
        <w:rPr>
          <w:b/>
        </w:rPr>
      </w:pPr>
    </w:p>
    <w:p w14:paraId="6674AC14" w14:textId="77777777" w:rsidR="00436FFB" w:rsidRDefault="004F40FD">
      <w:pPr>
        <w:pStyle w:val="ListParagraph"/>
        <w:numPr>
          <w:ilvl w:val="1"/>
          <w:numId w:val="10"/>
        </w:numPr>
        <w:tabs>
          <w:tab w:val="left" w:pos="1440"/>
        </w:tabs>
        <w:ind w:left="1440" w:right="596"/>
        <w:rPr>
          <w:sz w:val="24"/>
        </w:rPr>
      </w:pPr>
      <w:r>
        <w:rPr>
          <w:sz w:val="24"/>
        </w:rPr>
        <w:t>Wayne</w:t>
      </w:r>
      <w:r>
        <w:rPr>
          <w:spacing w:val="-5"/>
          <w:sz w:val="24"/>
        </w:rPr>
        <w:t xml:space="preserve"> </w:t>
      </w:r>
      <w:r>
        <w:rPr>
          <w:sz w:val="24"/>
        </w:rPr>
        <w:t>Halfway</w:t>
      </w:r>
      <w:r>
        <w:rPr>
          <w:spacing w:val="-2"/>
          <w:sz w:val="24"/>
        </w:rPr>
        <w:t xml:space="preserve"> </w:t>
      </w:r>
      <w:r>
        <w:rPr>
          <w:sz w:val="24"/>
        </w:rPr>
        <w:t>House,</w:t>
      </w:r>
      <w:r>
        <w:rPr>
          <w:spacing w:val="-2"/>
          <w:sz w:val="24"/>
        </w:rPr>
        <w:t xml:space="preserve"> </w:t>
      </w:r>
      <w:r>
        <w:rPr>
          <w:sz w:val="24"/>
        </w:rPr>
        <w:t>Inc.</w:t>
      </w:r>
      <w:r>
        <w:rPr>
          <w:spacing w:val="-4"/>
          <w:sz w:val="24"/>
        </w:rPr>
        <w:t xml:space="preserve"> </w:t>
      </w:r>
      <w:r>
        <w:rPr>
          <w:sz w:val="24"/>
        </w:rPr>
        <w:t>shall</w:t>
      </w:r>
      <w:r>
        <w:rPr>
          <w:spacing w:val="-4"/>
          <w:sz w:val="24"/>
        </w:rPr>
        <w:t xml:space="preserve"> </w:t>
      </w:r>
      <w:r>
        <w:rPr>
          <w:sz w:val="24"/>
        </w:rPr>
        <w:t>provide</w:t>
      </w:r>
      <w:r>
        <w:rPr>
          <w:spacing w:val="-5"/>
          <w:sz w:val="24"/>
        </w:rPr>
        <w:t xml:space="preserve"> </w:t>
      </w:r>
      <w:r>
        <w:rPr>
          <w:sz w:val="24"/>
        </w:rPr>
        <w:t>residents</w:t>
      </w:r>
      <w:r>
        <w:rPr>
          <w:spacing w:val="-4"/>
          <w:sz w:val="24"/>
        </w:rPr>
        <w:t xml:space="preserve"> </w:t>
      </w:r>
      <w:r>
        <w:rPr>
          <w:sz w:val="24"/>
        </w:rPr>
        <w:t>with</w:t>
      </w:r>
      <w:r>
        <w:rPr>
          <w:spacing w:val="-4"/>
          <w:sz w:val="24"/>
        </w:rPr>
        <w:t xml:space="preserve"> </w:t>
      </w:r>
      <w:r>
        <w:rPr>
          <w:sz w:val="24"/>
        </w:rPr>
        <w:t>access</w:t>
      </w:r>
      <w:r>
        <w:rPr>
          <w:spacing w:val="-4"/>
          <w:sz w:val="24"/>
        </w:rPr>
        <w:t xml:space="preserve"> </w:t>
      </w:r>
      <w:r>
        <w:rPr>
          <w:sz w:val="24"/>
        </w:rPr>
        <w:t>to</w:t>
      </w:r>
      <w:r>
        <w:rPr>
          <w:spacing w:val="-4"/>
          <w:sz w:val="24"/>
        </w:rPr>
        <w:t xml:space="preserve"> </w:t>
      </w:r>
      <w:r>
        <w:rPr>
          <w:sz w:val="24"/>
        </w:rPr>
        <w:t>outside</w:t>
      </w:r>
      <w:r>
        <w:rPr>
          <w:spacing w:val="-5"/>
          <w:sz w:val="24"/>
        </w:rPr>
        <w:t xml:space="preserve"> </w:t>
      </w:r>
      <w:r>
        <w:rPr>
          <w:sz w:val="24"/>
        </w:rPr>
        <w:t>victim</w:t>
      </w:r>
      <w:r>
        <w:rPr>
          <w:spacing w:val="-4"/>
          <w:sz w:val="24"/>
        </w:rPr>
        <w:t xml:space="preserve"> </w:t>
      </w:r>
      <w:r>
        <w:rPr>
          <w:sz w:val="24"/>
        </w:rPr>
        <w:t>advocates</w:t>
      </w:r>
      <w:r>
        <w:rPr>
          <w:spacing w:val="-4"/>
          <w:sz w:val="24"/>
        </w:rPr>
        <w:t xml:space="preserve"> </w:t>
      </w:r>
      <w:r>
        <w:rPr>
          <w:sz w:val="24"/>
        </w:rPr>
        <w:t>for emotional support services related to sexual abuse by providing, posting, or otherwise making accessible mailing addresses and telephone numbers,</w:t>
      </w:r>
    </w:p>
    <w:p w14:paraId="6674AC15" w14:textId="77777777" w:rsidR="00436FFB" w:rsidRDefault="00436FFB">
      <w:pPr>
        <w:pStyle w:val="ListParagraph"/>
        <w:rPr>
          <w:sz w:val="24"/>
        </w:rPr>
        <w:sectPr w:rsidR="00436FFB">
          <w:pgSz w:w="12240" w:h="15840"/>
          <w:pgMar w:top="540" w:right="360" w:bottom="280" w:left="720" w:header="290" w:footer="0" w:gutter="0"/>
          <w:cols w:space="720"/>
        </w:sectPr>
      </w:pPr>
    </w:p>
    <w:p w14:paraId="6674AC16" w14:textId="77777777" w:rsidR="00436FFB" w:rsidRDefault="00436FFB">
      <w:pPr>
        <w:pStyle w:val="BodyText"/>
      </w:pPr>
    </w:p>
    <w:p w14:paraId="6674AC17" w14:textId="77777777" w:rsidR="00436FFB" w:rsidRDefault="00436FFB">
      <w:pPr>
        <w:pStyle w:val="BodyText"/>
        <w:spacing w:before="110"/>
      </w:pPr>
    </w:p>
    <w:p w14:paraId="6674AC18" w14:textId="77777777" w:rsidR="00436FFB" w:rsidRDefault="004F40FD">
      <w:pPr>
        <w:pStyle w:val="BodyText"/>
        <w:ind w:left="1440" w:right="440"/>
      </w:pPr>
      <w:r>
        <w:t>including</w:t>
      </w:r>
      <w:r>
        <w:rPr>
          <w:spacing w:val="-3"/>
        </w:rPr>
        <w:t xml:space="preserve"> </w:t>
      </w:r>
      <w:r>
        <w:t>toll</w:t>
      </w:r>
      <w:r>
        <w:rPr>
          <w:spacing w:val="-3"/>
        </w:rPr>
        <w:t xml:space="preserve"> </w:t>
      </w:r>
      <w:r>
        <w:t>free</w:t>
      </w:r>
      <w:r>
        <w:rPr>
          <w:spacing w:val="-4"/>
        </w:rPr>
        <w:t xml:space="preserve"> </w:t>
      </w:r>
      <w:r>
        <w:t>hotline</w:t>
      </w:r>
      <w:r>
        <w:rPr>
          <w:spacing w:val="-4"/>
        </w:rPr>
        <w:t xml:space="preserve"> </w:t>
      </w:r>
      <w:r>
        <w:t>numbers</w:t>
      </w:r>
      <w:r>
        <w:rPr>
          <w:spacing w:val="-3"/>
        </w:rPr>
        <w:t xml:space="preserve"> </w:t>
      </w:r>
      <w:r>
        <w:t>where</w:t>
      </w:r>
      <w:r>
        <w:rPr>
          <w:spacing w:val="-4"/>
        </w:rPr>
        <w:t xml:space="preserve"> </w:t>
      </w:r>
      <w:r>
        <w:t>available,</w:t>
      </w:r>
      <w:r>
        <w:rPr>
          <w:spacing w:val="-3"/>
        </w:rPr>
        <w:t xml:space="preserve"> </w:t>
      </w:r>
      <w:r>
        <w:t>of</w:t>
      </w:r>
      <w:r>
        <w:rPr>
          <w:spacing w:val="-4"/>
        </w:rPr>
        <w:t xml:space="preserve"> </w:t>
      </w:r>
      <w:r>
        <w:t>local,</w:t>
      </w:r>
      <w:r>
        <w:rPr>
          <w:spacing w:val="-3"/>
        </w:rPr>
        <w:t xml:space="preserve"> </w:t>
      </w:r>
      <w:r>
        <w:t>State,</w:t>
      </w:r>
      <w:r>
        <w:rPr>
          <w:spacing w:val="-3"/>
        </w:rPr>
        <w:t xml:space="preserve"> </w:t>
      </w:r>
      <w:r>
        <w:t>or</w:t>
      </w:r>
      <w:r>
        <w:rPr>
          <w:spacing w:val="-4"/>
        </w:rPr>
        <w:t xml:space="preserve"> </w:t>
      </w:r>
      <w:r>
        <w:t>national</w:t>
      </w:r>
      <w:r>
        <w:rPr>
          <w:spacing w:val="-3"/>
        </w:rPr>
        <w:t xml:space="preserve"> </w:t>
      </w:r>
      <w:r>
        <w:t>victim</w:t>
      </w:r>
      <w:r>
        <w:rPr>
          <w:spacing w:val="-3"/>
        </w:rPr>
        <w:t xml:space="preserve"> </w:t>
      </w:r>
      <w:r>
        <w:t>advocacy or rape crisis organizations.</w:t>
      </w:r>
    </w:p>
    <w:p w14:paraId="6674AC19" w14:textId="77777777" w:rsidR="00436FFB" w:rsidRDefault="00436FFB">
      <w:pPr>
        <w:pStyle w:val="BodyText"/>
      </w:pPr>
    </w:p>
    <w:p w14:paraId="6674AC1A" w14:textId="77777777" w:rsidR="00436FFB" w:rsidRDefault="004F40FD">
      <w:pPr>
        <w:pStyle w:val="ListParagraph"/>
        <w:numPr>
          <w:ilvl w:val="1"/>
          <w:numId w:val="10"/>
        </w:numPr>
        <w:tabs>
          <w:tab w:val="left" w:pos="1440"/>
        </w:tabs>
        <w:ind w:left="1440" w:right="403"/>
        <w:rPr>
          <w:sz w:val="24"/>
        </w:rPr>
      </w:pPr>
      <w:r>
        <w:rPr>
          <w:sz w:val="24"/>
        </w:rPr>
        <w:t>Wayne</w:t>
      </w:r>
      <w:r>
        <w:rPr>
          <w:spacing w:val="-3"/>
          <w:sz w:val="24"/>
        </w:rPr>
        <w:t xml:space="preserve"> </w:t>
      </w:r>
      <w:r>
        <w:rPr>
          <w:sz w:val="24"/>
        </w:rPr>
        <w:t>Halfway</w:t>
      </w:r>
      <w:r>
        <w:rPr>
          <w:spacing w:val="-1"/>
          <w:sz w:val="24"/>
        </w:rPr>
        <w:t xml:space="preserve"> </w:t>
      </w:r>
      <w:r>
        <w:rPr>
          <w:sz w:val="24"/>
        </w:rPr>
        <w:t>House,</w:t>
      </w:r>
      <w:r>
        <w:rPr>
          <w:spacing w:val="-1"/>
          <w:sz w:val="24"/>
        </w:rPr>
        <w:t xml:space="preserve"> </w:t>
      </w:r>
      <w:r>
        <w:rPr>
          <w:sz w:val="24"/>
        </w:rPr>
        <w:t>Inc.</w:t>
      </w:r>
      <w:r>
        <w:rPr>
          <w:spacing w:val="-3"/>
          <w:sz w:val="24"/>
        </w:rPr>
        <w:t xml:space="preserve"> </w:t>
      </w:r>
      <w:r>
        <w:rPr>
          <w:sz w:val="24"/>
        </w:rPr>
        <w:t>shall</w:t>
      </w:r>
      <w:r>
        <w:rPr>
          <w:spacing w:val="-2"/>
          <w:sz w:val="24"/>
        </w:rPr>
        <w:t xml:space="preserve"> </w:t>
      </w:r>
      <w:r>
        <w:rPr>
          <w:sz w:val="24"/>
        </w:rPr>
        <w:t>enable</w:t>
      </w:r>
      <w:r>
        <w:rPr>
          <w:spacing w:val="-1"/>
          <w:sz w:val="24"/>
        </w:rPr>
        <w:t xml:space="preserve"> </w:t>
      </w:r>
      <w:r>
        <w:rPr>
          <w:sz w:val="24"/>
        </w:rPr>
        <w:t>reasonable</w:t>
      </w:r>
      <w:r>
        <w:rPr>
          <w:spacing w:val="-3"/>
          <w:sz w:val="24"/>
        </w:rPr>
        <w:t xml:space="preserve"> </w:t>
      </w:r>
      <w:r>
        <w:rPr>
          <w:sz w:val="24"/>
        </w:rPr>
        <w:t>communication</w:t>
      </w:r>
      <w:r>
        <w:rPr>
          <w:spacing w:val="-2"/>
          <w:sz w:val="24"/>
        </w:rPr>
        <w:t xml:space="preserve"> </w:t>
      </w:r>
      <w:r>
        <w:rPr>
          <w:sz w:val="24"/>
        </w:rPr>
        <w:t>between</w:t>
      </w:r>
      <w:r>
        <w:rPr>
          <w:spacing w:val="-2"/>
          <w:sz w:val="24"/>
        </w:rPr>
        <w:t xml:space="preserve"> </w:t>
      </w:r>
      <w:r>
        <w:rPr>
          <w:sz w:val="24"/>
        </w:rPr>
        <w:t>residents</w:t>
      </w:r>
      <w:r>
        <w:rPr>
          <w:spacing w:val="-2"/>
          <w:sz w:val="24"/>
        </w:rPr>
        <w:t xml:space="preserve"> </w:t>
      </w:r>
      <w:r>
        <w:rPr>
          <w:sz w:val="24"/>
        </w:rPr>
        <w:t>and</w:t>
      </w:r>
      <w:r>
        <w:rPr>
          <w:spacing w:val="-2"/>
          <w:sz w:val="24"/>
        </w:rPr>
        <w:t xml:space="preserve"> </w:t>
      </w:r>
      <w:r>
        <w:rPr>
          <w:sz w:val="24"/>
        </w:rPr>
        <w:t>these organizations</w:t>
      </w:r>
      <w:r>
        <w:rPr>
          <w:spacing w:val="-4"/>
          <w:sz w:val="24"/>
        </w:rPr>
        <w:t xml:space="preserve"> </w:t>
      </w:r>
      <w:r>
        <w:rPr>
          <w:sz w:val="24"/>
        </w:rPr>
        <w:t>and</w:t>
      </w:r>
      <w:r>
        <w:rPr>
          <w:spacing w:val="-2"/>
          <w:sz w:val="24"/>
        </w:rPr>
        <w:t xml:space="preserve"> </w:t>
      </w:r>
      <w:r>
        <w:rPr>
          <w:sz w:val="24"/>
        </w:rPr>
        <w:t>agencies,</w:t>
      </w:r>
      <w:r>
        <w:rPr>
          <w:spacing w:val="-4"/>
          <w:sz w:val="24"/>
        </w:rPr>
        <w:t xml:space="preserve"> </w:t>
      </w:r>
      <w:r>
        <w:rPr>
          <w:sz w:val="24"/>
        </w:rPr>
        <w:t>in</w:t>
      </w:r>
      <w:r>
        <w:rPr>
          <w:spacing w:val="-4"/>
          <w:sz w:val="24"/>
        </w:rPr>
        <w:t xml:space="preserve"> </w:t>
      </w:r>
      <w:r>
        <w:rPr>
          <w:sz w:val="24"/>
        </w:rPr>
        <w:t>as</w:t>
      </w:r>
      <w:r>
        <w:rPr>
          <w:spacing w:val="-4"/>
          <w:sz w:val="24"/>
        </w:rPr>
        <w:t xml:space="preserve"> </w:t>
      </w:r>
      <w:r>
        <w:rPr>
          <w:sz w:val="24"/>
        </w:rPr>
        <w:t>confidential</w:t>
      </w:r>
      <w:r>
        <w:rPr>
          <w:spacing w:val="-4"/>
          <w:sz w:val="24"/>
        </w:rPr>
        <w:t xml:space="preserve"> </w:t>
      </w:r>
      <w:r>
        <w:rPr>
          <w:sz w:val="24"/>
        </w:rPr>
        <w:t>a</w:t>
      </w:r>
      <w:r>
        <w:rPr>
          <w:spacing w:val="-4"/>
          <w:sz w:val="24"/>
        </w:rPr>
        <w:t xml:space="preserve"> </w:t>
      </w:r>
      <w:r>
        <w:rPr>
          <w:sz w:val="24"/>
        </w:rPr>
        <w:t>manner</w:t>
      </w:r>
      <w:r>
        <w:rPr>
          <w:spacing w:val="-5"/>
          <w:sz w:val="24"/>
        </w:rPr>
        <w:t xml:space="preserve"> </w:t>
      </w:r>
      <w:r>
        <w:rPr>
          <w:sz w:val="24"/>
        </w:rPr>
        <w:t>as</w:t>
      </w:r>
      <w:r>
        <w:rPr>
          <w:spacing w:val="-4"/>
          <w:sz w:val="24"/>
        </w:rPr>
        <w:t xml:space="preserve"> </w:t>
      </w:r>
      <w:r>
        <w:rPr>
          <w:sz w:val="24"/>
        </w:rPr>
        <w:t>possible.</w:t>
      </w:r>
      <w:r>
        <w:rPr>
          <w:spacing w:val="40"/>
          <w:sz w:val="24"/>
        </w:rPr>
        <w:t xml:space="preserve"> </w:t>
      </w:r>
      <w:r>
        <w:rPr>
          <w:sz w:val="24"/>
        </w:rPr>
        <w:t>Wayne</w:t>
      </w:r>
      <w:r>
        <w:rPr>
          <w:spacing w:val="-4"/>
          <w:sz w:val="24"/>
        </w:rPr>
        <w:t xml:space="preserve"> </w:t>
      </w:r>
      <w:r>
        <w:rPr>
          <w:sz w:val="24"/>
        </w:rPr>
        <w:t>Halfway</w:t>
      </w:r>
      <w:r>
        <w:rPr>
          <w:spacing w:val="-4"/>
          <w:sz w:val="24"/>
        </w:rPr>
        <w:t xml:space="preserve"> </w:t>
      </w:r>
      <w:r>
        <w:rPr>
          <w:sz w:val="24"/>
        </w:rPr>
        <w:t>House,</w:t>
      </w:r>
      <w:r>
        <w:rPr>
          <w:spacing w:val="-2"/>
          <w:sz w:val="24"/>
        </w:rPr>
        <w:t xml:space="preserve"> </w:t>
      </w:r>
      <w:r>
        <w:rPr>
          <w:sz w:val="24"/>
        </w:rPr>
        <w:t>Inc. shall inform residents, prior to giving them access, of the extent to which such communications will be monitored and the extent to which reports of abuse will be forwarded to authorities in accordance with mandatory reporting laws.</w:t>
      </w:r>
    </w:p>
    <w:p w14:paraId="6674AC1B" w14:textId="77777777" w:rsidR="00436FFB" w:rsidRDefault="00436FFB">
      <w:pPr>
        <w:pStyle w:val="BodyText"/>
      </w:pPr>
    </w:p>
    <w:p w14:paraId="6674AC1C" w14:textId="77777777" w:rsidR="00436FFB" w:rsidRDefault="004F40FD">
      <w:pPr>
        <w:pStyle w:val="ListParagraph"/>
        <w:numPr>
          <w:ilvl w:val="1"/>
          <w:numId w:val="10"/>
        </w:numPr>
        <w:tabs>
          <w:tab w:val="left" w:pos="1440"/>
        </w:tabs>
        <w:ind w:left="1440" w:right="467"/>
        <w:rPr>
          <w:sz w:val="24"/>
        </w:rPr>
      </w:pPr>
      <w:r>
        <w:rPr>
          <w:sz w:val="24"/>
        </w:rPr>
        <w:t>WHH utilizes A Kid’s Place for victim advocacy services to include forensic evaluations and exams.</w:t>
      </w:r>
      <w:r>
        <w:rPr>
          <w:spacing w:val="40"/>
          <w:sz w:val="24"/>
        </w:rPr>
        <w:t xml:space="preserve"> </w:t>
      </w:r>
      <w:r>
        <w:rPr>
          <w:sz w:val="24"/>
        </w:rPr>
        <w:t>The</w:t>
      </w:r>
      <w:r>
        <w:rPr>
          <w:spacing w:val="-4"/>
          <w:sz w:val="24"/>
        </w:rPr>
        <w:t xml:space="preserve"> </w:t>
      </w:r>
      <w:r>
        <w:rPr>
          <w:sz w:val="24"/>
        </w:rPr>
        <w:t>DCS</w:t>
      </w:r>
      <w:r>
        <w:rPr>
          <w:spacing w:val="-3"/>
          <w:sz w:val="24"/>
        </w:rPr>
        <w:t xml:space="preserve"> </w:t>
      </w:r>
      <w:r>
        <w:rPr>
          <w:sz w:val="24"/>
        </w:rPr>
        <w:t>PREA/SIU</w:t>
      </w:r>
      <w:r>
        <w:rPr>
          <w:spacing w:val="-2"/>
          <w:sz w:val="24"/>
        </w:rPr>
        <w:t xml:space="preserve"> </w:t>
      </w:r>
      <w:r>
        <w:rPr>
          <w:sz w:val="24"/>
        </w:rPr>
        <w:t>Investigator</w:t>
      </w:r>
      <w:r>
        <w:rPr>
          <w:spacing w:val="-4"/>
          <w:sz w:val="24"/>
        </w:rPr>
        <w:t xml:space="preserve"> </w:t>
      </w:r>
      <w:r>
        <w:rPr>
          <w:sz w:val="24"/>
        </w:rPr>
        <w:t>may</w:t>
      </w:r>
      <w:r>
        <w:rPr>
          <w:spacing w:val="-3"/>
          <w:sz w:val="24"/>
        </w:rPr>
        <w:t xml:space="preserve"> </w:t>
      </w:r>
      <w:r>
        <w:rPr>
          <w:sz w:val="24"/>
        </w:rPr>
        <w:t>also</w:t>
      </w:r>
      <w:r>
        <w:rPr>
          <w:spacing w:val="-3"/>
          <w:sz w:val="24"/>
        </w:rPr>
        <w:t xml:space="preserve"> </w:t>
      </w:r>
      <w:r>
        <w:rPr>
          <w:sz w:val="24"/>
        </w:rPr>
        <w:t>schedule</w:t>
      </w:r>
      <w:r>
        <w:rPr>
          <w:spacing w:val="-4"/>
          <w:sz w:val="24"/>
        </w:rPr>
        <w:t xml:space="preserve"> </w:t>
      </w:r>
      <w:r>
        <w:rPr>
          <w:sz w:val="24"/>
        </w:rPr>
        <w:t>forensic</w:t>
      </w:r>
      <w:r>
        <w:rPr>
          <w:spacing w:val="-4"/>
          <w:sz w:val="24"/>
        </w:rPr>
        <w:t xml:space="preserve"> </w:t>
      </w:r>
      <w:r>
        <w:rPr>
          <w:sz w:val="24"/>
        </w:rPr>
        <w:t>evaluations</w:t>
      </w:r>
      <w:r>
        <w:rPr>
          <w:spacing w:val="-3"/>
          <w:sz w:val="24"/>
        </w:rPr>
        <w:t xml:space="preserve"> </w:t>
      </w:r>
      <w:r>
        <w:rPr>
          <w:sz w:val="24"/>
        </w:rPr>
        <w:t>and</w:t>
      </w:r>
      <w:r>
        <w:rPr>
          <w:spacing w:val="-3"/>
          <w:sz w:val="24"/>
        </w:rPr>
        <w:t xml:space="preserve"> </w:t>
      </w:r>
      <w:r>
        <w:rPr>
          <w:sz w:val="24"/>
        </w:rPr>
        <w:t>exams</w:t>
      </w:r>
      <w:r>
        <w:rPr>
          <w:spacing w:val="-3"/>
          <w:sz w:val="24"/>
        </w:rPr>
        <w:t xml:space="preserve"> </w:t>
      </w:r>
      <w:r>
        <w:rPr>
          <w:sz w:val="24"/>
        </w:rPr>
        <w:t xml:space="preserve">for </w:t>
      </w:r>
      <w:r>
        <w:rPr>
          <w:spacing w:val="-2"/>
          <w:sz w:val="24"/>
        </w:rPr>
        <w:t>youth.</w:t>
      </w:r>
    </w:p>
    <w:p w14:paraId="6674AC1D" w14:textId="77777777" w:rsidR="00436FFB" w:rsidRDefault="00436FFB">
      <w:pPr>
        <w:pStyle w:val="BodyText"/>
      </w:pPr>
    </w:p>
    <w:p w14:paraId="6674AC1E" w14:textId="77777777" w:rsidR="00436FFB" w:rsidRDefault="004F40FD">
      <w:pPr>
        <w:pStyle w:val="ListParagraph"/>
        <w:numPr>
          <w:ilvl w:val="1"/>
          <w:numId w:val="10"/>
        </w:numPr>
        <w:tabs>
          <w:tab w:val="left" w:pos="1439"/>
        </w:tabs>
        <w:ind w:right="916"/>
        <w:rPr>
          <w:sz w:val="24"/>
        </w:rPr>
      </w:pPr>
      <w:r>
        <w:rPr>
          <w:sz w:val="24"/>
        </w:rPr>
        <w:t>Information regarding A Kid’s Place will be made readily available by postings to include address</w:t>
      </w:r>
      <w:r>
        <w:rPr>
          <w:spacing w:val="-3"/>
          <w:sz w:val="24"/>
        </w:rPr>
        <w:t xml:space="preserve"> </w:t>
      </w:r>
      <w:r>
        <w:rPr>
          <w:sz w:val="24"/>
        </w:rPr>
        <w:t>and</w:t>
      </w:r>
      <w:r>
        <w:rPr>
          <w:spacing w:val="-3"/>
          <w:sz w:val="24"/>
        </w:rPr>
        <w:t xml:space="preserve"> </w:t>
      </w:r>
      <w:r>
        <w:rPr>
          <w:sz w:val="24"/>
        </w:rPr>
        <w:t>phone</w:t>
      </w:r>
      <w:r>
        <w:rPr>
          <w:spacing w:val="-4"/>
          <w:sz w:val="24"/>
        </w:rPr>
        <w:t xml:space="preserve"> </w:t>
      </w:r>
      <w:r>
        <w:rPr>
          <w:sz w:val="24"/>
        </w:rPr>
        <w:t>number,</w:t>
      </w:r>
      <w:r>
        <w:rPr>
          <w:spacing w:val="-3"/>
          <w:sz w:val="24"/>
        </w:rPr>
        <w:t xml:space="preserve"> </w:t>
      </w:r>
      <w:r>
        <w:rPr>
          <w:sz w:val="24"/>
        </w:rPr>
        <w:t>Abuse</w:t>
      </w:r>
      <w:r>
        <w:rPr>
          <w:spacing w:val="-4"/>
          <w:sz w:val="24"/>
        </w:rPr>
        <w:t xml:space="preserve"> </w:t>
      </w:r>
      <w:r>
        <w:rPr>
          <w:sz w:val="24"/>
        </w:rPr>
        <w:t>Hotline</w:t>
      </w:r>
      <w:r>
        <w:rPr>
          <w:spacing w:val="-4"/>
          <w:sz w:val="24"/>
        </w:rPr>
        <w:t xml:space="preserve"> </w:t>
      </w:r>
      <w:r>
        <w:rPr>
          <w:sz w:val="24"/>
        </w:rPr>
        <w:t>postings</w:t>
      </w:r>
      <w:r>
        <w:rPr>
          <w:spacing w:val="-3"/>
          <w:sz w:val="24"/>
        </w:rPr>
        <w:t xml:space="preserve"> </w:t>
      </w:r>
      <w:r>
        <w:rPr>
          <w:sz w:val="24"/>
        </w:rPr>
        <w:t>with</w:t>
      </w:r>
      <w:r>
        <w:rPr>
          <w:spacing w:val="-3"/>
          <w:sz w:val="24"/>
        </w:rPr>
        <w:t xml:space="preserve"> </w:t>
      </w:r>
      <w:r>
        <w:rPr>
          <w:sz w:val="24"/>
        </w:rPr>
        <w:t>phone</w:t>
      </w:r>
      <w:r>
        <w:rPr>
          <w:spacing w:val="-4"/>
          <w:sz w:val="24"/>
        </w:rPr>
        <w:t xml:space="preserve"> </w:t>
      </w:r>
      <w:r>
        <w:rPr>
          <w:sz w:val="24"/>
        </w:rPr>
        <w:t>number</w:t>
      </w:r>
      <w:r>
        <w:rPr>
          <w:spacing w:val="-4"/>
          <w:sz w:val="24"/>
        </w:rPr>
        <w:t xml:space="preserve"> </w:t>
      </w:r>
      <w:r>
        <w:rPr>
          <w:sz w:val="24"/>
        </w:rPr>
        <w:t>in</w:t>
      </w:r>
      <w:r>
        <w:rPr>
          <w:spacing w:val="-3"/>
          <w:sz w:val="24"/>
        </w:rPr>
        <w:t xml:space="preserve"> </w:t>
      </w:r>
      <w:r>
        <w:rPr>
          <w:sz w:val="24"/>
        </w:rPr>
        <w:t>addition</w:t>
      </w:r>
      <w:r>
        <w:rPr>
          <w:spacing w:val="-3"/>
          <w:sz w:val="24"/>
        </w:rPr>
        <w:t xml:space="preserve"> </w:t>
      </w:r>
      <w:r>
        <w:rPr>
          <w:sz w:val="24"/>
        </w:rPr>
        <w:t>to</w:t>
      </w:r>
      <w:r>
        <w:rPr>
          <w:spacing w:val="-3"/>
          <w:sz w:val="24"/>
        </w:rPr>
        <w:t xml:space="preserve"> </w:t>
      </w:r>
      <w:r>
        <w:rPr>
          <w:sz w:val="24"/>
        </w:rPr>
        <w:t>being provided in the youth handbook.</w:t>
      </w:r>
    </w:p>
    <w:p w14:paraId="6674AC1F" w14:textId="77777777" w:rsidR="00436FFB" w:rsidRDefault="00436FFB">
      <w:pPr>
        <w:pStyle w:val="BodyText"/>
      </w:pPr>
    </w:p>
    <w:p w14:paraId="6674AC20" w14:textId="77777777" w:rsidR="00436FFB" w:rsidRDefault="004F40FD">
      <w:pPr>
        <w:pStyle w:val="Heading1"/>
        <w:spacing w:before="1"/>
      </w:pPr>
      <w:r>
        <w:t>TRAINING</w:t>
      </w:r>
      <w:r>
        <w:rPr>
          <w:spacing w:val="-4"/>
        </w:rPr>
        <w:t xml:space="preserve"> </w:t>
      </w:r>
      <w:r>
        <w:t>AND</w:t>
      </w:r>
      <w:r>
        <w:rPr>
          <w:spacing w:val="-3"/>
        </w:rPr>
        <w:t xml:space="preserve"> </w:t>
      </w:r>
      <w:r>
        <w:rPr>
          <w:spacing w:val="-2"/>
        </w:rPr>
        <w:t>EDUCATION</w:t>
      </w:r>
    </w:p>
    <w:p w14:paraId="6674AC21" w14:textId="77777777" w:rsidR="00436FFB" w:rsidRDefault="004F40FD">
      <w:pPr>
        <w:pStyle w:val="Heading2"/>
        <w:spacing w:before="276"/>
        <w:ind w:left="360" w:firstLine="0"/>
      </w:pPr>
      <w:r>
        <w:t>Employee,</w:t>
      </w:r>
      <w:r>
        <w:rPr>
          <w:spacing w:val="-4"/>
        </w:rPr>
        <w:t xml:space="preserve"> </w:t>
      </w:r>
      <w:r>
        <w:t>Volunteer,</w:t>
      </w:r>
      <w:r>
        <w:rPr>
          <w:spacing w:val="-3"/>
        </w:rPr>
        <w:t xml:space="preserve"> </w:t>
      </w:r>
      <w:r>
        <w:t>and</w:t>
      </w:r>
      <w:r>
        <w:rPr>
          <w:spacing w:val="-3"/>
        </w:rPr>
        <w:t xml:space="preserve"> </w:t>
      </w:r>
      <w:r>
        <w:t>Contractor</w:t>
      </w:r>
      <w:r>
        <w:rPr>
          <w:spacing w:val="-3"/>
        </w:rPr>
        <w:t xml:space="preserve"> </w:t>
      </w:r>
      <w:r>
        <w:rPr>
          <w:spacing w:val="-2"/>
        </w:rPr>
        <w:t>Training:</w:t>
      </w:r>
    </w:p>
    <w:p w14:paraId="6674AC22" w14:textId="77777777" w:rsidR="00436FFB" w:rsidRDefault="004F40FD">
      <w:pPr>
        <w:pStyle w:val="ListParagraph"/>
        <w:numPr>
          <w:ilvl w:val="0"/>
          <w:numId w:val="9"/>
        </w:numPr>
        <w:tabs>
          <w:tab w:val="left" w:pos="1439"/>
        </w:tabs>
        <w:spacing w:before="276"/>
        <w:ind w:left="1439" w:right="362"/>
        <w:rPr>
          <w:sz w:val="24"/>
        </w:rPr>
      </w:pPr>
      <w:r>
        <w:rPr>
          <w:sz w:val="24"/>
        </w:rPr>
        <w:t>Appropriately</w:t>
      </w:r>
      <w:r>
        <w:rPr>
          <w:spacing w:val="-3"/>
          <w:sz w:val="24"/>
        </w:rPr>
        <w:t xml:space="preserve"> </w:t>
      </w:r>
      <w:r>
        <w:rPr>
          <w:sz w:val="24"/>
        </w:rPr>
        <w:t>trained</w:t>
      </w:r>
      <w:r>
        <w:rPr>
          <w:spacing w:val="-3"/>
          <w:sz w:val="24"/>
        </w:rPr>
        <w:t xml:space="preserve"> </w:t>
      </w:r>
      <w:r>
        <w:rPr>
          <w:sz w:val="24"/>
        </w:rPr>
        <w:t>employees</w:t>
      </w:r>
      <w:r>
        <w:rPr>
          <w:spacing w:val="-3"/>
          <w:sz w:val="24"/>
        </w:rPr>
        <w:t xml:space="preserve"> </w:t>
      </w:r>
      <w:r>
        <w:rPr>
          <w:sz w:val="24"/>
        </w:rPr>
        <w:t>help</w:t>
      </w:r>
      <w:r>
        <w:rPr>
          <w:spacing w:val="-3"/>
          <w:sz w:val="24"/>
        </w:rPr>
        <w:t xml:space="preserve"> </w:t>
      </w:r>
      <w:r>
        <w:rPr>
          <w:sz w:val="24"/>
        </w:rPr>
        <w:t>deter</w:t>
      </w:r>
      <w:r>
        <w:rPr>
          <w:spacing w:val="-4"/>
          <w:sz w:val="24"/>
        </w:rPr>
        <w:t xml:space="preserve"> </w:t>
      </w:r>
      <w:r>
        <w:rPr>
          <w:sz w:val="24"/>
        </w:rPr>
        <w:t>sexual</w:t>
      </w:r>
      <w:r>
        <w:rPr>
          <w:spacing w:val="-2"/>
          <w:sz w:val="24"/>
        </w:rPr>
        <w:t xml:space="preserve"> </w:t>
      </w:r>
      <w:r>
        <w:rPr>
          <w:sz w:val="24"/>
        </w:rPr>
        <w:t>assaults</w:t>
      </w:r>
      <w:r>
        <w:rPr>
          <w:spacing w:val="-3"/>
          <w:sz w:val="24"/>
        </w:rPr>
        <w:t xml:space="preserve"> </w:t>
      </w:r>
      <w:r>
        <w:rPr>
          <w:sz w:val="24"/>
        </w:rPr>
        <w:t>during</w:t>
      </w:r>
      <w:r>
        <w:rPr>
          <w:spacing w:val="-3"/>
          <w:sz w:val="24"/>
        </w:rPr>
        <w:t xml:space="preserve"> </w:t>
      </w:r>
      <w:r>
        <w:rPr>
          <w:sz w:val="24"/>
        </w:rPr>
        <w:t>the</w:t>
      </w:r>
      <w:r>
        <w:rPr>
          <w:spacing w:val="-4"/>
          <w:sz w:val="24"/>
        </w:rPr>
        <w:t xml:space="preserve"> </w:t>
      </w:r>
      <w:r>
        <w:rPr>
          <w:sz w:val="24"/>
        </w:rPr>
        <w:t>performance</w:t>
      </w:r>
      <w:r>
        <w:rPr>
          <w:spacing w:val="-4"/>
          <w:sz w:val="24"/>
        </w:rPr>
        <w:t xml:space="preserve"> </w:t>
      </w:r>
      <w:r>
        <w:rPr>
          <w:sz w:val="24"/>
        </w:rPr>
        <w:t>of</w:t>
      </w:r>
      <w:r>
        <w:rPr>
          <w:spacing w:val="-4"/>
          <w:sz w:val="24"/>
        </w:rPr>
        <w:t xml:space="preserve"> </w:t>
      </w:r>
      <w:r>
        <w:rPr>
          <w:sz w:val="24"/>
        </w:rPr>
        <w:t>their</w:t>
      </w:r>
      <w:r>
        <w:rPr>
          <w:spacing w:val="-4"/>
          <w:sz w:val="24"/>
        </w:rPr>
        <w:t xml:space="preserve"> </w:t>
      </w:r>
      <w:r>
        <w:rPr>
          <w:sz w:val="24"/>
        </w:rPr>
        <w:t xml:space="preserve">duties </w:t>
      </w:r>
      <w:r>
        <w:rPr>
          <w:spacing w:val="-4"/>
          <w:sz w:val="24"/>
        </w:rPr>
        <w:t>by:</w:t>
      </w:r>
    </w:p>
    <w:p w14:paraId="6674AC23" w14:textId="77777777" w:rsidR="00436FFB" w:rsidRDefault="004F40FD">
      <w:pPr>
        <w:pStyle w:val="ListParagraph"/>
        <w:numPr>
          <w:ilvl w:val="1"/>
          <w:numId w:val="9"/>
        </w:numPr>
        <w:tabs>
          <w:tab w:val="left" w:pos="1799"/>
        </w:tabs>
        <w:spacing w:before="276"/>
        <w:ind w:left="1799" w:hanging="359"/>
        <w:jc w:val="both"/>
        <w:rPr>
          <w:sz w:val="24"/>
        </w:rPr>
      </w:pPr>
      <w:r>
        <w:rPr>
          <w:sz w:val="24"/>
        </w:rPr>
        <w:t>Knowing</w:t>
      </w:r>
      <w:r>
        <w:rPr>
          <w:spacing w:val="-2"/>
          <w:sz w:val="24"/>
        </w:rPr>
        <w:t xml:space="preserve"> </w:t>
      </w:r>
      <w:r>
        <w:rPr>
          <w:sz w:val="24"/>
        </w:rPr>
        <w:t>and</w:t>
      </w:r>
      <w:r>
        <w:rPr>
          <w:spacing w:val="-1"/>
          <w:sz w:val="24"/>
        </w:rPr>
        <w:t xml:space="preserve"> </w:t>
      </w:r>
      <w:r>
        <w:rPr>
          <w:sz w:val="24"/>
        </w:rPr>
        <w:t>enforcing</w:t>
      </w:r>
      <w:r>
        <w:rPr>
          <w:spacing w:val="-1"/>
          <w:sz w:val="24"/>
        </w:rPr>
        <w:t xml:space="preserve"> </w:t>
      </w:r>
      <w:r>
        <w:rPr>
          <w:sz w:val="24"/>
        </w:rPr>
        <w:t>rules</w:t>
      </w:r>
      <w:r>
        <w:rPr>
          <w:spacing w:val="-2"/>
          <w:sz w:val="24"/>
        </w:rPr>
        <w:t xml:space="preserve"> </w:t>
      </w:r>
      <w:r>
        <w:rPr>
          <w:sz w:val="24"/>
        </w:rPr>
        <w:t>and</w:t>
      </w:r>
      <w:r>
        <w:rPr>
          <w:spacing w:val="-1"/>
          <w:sz w:val="24"/>
        </w:rPr>
        <w:t xml:space="preserve"> </w:t>
      </w:r>
      <w:r>
        <w:rPr>
          <w:sz w:val="24"/>
        </w:rPr>
        <w:t>procedures regarding</w:t>
      </w:r>
      <w:r>
        <w:rPr>
          <w:spacing w:val="-1"/>
          <w:sz w:val="24"/>
        </w:rPr>
        <w:t xml:space="preserve"> </w:t>
      </w:r>
      <w:r>
        <w:rPr>
          <w:sz w:val="24"/>
        </w:rPr>
        <w:t>sexual</w:t>
      </w:r>
      <w:r>
        <w:rPr>
          <w:spacing w:val="-1"/>
          <w:sz w:val="24"/>
        </w:rPr>
        <w:t xml:space="preserve"> </w:t>
      </w:r>
      <w:r>
        <w:rPr>
          <w:sz w:val="24"/>
        </w:rPr>
        <w:t>conduct</w:t>
      </w:r>
      <w:r>
        <w:rPr>
          <w:spacing w:val="-2"/>
          <w:sz w:val="24"/>
        </w:rPr>
        <w:t xml:space="preserve"> </w:t>
      </w:r>
      <w:r>
        <w:rPr>
          <w:sz w:val="24"/>
        </w:rPr>
        <w:t>of</w:t>
      </w:r>
      <w:r>
        <w:rPr>
          <w:spacing w:val="-2"/>
          <w:sz w:val="24"/>
        </w:rPr>
        <w:t xml:space="preserve"> </w:t>
      </w:r>
      <w:r>
        <w:rPr>
          <w:sz w:val="24"/>
        </w:rPr>
        <w:t>youth</w:t>
      </w:r>
      <w:r>
        <w:rPr>
          <w:spacing w:val="-1"/>
          <w:sz w:val="24"/>
        </w:rPr>
        <w:t xml:space="preserve"> </w:t>
      </w:r>
      <w:r>
        <w:rPr>
          <w:sz w:val="24"/>
        </w:rPr>
        <w:t>and</w:t>
      </w:r>
      <w:r>
        <w:rPr>
          <w:spacing w:val="-1"/>
          <w:sz w:val="24"/>
        </w:rPr>
        <w:t xml:space="preserve"> </w:t>
      </w:r>
      <w:r>
        <w:rPr>
          <w:spacing w:val="-2"/>
          <w:sz w:val="24"/>
        </w:rPr>
        <w:t>staff;</w:t>
      </w:r>
    </w:p>
    <w:p w14:paraId="6674AC24" w14:textId="77777777" w:rsidR="00436FFB" w:rsidRDefault="004F40FD">
      <w:pPr>
        <w:pStyle w:val="ListParagraph"/>
        <w:numPr>
          <w:ilvl w:val="1"/>
          <w:numId w:val="9"/>
        </w:numPr>
        <w:tabs>
          <w:tab w:val="left" w:pos="1799"/>
        </w:tabs>
        <w:ind w:left="1799"/>
        <w:jc w:val="both"/>
        <w:rPr>
          <w:sz w:val="24"/>
        </w:rPr>
      </w:pPr>
      <w:r>
        <w:rPr>
          <w:sz w:val="24"/>
        </w:rPr>
        <w:t>Maintaining</w:t>
      </w:r>
      <w:r>
        <w:rPr>
          <w:spacing w:val="-2"/>
          <w:sz w:val="24"/>
        </w:rPr>
        <w:t xml:space="preserve"> </w:t>
      </w:r>
      <w:r>
        <w:rPr>
          <w:sz w:val="24"/>
        </w:rPr>
        <w:t>professionalism</w:t>
      </w:r>
      <w:r>
        <w:rPr>
          <w:spacing w:val="-1"/>
          <w:sz w:val="24"/>
        </w:rPr>
        <w:t xml:space="preserve"> </w:t>
      </w:r>
      <w:r>
        <w:rPr>
          <w:sz w:val="24"/>
        </w:rPr>
        <w:t>at</w:t>
      </w:r>
      <w:r>
        <w:rPr>
          <w:spacing w:val="-2"/>
          <w:sz w:val="24"/>
        </w:rPr>
        <w:t xml:space="preserve"> </w:t>
      </w:r>
      <w:r>
        <w:rPr>
          <w:sz w:val="24"/>
        </w:rPr>
        <w:t>all</w:t>
      </w:r>
      <w:r>
        <w:rPr>
          <w:spacing w:val="-1"/>
          <w:sz w:val="24"/>
        </w:rPr>
        <w:t xml:space="preserve"> </w:t>
      </w:r>
      <w:r>
        <w:rPr>
          <w:sz w:val="24"/>
        </w:rPr>
        <w:t>times;</w:t>
      </w:r>
      <w:r>
        <w:rPr>
          <w:spacing w:val="-1"/>
          <w:sz w:val="24"/>
        </w:rPr>
        <w:t xml:space="preserve"> </w:t>
      </w:r>
      <w:r>
        <w:rPr>
          <w:spacing w:val="-5"/>
          <w:sz w:val="24"/>
        </w:rPr>
        <w:t>and</w:t>
      </w:r>
    </w:p>
    <w:p w14:paraId="6674AC25" w14:textId="77777777" w:rsidR="00436FFB" w:rsidRDefault="004F40FD">
      <w:pPr>
        <w:pStyle w:val="ListParagraph"/>
        <w:numPr>
          <w:ilvl w:val="1"/>
          <w:numId w:val="9"/>
        </w:numPr>
        <w:tabs>
          <w:tab w:val="left" w:pos="1799"/>
        </w:tabs>
        <w:spacing w:before="21" w:line="259" w:lineRule="auto"/>
        <w:ind w:left="1799" w:right="1070"/>
        <w:jc w:val="both"/>
        <w:rPr>
          <w:sz w:val="24"/>
        </w:rPr>
      </w:pPr>
      <w:r>
        <w:rPr>
          <w:sz w:val="24"/>
        </w:rPr>
        <w:t>Treating</w:t>
      </w:r>
      <w:r>
        <w:rPr>
          <w:spacing w:val="-4"/>
          <w:sz w:val="24"/>
        </w:rPr>
        <w:t xml:space="preserve"> </w:t>
      </w:r>
      <w:r>
        <w:rPr>
          <w:sz w:val="24"/>
        </w:rPr>
        <w:t>any</w:t>
      </w:r>
      <w:r>
        <w:rPr>
          <w:spacing w:val="-3"/>
          <w:sz w:val="24"/>
        </w:rPr>
        <w:t xml:space="preserve"> </w:t>
      </w:r>
      <w:r>
        <w:rPr>
          <w:sz w:val="24"/>
        </w:rPr>
        <w:t>allegation</w:t>
      </w:r>
      <w:r>
        <w:rPr>
          <w:spacing w:val="-4"/>
          <w:sz w:val="24"/>
        </w:rPr>
        <w:t xml:space="preserve"> </w:t>
      </w:r>
      <w:r>
        <w:rPr>
          <w:sz w:val="24"/>
        </w:rPr>
        <w:t>of</w:t>
      </w:r>
      <w:r>
        <w:rPr>
          <w:spacing w:val="-5"/>
          <w:sz w:val="24"/>
        </w:rPr>
        <w:t xml:space="preserve"> </w:t>
      </w:r>
      <w:r>
        <w:rPr>
          <w:sz w:val="24"/>
        </w:rPr>
        <w:t>sexual</w:t>
      </w:r>
      <w:r>
        <w:rPr>
          <w:spacing w:val="-4"/>
          <w:sz w:val="24"/>
        </w:rPr>
        <w:t xml:space="preserve"> </w:t>
      </w:r>
      <w:r>
        <w:rPr>
          <w:sz w:val="24"/>
        </w:rPr>
        <w:t>assault</w:t>
      </w:r>
      <w:r>
        <w:rPr>
          <w:spacing w:val="-5"/>
          <w:sz w:val="24"/>
        </w:rPr>
        <w:t xml:space="preserve"> </w:t>
      </w:r>
      <w:r>
        <w:rPr>
          <w:sz w:val="24"/>
        </w:rPr>
        <w:t>seriously</w:t>
      </w:r>
      <w:r>
        <w:rPr>
          <w:spacing w:val="-4"/>
          <w:sz w:val="24"/>
        </w:rPr>
        <w:t xml:space="preserve"> </w:t>
      </w:r>
      <w:r>
        <w:rPr>
          <w:sz w:val="24"/>
        </w:rPr>
        <w:t>and</w:t>
      </w:r>
      <w:r>
        <w:rPr>
          <w:spacing w:val="-5"/>
          <w:sz w:val="24"/>
        </w:rPr>
        <w:t xml:space="preserve"> </w:t>
      </w:r>
      <w:r>
        <w:rPr>
          <w:sz w:val="24"/>
        </w:rPr>
        <w:t>following</w:t>
      </w:r>
      <w:r>
        <w:rPr>
          <w:spacing w:val="-4"/>
          <w:sz w:val="24"/>
        </w:rPr>
        <w:t xml:space="preserve"> </w:t>
      </w:r>
      <w:r>
        <w:rPr>
          <w:sz w:val="24"/>
        </w:rPr>
        <w:t>appropriate</w:t>
      </w:r>
      <w:r>
        <w:rPr>
          <w:spacing w:val="-5"/>
          <w:sz w:val="24"/>
        </w:rPr>
        <w:t xml:space="preserve"> </w:t>
      </w:r>
      <w:r>
        <w:rPr>
          <w:sz w:val="24"/>
        </w:rPr>
        <w:t xml:space="preserve">reporting </w:t>
      </w:r>
      <w:r>
        <w:rPr>
          <w:spacing w:val="-2"/>
          <w:sz w:val="24"/>
        </w:rPr>
        <w:t>procedures.</w:t>
      </w:r>
    </w:p>
    <w:p w14:paraId="6674AC26" w14:textId="77777777" w:rsidR="00436FFB" w:rsidRDefault="004F40FD">
      <w:pPr>
        <w:pStyle w:val="ListParagraph"/>
        <w:numPr>
          <w:ilvl w:val="1"/>
          <w:numId w:val="9"/>
        </w:numPr>
        <w:tabs>
          <w:tab w:val="left" w:pos="1799"/>
        </w:tabs>
        <w:spacing w:line="259" w:lineRule="auto"/>
        <w:ind w:left="1799" w:right="746"/>
        <w:jc w:val="both"/>
        <w:rPr>
          <w:sz w:val="24"/>
        </w:rPr>
      </w:pPr>
      <w:r>
        <w:rPr>
          <w:sz w:val="24"/>
        </w:rPr>
        <w:t>The</w:t>
      </w:r>
      <w:r>
        <w:rPr>
          <w:spacing w:val="-3"/>
          <w:sz w:val="24"/>
        </w:rPr>
        <w:t xml:space="preserve"> </w:t>
      </w:r>
      <w:r>
        <w:rPr>
          <w:sz w:val="24"/>
        </w:rPr>
        <w:t>right</w:t>
      </w:r>
      <w:r>
        <w:rPr>
          <w:spacing w:val="-2"/>
          <w:sz w:val="24"/>
        </w:rPr>
        <w:t xml:space="preserve"> </w:t>
      </w:r>
      <w:r>
        <w:rPr>
          <w:sz w:val="24"/>
        </w:rPr>
        <w:t>to</w:t>
      </w:r>
      <w:r>
        <w:rPr>
          <w:spacing w:val="-2"/>
          <w:sz w:val="24"/>
        </w:rPr>
        <w:t xml:space="preserve"> </w:t>
      </w:r>
      <w:r>
        <w:rPr>
          <w:sz w:val="24"/>
        </w:rPr>
        <w:t>privately</w:t>
      </w:r>
      <w:r>
        <w:rPr>
          <w:spacing w:val="-2"/>
          <w:sz w:val="24"/>
        </w:rPr>
        <w:t xml:space="preserve"> </w:t>
      </w:r>
      <w:r>
        <w:rPr>
          <w:sz w:val="24"/>
        </w:rPr>
        <w:t>report</w:t>
      </w:r>
      <w:r>
        <w:rPr>
          <w:spacing w:val="-2"/>
          <w:sz w:val="24"/>
        </w:rPr>
        <w:t xml:space="preserve"> </w:t>
      </w:r>
      <w:r>
        <w:rPr>
          <w:sz w:val="24"/>
        </w:rPr>
        <w:t>sexual</w:t>
      </w:r>
      <w:r>
        <w:rPr>
          <w:spacing w:val="-2"/>
          <w:sz w:val="24"/>
        </w:rPr>
        <w:t xml:space="preserve"> </w:t>
      </w:r>
      <w:r>
        <w:rPr>
          <w:sz w:val="24"/>
        </w:rPr>
        <w:t>abuse</w:t>
      </w:r>
      <w:r>
        <w:rPr>
          <w:spacing w:val="-1"/>
          <w:sz w:val="24"/>
        </w:rPr>
        <w:t xml:space="preserve"> </w:t>
      </w:r>
      <w:r>
        <w:rPr>
          <w:sz w:val="24"/>
        </w:rPr>
        <w:t>and</w:t>
      </w:r>
      <w:r>
        <w:rPr>
          <w:spacing w:val="-2"/>
          <w:sz w:val="24"/>
        </w:rPr>
        <w:t xml:space="preserve"> </w:t>
      </w:r>
      <w:r>
        <w:rPr>
          <w:sz w:val="24"/>
        </w:rPr>
        <w:t>sexual</w:t>
      </w:r>
      <w:r>
        <w:rPr>
          <w:spacing w:val="-2"/>
          <w:sz w:val="24"/>
        </w:rPr>
        <w:t xml:space="preserve"> </w:t>
      </w:r>
      <w:r>
        <w:rPr>
          <w:sz w:val="24"/>
        </w:rPr>
        <w:t>harassment</w:t>
      </w:r>
      <w:r>
        <w:rPr>
          <w:spacing w:val="-2"/>
          <w:sz w:val="24"/>
        </w:rPr>
        <w:t xml:space="preserve"> </w:t>
      </w:r>
      <w:r>
        <w:rPr>
          <w:sz w:val="24"/>
        </w:rPr>
        <w:t>of</w:t>
      </w:r>
      <w:r>
        <w:rPr>
          <w:spacing w:val="-1"/>
          <w:sz w:val="24"/>
        </w:rPr>
        <w:t xml:space="preserve"> </w:t>
      </w:r>
      <w:r>
        <w:rPr>
          <w:sz w:val="24"/>
        </w:rPr>
        <w:t>residents</w:t>
      </w:r>
      <w:r>
        <w:rPr>
          <w:spacing w:val="-2"/>
          <w:sz w:val="24"/>
        </w:rPr>
        <w:t xml:space="preserve"> </w:t>
      </w:r>
      <w:r>
        <w:rPr>
          <w:sz w:val="24"/>
        </w:rPr>
        <w:t>internally</w:t>
      </w:r>
      <w:r>
        <w:rPr>
          <w:spacing w:val="-2"/>
          <w:sz w:val="24"/>
        </w:rPr>
        <w:t xml:space="preserve"> </w:t>
      </w:r>
      <w:r>
        <w:rPr>
          <w:sz w:val="24"/>
        </w:rPr>
        <w:t>or externally</w:t>
      </w:r>
      <w:r>
        <w:rPr>
          <w:spacing w:val="-3"/>
          <w:sz w:val="24"/>
        </w:rPr>
        <w:t xml:space="preserve"> </w:t>
      </w:r>
      <w:r>
        <w:rPr>
          <w:sz w:val="24"/>
        </w:rPr>
        <w:t>and</w:t>
      </w:r>
      <w:r>
        <w:rPr>
          <w:spacing w:val="-3"/>
          <w:sz w:val="24"/>
        </w:rPr>
        <w:t xml:space="preserve"> </w:t>
      </w:r>
      <w:r>
        <w:rPr>
          <w:sz w:val="24"/>
        </w:rPr>
        <w:t>informed</w:t>
      </w:r>
      <w:r>
        <w:rPr>
          <w:spacing w:val="-1"/>
          <w:sz w:val="24"/>
        </w:rPr>
        <w:t xml:space="preserve"> </w:t>
      </w:r>
      <w:r>
        <w:rPr>
          <w:sz w:val="24"/>
        </w:rPr>
        <w:t>of</w:t>
      </w:r>
      <w:r>
        <w:rPr>
          <w:spacing w:val="-4"/>
          <w:sz w:val="24"/>
        </w:rPr>
        <w:t xml:space="preserve"> </w:t>
      </w:r>
      <w:r>
        <w:rPr>
          <w:sz w:val="24"/>
        </w:rPr>
        <w:t>procedures</w:t>
      </w:r>
      <w:r>
        <w:rPr>
          <w:spacing w:val="-3"/>
          <w:sz w:val="24"/>
        </w:rPr>
        <w:t xml:space="preserve"> </w:t>
      </w:r>
      <w:r>
        <w:rPr>
          <w:sz w:val="24"/>
        </w:rPr>
        <w:t>on</w:t>
      </w:r>
      <w:r>
        <w:rPr>
          <w:spacing w:val="-3"/>
          <w:sz w:val="24"/>
        </w:rPr>
        <w:t xml:space="preserve"> </w:t>
      </w:r>
      <w:r>
        <w:rPr>
          <w:sz w:val="24"/>
        </w:rPr>
        <w:t>how</w:t>
      </w:r>
      <w:r>
        <w:rPr>
          <w:spacing w:val="-4"/>
          <w:sz w:val="24"/>
        </w:rPr>
        <w:t xml:space="preserve"> </w:t>
      </w:r>
      <w:r>
        <w:rPr>
          <w:sz w:val="24"/>
        </w:rPr>
        <w:t>to</w:t>
      </w:r>
      <w:r>
        <w:rPr>
          <w:spacing w:val="-1"/>
          <w:sz w:val="24"/>
        </w:rPr>
        <w:t xml:space="preserve"> </w:t>
      </w:r>
      <w:r>
        <w:rPr>
          <w:sz w:val="24"/>
        </w:rPr>
        <w:t>report.</w:t>
      </w:r>
      <w:r>
        <w:rPr>
          <w:spacing w:val="40"/>
          <w:sz w:val="24"/>
        </w:rPr>
        <w:t xml:space="preserve"> </w:t>
      </w:r>
      <w:r>
        <w:rPr>
          <w:sz w:val="24"/>
        </w:rPr>
        <w:t>Staff</w:t>
      </w:r>
      <w:r>
        <w:rPr>
          <w:spacing w:val="-2"/>
          <w:sz w:val="24"/>
        </w:rPr>
        <w:t xml:space="preserve"> </w:t>
      </w:r>
      <w:r>
        <w:rPr>
          <w:sz w:val="24"/>
        </w:rPr>
        <w:t>can</w:t>
      </w:r>
      <w:r>
        <w:rPr>
          <w:spacing w:val="-3"/>
          <w:sz w:val="24"/>
        </w:rPr>
        <w:t xml:space="preserve"> </w:t>
      </w:r>
      <w:r>
        <w:rPr>
          <w:sz w:val="24"/>
        </w:rPr>
        <w:t>speak</w:t>
      </w:r>
      <w:r>
        <w:rPr>
          <w:spacing w:val="-3"/>
          <w:sz w:val="24"/>
        </w:rPr>
        <w:t xml:space="preserve"> </w:t>
      </w:r>
      <w:r>
        <w:rPr>
          <w:sz w:val="24"/>
        </w:rPr>
        <w:t>with</w:t>
      </w:r>
      <w:r>
        <w:rPr>
          <w:spacing w:val="-3"/>
          <w:sz w:val="24"/>
        </w:rPr>
        <w:t xml:space="preserve"> </w:t>
      </w:r>
      <w:r>
        <w:rPr>
          <w:sz w:val="24"/>
        </w:rPr>
        <w:t>the</w:t>
      </w:r>
      <w:r>
        <w:rPr>
          <w:spacing w:val="-4"/>
          <w:sz w:val="24"/>
        </w:rPr>
        <w:t xml:space="preserve"> </w:t>
      </w:r>
      <w:r>
        <w:rPr>
          <w:sz w:val="24"/>
        </w:rPr>
        <w:t>Facility Administrator,</w:t>
      </w:r>
      <w:r>
        <w:rPr>
          <w:spacing w:val="-2"/>
          <w:sz w:val="24"/>
        </w:rPr>
        <w:t xml:space="preserve"> </w:t>
      </w:r>
      <w:r>
        <w:rPr>
          <w:sz w:val="24"/>
        </w:rPr>
        <w:t>PREA</w:t>
      </w:r>
      <w:r>
        <w:rPr>
          <w:spacing w:val="-3"/>
          <w:sz w:val="24"/>
        </w:rPr>
        <w:t xml:space="preserve"> </w:t>
      </w:r>
      <w:r>
        <w:rPr>
          <w:sz w:val="24"/>
        </w:rPr>
        <w:t>Compliance</w:t>
      </w:r>
      <w:r>
        <w:rPr>
          <w:spacing w:val="-3"/>
          <w:sz w:val="24"/>
        </w:rPr>
        <w:t xml:space="preserve"> </w:t>
      </w:r>
      <w:r>
        <w:rPr>
          <w:sz w:val="24"/>
        </w:rPr>
        <w:t>Manager,</w:t>
      </w:r>
      <w:r>
        <w:rPr>
          <w:spacing w:val="-2"/>
          <w:sz w:val="24"/>
        </w:rPr>
        <w:t xml:space="preserve"> </w:t>
      </w:r>
      <w:r>
        <w:rPr>
          <w:sz w:val="24"/>
        </w:rPr>
        <w:t>Corporate</w:t>
      </w:r>
      <w:r>
        <w:rPr>
          <w:spacing w:val="-3"/>
          <w:sz w:val="24"/>
        </w:rPr>
        <w:t xml:space="preserve"> </w:t>
      </w:r>
      <w:r>
        <w:rPr>
          <w:sz w:val="24"/>
        </w:rPr>
        <w:t>staff,</w:t>
      </w:r>
      <w:r>
        <w:rPr>
          <w:spacing w:val="-2"/>
          <w:sz w:val="24"/>
        </w:rPr>
        <w:t xml:space="preserve"> </w:t>
      </w:r>
      <w:r>
        <w:rPr>
          <w:sz w:val="24"/>
        </w:rPr>
        <w:t>DCS</w:t>
      </w:r>
      <w:r>
        <w:rPr>
          <w:spacing w:val="-2"/>
          <w:sz w:val="24"/>
        </w:rPr>
        <w:t xml:space="preserve"> </w:t>
      </w:r>
      <w:r>
        <w:rPr>
          <w:sz w:val="24"/>
        </w:rPr>
        <w:t>officials or</w:t>
      </w:r>
      <w:r>
        <w:rPr>
          <w:spacing w:val="-3"/>
          <w:sz w:val="24"/>
        </w:rPr>
        <w:t xml:space="preserve"> </w:t>
      </w:r>
      <w:r>
        <w:rPr>
          <w:sz w:val="24"/>
        </w:rPr>
        <w:t>DCS</w:t>
      </w:r>
      <w:r>
        <w:rPr>
          <w:spacing w:val="-2"/>
          <w:sz w:val="24"/>
        </w:rPr>
        <w:t xml:space="preserve"> </w:t>
      </w:r>
      <w:r>
        <w:rPr>
          <w:sz w:val="24"/>
        </w:rPr>
        <w:t>Child Abuse Hotline.</w:t>
      </w:r>
    </w:p>
    <w:p w14:paraId="6674AC27" w14:textId="77777777" w:rsidR="00436FFB" w:rsidRDefault="00436FFB">
      <w:pPr>
        <w:pStyle w:val="BodyText"/>
      </w:pPr>
    </w:p>
    <w:p w14:paraId="6674AC28" w14:textId="77777777" w:rsidR="00436FFB" w:rsidRDefault="004F40FD">
      <w:pPr>
        <w:pStyle w:val="ListParagraph"/>
        <w:numPr>
          <w:ilvl w:val="0"/>
          <w:numId w:val="9"/>
        </w:numPr>
        <w:tabs>
          <w:tab w:val="left" w:pos="1440"/>
        </w:tabs>
        <w:ind w:right="738"/>
        <w:rPr>
          <w:sz w:val="24"/>
        </w:rPr>
      </w:pPr>
      <w:r>
        <w:rPr>
          <w:sz w:val="24"/>
        </w:rPr>
        <w:t>All</w:t>
      </w:r>
      <w:r>
        <w:rPr>
          <w:spacing w:val="-3"/>
          <w:sz w:val="24"/>
        </w:rPr>
        <w:t xml:space="preserve"> </w:t>
      </w:r>
      <w:r>
        <w:rPr>
          <w:sz w:val="24"/>
        </w:rPr>
        <w:t>Wayne</w:t>
      </w:r>
      <w:r>
        <w:rPr>
          <w:spacing w:val="-4"/>
          <w:sz w:val="24"/>
        </w:rPr>
        <w:t xml:space="preserve"> </w:t>
      </w:r>
      <w:r>
        <w:rPr>
          <w:sz w:val="24"/>
        </w:rPr>
        <w:t>Halfway</w:t>
      </w:r>
      <w:r>
        <w:rPr>
          <w:spacing w:val="-1"/>
          <w:sz w:val="24"/>
        </w:rPr>
        <w:t xml:space="preserve"> </w:t>
      </w:r>
      <w:r>
        <w:rPr>
          <w:sz w:val="24"/>
        </w:rPr>
        <w:t>House,</w:t>
      </w:r>
      <w:r>
        <w:rPr>
          <w:spacing w:val="-1"/>
          <w:sz w:val="24"/>
        </w:rPr>
        <w:t xml:space="preserve"> </w:t>
      </w:r>
      <w:r>
        <w:rPr>
          <w:sz w:val="24"/>
        </w:rPr>
        <w:t>Inc.</w:t>
      </w:r>
      <w:r>
        <w:rPr>
          <w:spacing w:val="-3"/>
          <w:sz w:val="24"/>
        </w:rPr>
        <w:t xml:space="preserve"> </w:t>
      </w:r>
      <w:r>
        <w:rPr>
          <w:sz w:val="24"/>
        </w:rPr>
        <w:t>staff</w:t>
      </w:r>
      <w:r>
        <w:rPr>
          <w:spacing w:val="-4"/>
          <w:sz w:val="24"/>
        </w:rPr>
        <w:t xml:space="preserve"> </w:t>
      </w:r>
      <w:r>
        <w:rPr>
          <w:sz w:val="24"/>
        </w:rPr>
        <w:t>and</w:t>
      </w:r>
      <w:r>
        <w:rPr>
          <w:spacing w:val="-3"/>
          <w:sz w:val="24"/>
        </w:rPr>
        <w:t xml:space="preserve"> </w:t>
      </w:r>
      <w:r>
        <w:rPr>
          <w:sz w:val="24"/>
        </w:rPr>
        <w:t>persons</w:t>
      </w:r>
      <w:r>
        <w:rPr>
          <w:spacing w:val="-1"/>
          <w:sz w:val="24"/>
        </w:rPr>
        <w:t xml:space="preserve"> </w:t>
      </w:r>
      <w:r>
        <w:rPr>
          <w:sz w:val="24"/>
        </w:rPr>
        <w:t>listed</w:t>
      </w:r>
      <w:r>
        <w:rPr>
          <w:spacing w:val="-3"/>
          <w:sz w:val="24"/>
        </w:rPr>
        <w:t xml:space="preserve"> </w:t>
      </w:r>
      <w:r>
        <w:rPr>
          <w:sz w:val="24"/>
        </w:rPr>
        <w:t>below</w:t>
      </w:r>
      <w:r>
        <w:rPr>
          <w:spacing w:val="-4"/>
          <w:sz w:val="24"/>
        </w:rPr>
        <w:t xml:space="preserve"> </w:t>
      </w:r>
      <w:r>
        <w:rPr>
          <w:sz w:val="24"/>
        </w:rPr>
        <w:t>receive</w:t>
      </w:r>
      <w:r>
        <w:rPr>
          <w:spacing w:val="-4"/>
          <w:sz w:val="24"/>
        </w:rPr>
        <w:t xml:space="preserve"> </w:t>
      </w:r>
      <w:r>
        <w:rPr>
          <w:sz w:val="24"/>
        </w:rPr>
        <w:t>training</w:t>
      </w:r>
      <w:r>
        <w:rPr>
          <w:spacing w:val="-3"/>
          <w:sz w:val="24"/>
        </w:rPr>
        <w:t xml:space="preserve"> </w:t>
      </w:r>
      <w:r>
        <w:rPr>
          <w:sz w:val="24"/>
        </w:rPr>
        <w:t>in</w:t>
      </w:r>
      <w:r>
        <w:rPr>
          <w:spacing w:val="-3"/>
          <w:sz w:val="24"/>
        </w:rPr>
        <w:t xml:space="preserve"> </w:t>
      </w:r>
      <w:r>
        <w:rPr>
          <w:sz w:val="24"/>
        </w:rPr>
        <w:t>compliance with PREA Standards:</w:t>
      </w:r>
    </w:p>
    <w:p w14:paraId="6674AC29" w14:textId="77777777" w:rsidR="00436FFB" w:rsidRDefault="00436FFB">
      <w:pPr>
        <w:pStyle w:val="BodyText"/>
      </w:pPr>
    </w:p>
    <w:p w14:paraId="6674AC2A" w14:textId="77777777" w:rsidR="00436FFB" w:rsidRDefault="004F40FD">
      <w:pPr>
        <w:pStyle w:val="ListParagraph"/>
        <w:numPr>
          <w:ilvl w:val="1"/>
          <w:numId w:val="9"/>
        </w:numPr>
        <w:tabs>
          <w:tab w:val="left" w:pos="1800"/>
        </w:tabs>
        <w:ind w:right="448"/>
        <w:rPr>
          <w:sz w:val="24"/>
        </w:rPr>
      </w:pPr>
      <w:r>
        <w:rPr>
          <w:sz w:val="24"/>
        </w:rPr>
        <w:t>All volunteers/contractors are trained on their responsibilities under the agency’s sexual abuse and sexual harassment prevention, detection, and response policies and procedures. The</w:t>
      </w:r>
      <w:r>
        <w:rPr>
          <w:spacing w:val="-4"/>
          <w:sz w:val="24"/>
        </w:rPr>
        <w:t xml:space="preserve"> </w:t>
      </w:r>
      <w:r>
        <w:rPr>
          <w:sz w:val="24"/>
        </w:rPr>
        <w:t>level</w:t>
      </w:r>
      <w:r>
        <w:rPr>
          <w:spacing w:val="-3"/>
          <w:sz w:val="24"/>
        </w:rPr>
        <w:t xml:space="preserve"> </w:t>
      </w:r>
      <w:r>
        <w:rPr>
          <w:sz w:val="24"/>
        </w:rPr>
        <w:t>and</w:t>
      </w:r>
      <w:r>
        <w:rPr>
          <w:spacing w:val="-3"/>
          <w:sz w:val="24"/>
        </w:rPr>
        <w:t xml:space="preserve"> </w:t>
      </w:r>
      <w:r>
        <w:rPr>
          <w:sz w:val="24"/>
        </w:rPr>
        <w:t>type</w:t>
      </w:r>
      <w:r>
        <w:rPr>
          <w:spacing w:val="-4"/>
          <w:sz w:val="24"/>
        </w:rPr>
        <w:t xml:space="preserve"> </w:t>
      </w:r>
      <w:r>
        <w:rPr>
          <w:sz w:val="24"/>
        </w:rPr>
        <w:t>of</w:t>
      </w:r>
      <w:r>
        <w:rPr>
          <w:spacing w:val="-4"/>
          <w:sz w:val="24"/>
        </w:rPr>
        <w:t xml:space="preserve"> </w:t>
      </w:r>
      <w:r>
        <w:rPr>
          <w:sz w:val="24"/>
        </w:rPr>
        <w:t>training</w:t>
      </w:r>
      <w:r>
        <w:rPr>
          <w:spacing w:val="-3"/>
          <w:sz w:val="24"/>
        </w:rPr>
        <w:t xml:space="preserve"> </w:t>
      </w:r>
      <w:r>
        <w:rPr>
          <w:sz w:val="24"/>
        </w:rPr>
        <w:t>provided</w:t>
      </w:r>
      <w:r>
        <w:rPr>
          <w:spacing w:val="-3"/>
          <w:sz w:val="24"/>
        </w:rPr>
        <w:t xml:space="preserve"> </w:t>
      </w:r>
      <w:r>
        <w:rPr>
          <w:sz w:val="24"/>
        </w:rPr>
        <w:t>to</w:t>
      </w:r>
      <w:r>
        <w:rPr>
          <w:spacing w:val="-3"/>
          <w:sz w:val="24"/>
        </w:rPr>
        <w:t xml:space="preserve"> </w:t>
      </w:r>
      <w:r>
        <w:rPr>
          <w:sz w:val="24"/>
        </w:rPr>
        <w:t>volunteers</w:t>
      </w:r>
      <w:r>
        <w:rPr>
          <w:spacing w:val="-3"/>
          <w:sz w:val="24"/>
        </w:rPr>
        <w:t xml:space="preserve"> </w:t>
      </w:r>
      <w:r>
        <w:rPr>
          <w:sz w:val="24"/>
        </w:rPr>
        <w:t>and</w:t>
      </w:r>
      <w:r>
        <w:rPr>
          <w:spacing w:val="-3"/>
          <w:sz w:val="24"/>
        </w:rPr>
        <w:t xml:space="preserve"> </w:t>
      </w:r>
      <w:r>
        <w:rPr>
          <w:sz w:val="24"/>
        </w:rPr>
        <w:t>contractors</w:t>
      </w:r>
      <w:r>
        <w:rPr>
          <w:spacing w:val="-3"/>
          <w:sz w:val="24"/>
        </w:rPr>
        <w:t xml:space="preserve"> </w:t>
      </w:r>
      <w:r>
        <w:rPr>
          <w:sz w:val="24"/>
        </w:rPr>
        <w:t>is</w:t>
      </w:r>
      <w:r>
        <w:rPr>
          <w:spacing w:val="-3"/>
          <w:sz w:val="24"/>
        </w:rPr>
        <w:t xml:space="preserve"> </w:t>
      </w:r>
      <w:r>
        <w:rPr>
          <w:sz w:val="24"/>
        </w:rPr>
        <w:t>based</w:t>
      </w:r>
      <w:r>
        <w:rPr>
          <w:spacing w:val="-3"/>
          <w:sz w:val="24"/>
        </w:rPr>
        <w:t xml:space="preserve"> </w:t>
      </w:r>
      <w:r>
        <w:rPr>
          <w:sz w:val="24"/>
        </w:rPr>
        <w:t>on</w:t>
      </w:r>
      <w:r>
        <w:rPr>
          <w:spacing w:val="-3"/>
          <w:sz w:val="24"/>
        </w:rPr>
        <w:t xml:space="preserve"> </w:t>
      </w:r>
      <w:r>
        <w:rPr>
          <w:sz w:val="24"/>
        </w:rPr>
        <w:t>the</w:t>
      </w:r>
      <w:r>
        <w:rPr>
          <w:spacing w:val="-4"/>
          <w:sz w:val="24"/>
        </w:rPr>
        <w:t xml:space="preserve"> </w:t>
      </w:r>
      <w:r>
        <w:rPr>
          <w:sz w:val="24"/>
        </w:rPr>
        <w:t>services they provide and level of contact they have with residents, but all volunteers and contractors who have contact with residents are notified of the agency’s zero-tolerance policy regarding sexual abuse and</w:t>
      </w:r>
    </w:p>
    <w:p w14:paraId="6674AC2B" w14:textId="77777777" w:rsidR="00436FFB" w:rsidRDefault="004F40FD">
      <w:pPr>
        <w:pStyle w:val="BodyText"/>
        <w:ind w:left="1800"/>
      </w:pPr>
      <w:r>
        <w:t>sexual</w:t>
      </w:r>
      <w:r>
        <w:rPr>
          <w:spacing w:val="-1"/>
        </w:rPr>
        <w:t xml:space="preserve"> </w:t>
      </w:r>
      <w:r>
        <w:t>harassment</w:t>
      </w:r>
      <w:r>
        <w:rPr>
          <w:spacing w:val="-1"/>
        </w:rPr>
        <w:t xml:space="preserve"> </w:t>
      </w:r>
      <w:r>
        <w:t>and</w:t>
      </w:r>
      <w:r>
        <w:rPr>
          <w:spacing w:val="-1"/>
        </w:rPr>
        <w:t xml:space="preserve"> </w:t>
      </w:r>
      <w:r>
        <w:t>informed</w:t>
      </w:r>
      <w:r>
        <w:rPr>
          <w:spacing w:val="-1"/>
        </w:rPr>
        <w:t xml:space="preserve"> </w:t>
      </w:r>
      <w:r>
        <w:t>how</w:t>
      </w:r>
      <w:r>
        <w:rPr>
          <w:spacing w:val="-2"/>
        </w:rPr>
        <w:t xml:space="preserve"> </w:t>
      </w:r>
      <w:r>
        <w:t>to</w:t>
      </w:r>
      <w:r>
        <w:rPr>
          <w:spacing w:val="-1"/>
        </w:rPr>
        <w:t xml:space="preserve"> </w:t>
      </w:r>
      <w:r>
        <w:t>report</w:t>
      </w:r>
      <w:r>
        <w:rPr>
          <w:spacing w:val="-1"/>
        </w:rPr>
        <w:t xml:space="preserve"> </w:t>
      </w:r>
      <w:r>
        <w:t>such</w:t>
      </w:r>
      <w:r>
        <w:rPr>
          <w:spacing w:val="-1"/>
        </w:rPr>
        <w:t xml:space="preserve"> </w:t>
      </w:r>
      <w:r>
        <w:rPr>
          <w:spacing w:val="-2"/>
        </w:rPr>
        <w:t>incidents.</w:t>
      </w:r>
    </w:p>
    <w:p w14:paraId="6674AC2C" w14:textId="77777777" w:rsidR="00436FFB" w:rsidRDefault="004F40FD">
      <w:pPr>
        <w:pStyle w:val="ListParagraph"/>
        <w:numPr>
          <w:ilvl w:val="1"/>
          <w:numId w:val="9"/>
        </w:numPr>
        <w:tabs>
          <w:tab w:val="left" w:pos="1800"/>
        </w:tabs>
        <w:ind w:right="462"/>
        <w:rPr>
          <w:sz w:val="24"/>
        </w:rPr>
      </w:pPr>
      <w:r>
        <w:rPr>
          <w:sz w:val="24"/>
        </w:rPr>
        <w:t>Employees/Volunteers/Contractors sign DCS CS-0940 Employee Acknowledgement and Notification of PREA, verifying they are familiar with our Zero-Tolerance policies and PREA.</w:t>
      </w:r>
      <w:r>
        <w:rPr>
          <w:spacing w:val="40"/>
          <w:sz w:val="24"/>
        </w:rPr>
        <w:t xml:space="preserve"> </w:t>
      </w:r>
      <w:r>
        <w:rPr>
          <w:sz w:val="24"/>
        </w:rPr>
        <w:t>Those forms are maintained in their files and are updated yearly if they are still volunteering/contractors.</w:t>
      </w:r>
      <w:r>
        <w:rPr>
          <w:spacing w:val="-2"/>
          <w:sz w:val="24"/>
        </w:rPr>
        <w:t xml:space="preserve"> </w:t>
      </w:r>
      <w:r>
        <w:rPr>
          <w:sz w:val="24"/>
        </w:rPr>
        <w:t>Employees</w:t>
      </w:r>
      <w:r>
        <w:rPr>
          <w:spacing w:val="-4"/>
          <w:sz w:val="24"/>
        </w:rPr>
        <w:t xml:space="preserve"> </w:t>
      </w:r>
      <w:r>
        <w:rPr>
          <w:sz w:val="24"/>
        </w:rPr>
        <w:t>who</w:t>
      </w:r>
      <w:r>
        <w:rPr>
          <w:spacing w:val="-4"/>
          <w:sz w:val="24"/>
        </w:rPr>
        <w:t xml:space="preserve"> </w:t>
      </w:r>
      <w:r>
        <w:rPr>
          <w:sz w:val="24"/>
        </w:rPr>
        <w:t>are</w:t>
      </w:r>
      <w:r>
        <w:rPr>
          <w:spacing w:val="-5"/>
          <w:sz w:val="24"/>
        </w:rPr>
        <w:t xml:space="preserve"> </w:t>
      </w:r>
      <w:r>
        <w:rPr>
          <w:sz w:val="24"/>
        </w:rPr>
        <w:t>reassigned</w:t>
      </w:r>
      <w:r>
        <w:rPr>
          <w:spacing w:val="-4"/>
          <w:sz w:val="24"/>
        </w:rPr>
        <w:t xml:space="preserve"> </w:t>
      </w:r>
      <w:r>
        <w:rPr>
          <w:sz w:val="24"/>
        </w:rPr>
        <w:t>from</w:t>
      </w:r>
      <w:r>
        <w:rPr>
          <w:spacing w:val="-4"/>
          <w:sz w:val="24"/>
        </w:rPr>
        <w:t xml:space="preserve"> </w:t>
      </w:r>
      <w:r>
        <w:rPr>
          <w:sz w:val="24"/>
        </w:rPr>
        <w:t>facilities</w:t>
      </w:r>
      <w:r>
        <w:rPr>
          <w:spacing w:val="-4"/>
          <w:sz w:val="24"/>
        </w:rPr>
        <w:t xml:space="preserve"> </w:t>
      </w:r>
      <w:r>
        <w:rPr>
          <w:sz w:val="24"/>
        </w:rPr>
        <w:t>housing</w:t>
      </w:r>
      <w:r>
        <w:rPr>
          <w:spacing w:val="-4"/>
          <w:sz w:val="24"/>
        </w:rPr>
        <w:t xml:space="preserve"> </w:t>
      </w:r>
      <w:r>
        <w:rPr>
          <w:sz w:val="24"/>
        </w:rPr>
        <w:t>the</w:t>
      </w:r>
      <w:r>
        <w:rPr>
          <w:spacing w:val="-5"/>
          <w:sz w:val="24"/>
        </w:rPr>
        <w:t xml:space="preserve"> </w:t>
      </w:r>
      <w:r>
        <w:rPr>
          <w:sz w:val="24"/>
        </w:rPr>
        <w:t>opposite gender are given additional training.</w:t>
      </w:r>
    </w:p>
    <w:p w14:paraId="6674AC2D" w14:textId="77777777" w:rsidR="00436FFB" w:rsidRDefault="004F40FD">
      <w:pPr>
        <w:pStyle w:val="ListParagraph"/>
        <w:numPr>
          <w:ilvl w:val="1"/>
          <w:numId w:val="9"/>
        </w:numPr>
        <w:tabs>
          <w:tab w:val="left" w:pos="1800"/>
        </w:tabs>
        <w:ind w:right="417"/>
        <w:rPr>
          <w:sz w:val="24"/>
        </w:rPr>
      </w:pPr>
      <w:r>
        <w:rPr>
          <w:sz w:val="24"/>
        </w:rPr>
        <w:t>All Wayne Halfway House, Inc. employees, volunteers and contractors receive training on PREA during orientation and thereafter through bi-annual refresher training.</w:t>
      </w:r>
      <w:r>
        <w:rPr>
          <w:spacing w:val="80"/>
          <w:sz w:val="24"/>
        </w:rPr>
        <w:t xml:space="preserve"> </w:t>
      </w:r>
      <w:r>
        <w:rPr>
          <w:sz w:val="24"/>
        </w:rPr>
        <w:t>In addition, employees</w:t>
      </w:r>
      <w:r>
        <w:rPr>
          <w:spacing w:val="-4"/>
          <w:sz w:val="24"/>
        </w:rPr>
        <w:t xml:space="preserve"> </w:t>
      </w:r>
      <w:r>
        <w:rPr>
          <w:sz w:val="24"/>
        </w:rPr>
        <w:t>who</w:t>
      </w:r>
      <w:r>
        <w:rPr>
          <w:spacing w:val="-4"/>
          <w:sz w:val="24"/>
        </w:rPr>
        <w:t xml:space="preserve"> </w:t>
      </w:r>
      <w:r>
        <w:rPr>
          <w:sz w:val="24"/>
        </w:rPr>
        <w:t>may</w:t>
      </w:r>
      <w:r>
        <w:rPr>
          <w:spacing w:val="-4"/>
          <w:sz w:val="24"/>
        </w:rPr>
        <w:t xml:space="preserve"> </w:t>
      </w:r>
      <w:r>
        <w:rPr>
          <w:sz w:val="24"/>
        </w:rPr>
        <w:t>have</w:t>
      </w:r>
      <w:r>
        <w:rPr>
          <w:spacing w:val="-5"/>
          <w:sz w:val="24"/>
        </w:rPr>
        <w:t xml:space="preserve"> </w:t>
      </w:r>
      <w:r>
        <w:rPr>
          <w:sz w:val="24"/>
        </w:rPr>
        <w:t>contact</w:t>
      </w:r>
      <w:r>
        <w:rPr>
          <w:spacing w:val="-4"/>
          <w:sz w:val="24"/>
        </w:rPr>
        <w:t xml:space="preserve"> </w:t>
      </w:r>
      <w:r>
        <w:rPr>
          <w:sz w:val="24"/>
        </w:rPr>
        <w:t>with</w:t>
      </w:r>
      <w:r>
        <w:rPr>
          <w:spacing w:val="-4"/>
          <w:sz w:val="24"/>
        </w:rPr>
        <w:t xml:space="preserve"> </w:t>
      </w:r>
      <w:r>
        <w:rPr>
          <w:sz w:val="24"/>
        </w:rPr>
        <w:t>residents,</w:t>
      </w:r>
      <w:r>
        <w:rPr>
          <w:spacing w:val="-4"/>
          <w:sz w:val="24"/>
        </w:rPr>
        <w:t xml:space="preserve"> </w:t>
      </w:r>
      <w:r>
        <w:rPr>
          <w:sz w:val="24"/>
        </w:rPr>
        <w:t>refresher</w:t>
      </w:r>
      <w:r>
        <w:rPr>
          <w:spacing w:val="-5"/>
          <w:sz w:val="24"/>
        </w:rPr>
        <w:t xml:space="preserve"> </w:t>
      </w:r>
      <w:r>
        <w:rPr>
          <w:sz w:val="24"/>
        </w:rPr>
        <w:t>information</w:t>
      </w:r>
      <w:r>
        <w:rPr>
          <w:spacing w:val="-4"/>
          <w:sz w:val="24"/>
        </w:rPr>
        <w:t xml:space="preserve"> </w:t>
      </w:r>
      <w:r>
        <w:rPr>
          <w:sz w:val="24"/>
        </w:rPr>
        <w:t>about</w:t>
      </w:r>
      <w:r>
        <w:rPr>
          <w:spacing w:val="-4"/>
          <w:sz w:val="24"/>
        </w:rPr>
        <w:t xml:space="preserve"> </w:t>
      </w:r>
      <w:r>
        <w:rPr>
          <w:sz w:val="24"/>
        </w:rPr>
        <w:t>current</w:t>
      </w:r>
      <w:r>
        <w:rPr>
          <w:spacing w:val="-4"/>
          <w:sz w:val="24"/>
        </w:rPr>
        <w:t xml:space="preserve"> </w:t>
      </w:r>
      <w:r>
        <w:rPr>
          <w:sz w:val="24"/>
        </w:rPr>
        <w:t>policies</w:t>
      </w:r>
    </w:p>
    <w:p w14:paraId="6674AC2E" w14:textId="77777777" w:rsidR="00436FFB" w:rsidRDefault="00436FFB">
      <w:pPr>
        <w:pStyle w:val="ListParagraph"/>
        <w:rPr>
          <w:sz w:val="24"/>
        </w:rPr>
        <w:sectPr w:rsidR="00436FFB">
          <w:pgSz w:w="12240" w:h="15840"/>
          <w:pgMar w:top="540" w:right="360" w:bottom="280" w:left="720" w:header="290" w:footer="0" w:gutter="0"/>
          <w:cols w:space="720"/>
        </w:sectPr>
      </w:pPr>
    </w:p>
    <w:p w14:paraId="6674AC2F" w14:textId="77777777" w:rsidR="00436FFB" w:rsidRDefault="00436FFB">
      <w:pPr>
        <w:pStyle w:val="BodyText"/>
      </w:pPr>
    </w:p>
    <w:p w14:paraId="6674AC30" w14:textId="77777777" w:rsidR="00436FFB" w:rsidRDefault="00436FFB">
      <w:pPr>
        <w:pStyle w:val="BodyText"/>
        <w:spacing w:before="110"/>
      </w:pPr>
    </w:p>
    <w:p w14:paraId="6674AC31" w14:textId="77777777" w:rsidR="00436FFB" w:rsidRDefault="004F40FD">
      <w:pPr>
        <w:pStyle w:val="BodyText"/>
        <w:ind w:left="1800" w:right="368"/>
      </w:pPr>
      <w:r>
        <w:t>regarding</w:t>
      </w:r>
      <w:r>
        <w:rPr>
          <w:spacing w:val="-3"/>
        </w:rPr>
        <w:t xml:space="preserve"> </w:t>
      </w:r>
      <w:r>
        <w:t>sexual</w:t>
      </w:r>
      <w:r>
        <w:rPr>
          <w:spacing w:val="-3"/>
        </w:rPr>
        <w:t xml:space="preserve"> </w:t>
      </w:r>
      <w:r>
        <w:t>abuse</w:t>
      </w:r>
      <w:r>
        <w:rPr>
          <w:spacing w:val="-3"/>
        </w:rPr>
        <w:t xml:space="preserve"> </w:t>
      </w:r>
      <w:r>
        <w:t>and</w:t>
      </w:r>
      <w:r>
        <w:rPr>
          <w:spacing w:val="-3"/>
        </w:rPr>
        <w:t xml:space="preserve"> </w:t>
      </w:r>
      <w:r>
        <w:t>harassment.</w:t>
      </w:r>
      <w:r>
        <w:rPr>
          <w:spacing w:val="-3"/>
        </w:rPr>
        <w:t xml:space="preserve"> </w:t>
      </w:r>
      <w:r>
        <w:t>This</w:t>
      </w:r>
      <w:r>
        <w:rPr>
          <w:spacing w:val="-3"/>
        </w:rPr>
        <w:t xml:space="preserve"> </w:t>
      </w:r>
      <w:r>
        <w:t>includes</w:t>
      </w:r>
      <w:r>
        <w:rPr>
          <w:spacing w:val="-3"/>
        </w:rPr>
        <w:t xml:space="preserve"> </w:t>
      </w:r>
      <w:r>
        <w:t>training</w:t>
      </w:r>
      <w:r>
        <w:rPr>
          <w:spacing w:val="-3"/>
        </w:rPr>
        <w:t xml:space="preserve"> </w:t>
      </w:r>
      <w:r>
        <w:t>on</w:t>
      </w:r>
      <w:r>
        <w:rPr>
          <w:spacing w:val="-3"/>
        </w:rPr>
        <w:t xml:space="preserve"> </w:t>
      </w:r>
      <w:r>
        <w:t>how</w:t>
      </w:r>
      <w:r>
        <w:rPr>
          <w:spacing w:val="-4"/>
        </w:rPr>
        <w:t xml:space="preserve"> </w:t>
      </w:r>
      <w:r>
        <w:t>to</w:t>
      </w:r>
      <w:r>
        <w:rPr>
          <w:spacing w:val="-3"/>
        </w:rPr>
        <w:t xml:space="preserve"> </w:t>
      </w:r>
      <w:r>
        <w:t>conduct</w:t>
      </w:r>
      <w:r>
        <w:rPr>
          <w:spacing w:val="-3"/>
        </w:rPr>
        <w:t xml:space="preserve"> </w:t>
      </w:r>
      <w:r>
        <w:t>transgender searches and document on DCS CS-1219 Search Request for Transgender and Intersex Youth. This training is absolutely mandatory for anyone that could come into contact with any of our youth.</w:t>
      </w:r>
    </w:p>
    <w:p w14:paraId="6674AC32" w14:textId="77777777" w:rsidR="00436FFB" w:rsidRDefault="004F40FD">
      <w:pPr>
        <w:pStyle w:val="ListParagraph"/>
        <w:numPr>
          <w:ilvl w:val="1"/>
          <w:numId w:val="9"/>
        </w:numPr>
        <w:tabs>
          <w:tab w:val="left" w:pos="1800"/>
        </w:tabs>
        <w:ind w:right="626"/>
        <w:rPr>
          <w:sz w:val="24"/>
        </w:rPr>
      </w:pPr>
      <w:r>
        <w:rPr>
          <w:sz w:val="24"/>
        </w:rPr>
        <w:t>Such</w:t>
      </w:r>
      <w:r>
        <w:rPr>
          <w:spacing w:val="-3"/>
          <w:sz w:val="24"/>
        </w:rPr>
        <w:t xml:space="preserve"> </w:t>
      </w:r>
      <w:r>
        <w:rPr>
          <w:sz w:val="24"/>
        </w:rPr>
        <w:t>training</w:t>
      </w:r>
      <w:r>
        <w:rPr>
          <w:spacing w:val="-3"/>
          <w:sz w:val="24"/>
        </w:rPr>
        <w:t xml:space="preserve"> </w:t>
      </w:r>
      <w:r>
        <w:rPr>
          <w:sz w:val="24"/>
        </w:rPr>
        <w:t>is</w:t>
      </w:r>
      <w:r>
        <w:rPr>
          <w:spacing w:val="-3"/>
          <w:sz w:val="24"/>
        </w:rPr>
        <w:t xml:space="preserve"> </w:t>
      </w:r>
      <w:r>
        <w:rPr>
          <w:sz w:val="24"/>
        </w:rPr>
        <w:t>tailored</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unique</w:t>
      </w:r>
      <w:r>
        <w:rPr>
          <w:spacing w:val="-4"/>
          <w:sz w:val="24"/>
        </w:rPr>
        <w:t xml:space="preserve"> </w:t>
      </w:r>
      <w:r>
        <w:rPr>
          <w:sz w:val="24"/>
        </w:rPr>
        <w:t>needs</w:t>
      </w:r>
      <w:r>
        <w:rPr>
          <w:spacing w:val="-3"/>
          <w:sz w:val="24"/>
        </w:rPr>
        <w:t xml:space="preserve"> </w:t>
      </w:r>
      <w:r>
        <w:rPr>
          <w:sz w:val="24"/>
        </w:rPr>
        <w:t>and</w:t>
      </w:r>
      <w:r>
        <w:rPr>
          <w:spacing w:val="-1"/>
          <w:sz w:val="24"/>
        </w:rPr>
        <w:t xml:space="preserve"> </w:t>
      </w:r>
      <w:r>
        <w:rPr>
          <w:sz w:val="24"/>
        </w:rPr>
        <w:t>attributes</w:t>
      </w:r>
      <w:r>
        <w:rPr>
          <w:spacing w:val="-3"/>
          <w:sz w:val="24"/>
        </w:rPr>
        <w:t xml:space="preserve"> </w:t>
      </w:r>
      <w:r>
        <w:rPr>
          <w:sz w:val="24"/>
        </w:rPr>
        <w:t>of</w:t>
      </w:r>
      <w:r>
        <w:rPr>
          <w:spacing w:val="-4"/>
          <w:sz w:val="24"/>
        </w:rPr>
        <w:t xml:space="preserve"> </w:t>
      </w:r>
      <w:r>
        <w:rPr>
          <w:sz w:val="24"/>
        </w:rPr>
        <w:t>residents</w:t>
      </w:r>
      <w:r>
        <w:rPr>
          <w:spacing w:val="-3"/>
          <w:sz w:val="24"/>
        </w:rPr>
        <w:t xml:space="preserve"> </w:t>
      </w:r>
      <w:r>
        <w:rPr>
          <w:sz w:val="24"/>
        </w:rPr>
        <w:t>of</w:t>
      </w:r>
      <w:r>
        <w:rPr>
          <w:spacing w:val="-4"/>
          <w:sz w:val="24"/>
        </w:rPr>
        <w:t xml:space="preserve"> </w:t>
      </w:r>
      <w:r>
        <w:rPr>
          <w:sz w:val="24"/>
        </w:rPr>
        <w:t>juvenile</w:t>
      </w:r>
      <w:r>
        <w:rPr>
          <w:spacing w:val="-4"/>
          <w:sz w:val="24"/>
        </w:rPr>
        <w:t xml:space="preserve"> </w:t>
      </w:r>
      <w:r>
        <w:rPr>
          <w:sz w:val="24"/>
        </w:rPr>
        <w:t>facilities and to the gender of the residents of Wayne Halfway House, Inc.</w:t>
      </w:r>
      <w:r>
        <w:rPr>
          <w:spacing w:val="40"/>
          <w:sz w:val="24"/>
        </w:rPr>
        <w:t xml:space="preserve"> </w:t>
      </w:r>
      <w:r>
        <w:rPr>
          <w:sz w:val="24"/>
        </w:rPr>
        <w:t>The employee receives additional training if the employee is reassigned from a facility that houses residents of a different gender.</w:t>
      </w:r>
    </w:p>
    <w:p w14:paraId="6674AC33" w14:textId="77777777" w:rsidR="00436FFB" w:rsidRDefault="004F40FD">
      <w:pPr>
        <w:pStyle w:val="ListParagraph"/>
        <w:numPr>
          <w:ilvl w:val="1"/>
          <w:numId w:val="9"/>
        </w:numPr>
        <w:tabs>
          <w:tab w:val="left" w:pos="1799"/>
        </w:tabs>
        <w:ind w:left="1799" w:hanging="359"/>
        <w:rPr>
          <w:sz w:val="24"/>
        </w:rPr>
      </w:pPr>
      <w:r>
        <w:rPr>
          <w:sz w:val="24"/>
        </w:rPr>
        <w:t>All</w:t>
      </w:r>
      <w:r>
        <w:rPr>
          <w:spacing w:val="-4"/>
          <w:sz w:val="24"/>
        </w:rPr>
        <w:t xml:space="preserve"> </w:t>
      </w:r>
      <w:r>
        <w:rPr>
          <w:sz w:val="24"/>
        </w:rPr>
        <w:t>Wayne</w:t>
      </w:r>
      <w:r>
        <w:rPr>
          <w:spacing w:val="-2"/>
          <w:sz w:val="24"/>
        </w:rPr>
        <w:t xml:space="preserve"> </w:t>
      </w:r>
      <w:r>
        <w:rPr>
          <w:sz w:val="24"/>
        </w:rPr>
        <w:t>Halfway House,</w:t>
      </w:r>
      <w:r>
        <w:rPr>
          <w:spacing w:val="1"/>
          <w:sz w:val="24"/>
        </w:rPr>
        <w:t xml:space="preserve"> </w:t>
      </w:r>
      <w:r>
        <w:rPr>
          <w:sz w:val="24"/>
        </w:rPr>
        <w:t>Inc.</w:t>
      </w:r>
      <w:r>
        <w:rPr>
          <w:spacing w:val="-2"/>
          <w:sz w:val="24"/>
        </w:rPr>
        <w:t xml:space="preserve"> </w:t>
      </w:r>
      <w:r>
        <w:rPr>
          <w:sz w:val="24"/>
        </w:rPr>
        <w:t>employees</w:t>
      </w:r>
      <w:r>
        <w:rPr>
          <w:spacing w:val="-1"/>
          <w:sz w:val="24"/>
        </w:rPr>
        <w:t xml:space="preserve"> </w:t>
      </w:r>
      <w:r>
        <w:rPr>
          <w:sz w:val="24"/>
        </w:rPr>
        <w:t>complete</w:t>
      </w:r>
      <w:r>
        <w:rPr>
          <w:spacing w:val="-3"/>
          <w:sz w:val="24"/>
        </w:rPr>
        <w:t xml:space="preserve"> </w:t>
      </w:r>
      <w:r>
        <w:rPr>
          <w:sz w:val="24"/>
        </w:rPr>
        <w:t>pre-service</w:t>
      </w:r>
      <w:r>
        <w:rPr>
          <w:spacing w:val="-2"/>
          <w:sz w:val="24"/>
        </w:rPr>
        <w:t xml:space="preserve"> </w:t>
      </w:r>
      <w:r>
        <w:rPr>
          <w:sz w:val="24"/>
        </w:rPr>
        <w:t>and</w:t>
      </w:r>
      <w:r>
        <w:rPr>
          <w:spacing w:val="-2"/>
          <w:sz w:val="24"/>
        </w:rPr>
        <w:t xml:space="preserve"> </w:t>
      </w:r>
      <w:r>
        <w:rPr>
          <w:sz w:val="24"/>
        </w:rPr>
        <w:t>bi-annual</w:t>
      </w:r>
      <w:r>
        <w:rPr>
          <w:spacing w:val="-1"/>
          <w:sz w:val="24"/>
        </w:rPr>
        <w:t xml:space="preserve"> </w:t>
      </w:r>
      <w:r>
        <w:rPr>
          <w:sz w:val="24"/>
        </w:rPr>
        <w:t>training</w:t>
      </w:r>
      <w:r>
        <w:rPr>
          <w:spacing w:val="-1"/>
          <w:sz w:val="24"/>
        </w:rPr>
        <w:t xml:space="preserve"> </w:t>
      </w:r>
      <w:r>
        <w:rPr>
          <w:spacing w:val="-5"/>
          <w:sz w:val="24"/>
        </w:rPr>
        <w:t>on:</w:t>
      </w:r>
    </w:p>
    <w:p w14:paraId="6674AC34" w14:textId="77777777" w:rsidR="00436FFB" w:rsidRDefault="00436FFB">
      <w:pPr>
        <w:pStyle w:val="BodyText"/>
      </w:pPr>
    </w:p>
    <w:p w14:paraId="6674AC35" w14:textId="77777777" w:rsidR="00436FFB" w:rsidRDefault="004F40FD">
      <w:pPr>
        <w:pStyle w:val="ListParagraph"/>
        <w:numPr>
          <w:ilvl w:val="2"/>
          <w:numId w:val="9"/>
        </w:numPr>
        <w:tabs>
          <w:tab w:val="left" w:pos="2160"/>
        </w:tabs>
        <w:ind w:right="1049"/>
        <w:rPr>
          <w:sz w:val="24"/>
        </w:rPr>
      </w:pPr>
      <w:r>
        <w:rPr>
          <w:sz w:val="24"/>
        </w:rPr>
        <w:t>The</w:t>
      </w:r>
      <w:r>
        <w:rPr>
          <w:spacing w:val="-5"/>
          <w:sz w:val="24"/>
        </w:rPr>
        <w:t xml:space="preserve"> </w:t>
      </w:r>
      <w:r>
        <w:rPr>
          <w:sz w:val="24"/>
        </w:rPr>
        <w:t>Wayne</w:t>
      </w:r>
      <w:r>
        <w:rPr>
          <w:spacing w:val="-5"/>
          <w:sz w:val="24"/>
        </w:rPr>
        <w:t xml:space="preserve"> </w:t>
      </w:r>
      <w:r>
        <w:rPr>
          <w:sz w:val="24"/>
        </w:rPr>
        <w:t>Halfway</w:t>
      </w:r>
      <w:r>
        <w:rPr>
          <w:spacing w:val="-4"/>
          <w:sz w:val="24"/>
        </w:rPr>
        <w:t xml:space="preserve"> </w:t>
      </w:r>
      <w:r>
        <w:rPr>
          <w:sz w:val="24"/>
        </w:rPr>
        <w:t>House,</w:t>
      </w:r>
      <w:r>
        <w:rPr>
          <w:spacing w:val="-2"/>
          <w:sz w:val="24"/>
        </w:rPr>
        <w:t xml:space="preserve"> </w:t>
      </w:r>
      <w:r>
        <w:rPr>
          <w:sz w:val="24"/>
        </w:rPr>
        <w:t>Inc.</w:t>
      </w:r>
      <w:r>
        <w:rPr>
          <w:spacing w:val="-5"/>
          <w:sz w:val="24"/>
        </w:rPr>
        <w:t xml:space="preserve"> </w:t>
      </w:r>
      <w:r>
        <w:rPr>
          <w:sz w:val="24"/>
        </w:rPr>
        <w:t>zero-tolerance</w:t>
      </w:r>
      <w:r>
        <w:rPr>
          <w:spacing w:val="-5"/>
          <w:sz w:val="24"/>
        </w:rPr>
        <w:t xml:space="preserve"> </w:t>
      </w:r>
      <w:r>
        <w:rPr>
          <w:sz w:val="24"/>
        </w:rPr>
        <w:t>policy</w:t>
      </w:r>
      <w:r>
        <w:rPr>
          <w:spacing w:val="-4"/>
          <w:sz w:val="24"/>
        </w:rPr>
        <w:t xml:space="preserve"> </w:t>
      </w:r>
      <w:r>
        <w:rPr>
          <w:sz w:val="24"/>
        </w:rPr>
        <w:t>for</w:t>
      </w:r>
      <w:r>
        <w:rPr>
          <w:spacing w:val="-5"/>
          <w:sz w:val="24"/>
        </w:rPr>
        <w:t xml:space="preserve"> </w:t>
      </w:r>
      <w:r>
        <w:rPr>
          <w:sz w:val="24"/>
        </w:rPr>
        <w:t>sexual</w:t>
      </w:r>
      <w:r>
        <w:rPr>
          <w:spacing w:val="-4"/>
          <w:sz w:val="24"/>
        </w:rPr>
        <w:t xml:space="preserve"> </w:t>
      </w:r>
      <w:r>
        <w:rPr>
          <w:sz w:val="24"/>
        </w:rPr>
        <w:t>abuse</w:t>
      </w:r>
      <w:r>
        <w:rPr>
          <w:spacing w:val="-5"/>
          <w:sz w:val="24"/>
        </w:rPr>
        <w:t xml:space="preserve"> </w:t>
      </w:r>
      <w:r>
        <w:rPr>
          <w:sz w:val="24"/>
        </w:rPr>
        <w:t>and</w:t>
      </w:r>
      <w:r>
        <w:rPr>
          <w:spacing w:val="-4"/>
          <w:sz w:val="24"/>
        </w:rPr>
        <w:t xml:space="preserve"> </w:t>
      </w:r>
      <w:r>
        <w:rPr>
          <w:sz w:val="24"/>
        </w:rPr>
        <w:t xml:space="preserve">sexual </w:t>
      </w:r>
      <w:r>
        <w:rPr>
          <w:spacing w:val="-2"/>
          <w:sz w:val="24"/>
        </w:rPr>
        <w:t>harassment;</w:t>
      </w:r>
    </w:p>
    <w:p w14:paraId="6674AC36" w14:textId="77777777" w:rsidR="00436FFB" w:rsidRDefault="004F40FD">
      <w:pPr>
        <w:pStyle w:val="ListParagraph"/>
        <w:numPr>
          <w:ilvl w:val="2"/>
          <w:numId w:val="9"/>
        </w:numPr>
        <w:tabs>
          <w:tab w:val="left" w:pos="2160"/>
        </w:tabs>
        <w:ind w:right="403"/>
        <w:rPr>
          <w:sz w:val="24"/>
        </w:rPr>
      </w:pPr>
      <w:r>
        <w:rPr>
          <w:sz w:val="24"/>
        </w:rPr>
        <w:t>How to fulfill their responsibilities under Wayne Halfway House, Inc. sexual abuse and sexual</w:t>
      </w:r>
      <w:r>
        <w:rPr>
          <w:spacing w:val="-5"/>
          <w:sz w:val="24"/>
        </w:rPr>
        <w:t xml:space="preserve"> </w:t>
      </w:r>
      <w:r>
        <w:rPr>
          <w:sz w:val="24"/>
        </w:rPr>
        <w:t>harassment</w:t>
      </w:r>
      <w:r>
        <w:rPr>
          <w:spacing w:val="-5"/>
          <w:sz w:val="24"/>
        </w:rPr>
        <w:t xml:space="preserve"> </w:t>
      </w:r>
      <w:r>
        <w:rPr>
          <w:sz w:val="24"/>
        </w:rPr>
        <w:t>prevention,</w:t>
      </w:r>
      <w:r>
        <w:rPr>
          <w:spacing w:val="-5"/>
          <w:sz w:val="24"/>
        </w:rPr>
        <w:t xml:space="preserve"> </w:t>
      </w:r>
      <w:r>
        <w:rPr>
          <w:sz w:val="24"/>
        </w:rPr>
        <w:t>detection,</w:t>
      </w:r>
      <w:r>
        <w:rPr>
          <w:spacing w:val="-5"/>
          <w:sz w:val="24"/>
        </w:rPr>
        <w:t xml:space="preserve"> </w:t>
      </w:r>
      <w:r>
        <w:rPr>
          <w:sz w:val="24"/>
        </w:rPr>
        <w:t>reporting,</w:t>
      </w:r>
      <w:r>
        <w:rPr>
          <w:spacing w:val="-5"/>
          <w:sz w:val="24"/>
        </w:rPr>
        <w:t xml:space="preserve"> </w:t>
      </w:r>
      <w:r>
        <w:rPr>
          <w:sz w:val="24"/>
        </w:rPr>
        <w:t>and</w:t>
      </w:r>
      <w:r>
        <w:rPr>
          <w:spacing w:val="-5"/>
          <w:sz w:val="24"/>
        </w:rPr>
        <w:t xml:space="preserve"> </w:t>
      </w:r>
      <w:r>
        <w:rPr>
          <w:sz w:val="24"/>
        </w:rPr>
        <w:t>response</w:t>
      </w:r>
      <w:r>
        <w:rPr>
          <w:spacing w:val="-6"/>
          <w:sz w:val="24"/>
        </w:rPr>
        <w:t xml:space="preserve"> </w:t>
      </w:r>
      <w:r>
        <w:rPr>
          <w:sz w:val="24"/>
        </w:rPr>
        <w:t>policies</w:t>
      </w:r>
      <w:r>
        <w:rPr>
          <w:spacing w:val="-3"/>
          <w:sz w:val="24"/>
        </w:rPr>
        <w:t xml:space="preserve"> </w:t>
      </w:r>
      <w:r>
        <w:rPr>
          <w:sz w:val="24"/>
        </w:rPr>
        <w:t>and</w:t>
      </w:r>
      <w:r>
        <w:rPr>
          <w:spacing w:val="-5"/>
          <w:sz w:val="24"/>
        </w:rPr>
        <w:t xml:space="preserve"> </w:t>
      </w:r>
      <w:r>
        <w:rPr>
          <w:sz w:val="24"/>
        </w:rPr>
        <w:t>procedures;</w:t>
      </w:r>
    </w:p>
    <w:p w14:paraId="6674AC37" w14:textId="77777777" w:rsidR="00436FFB" w:rsidRDefault="004F40FD">
      <w:pPr>
        <w:pStyle w:val="ListParagraph"/>
        <w:numPr>
          <w:ilvl w:val="2"/>
          <w:numId w:val="9"/>
        </w:numPr>
        <w:tabs>
          <w:tab w:val="left" w:pos="2159"/>
        </w:tabs>
        <w:spacing w:line="293" w:lineRule="exact"/>
        <w:ind w:left="2159" w:hanging="359"/>
        <w:rPr>
          <w:sz w:val="24"/>
        </w:rPr>
      </w:pPr>
      <w:r>
        <w:rPr>
          <w:sz w:val="24"/>
        </w:rPr>
        <w:t>Residents’</w:t>
      </w:r>
      <w:r>
        <w:rPr>
          <w:spacing w:val="-5"/>
          <w:sz w:val="24"/>
        </w:rPr>
        <w:t xml:space="preserve"> </w:t>
      </w:r>
      <w:r>
        <w:rPr>
          <w:sz w:val="24"/>
        </w:rPr>
        <w:t>right</w:t>
      </w:r>
      <w:r>
        <w:rPr>
          <w:spacing w:val="-1"/>
          <w:sz w:val="24"/>
        </w:rPr>
        <w:t xml:space="preserve"> </w:t>
      </w:r>
      <w:r>
        <w:rPr>
          <w:sz w:val="24"/>
        </w:rPr>
        <w:t>to</w:t>
      </w:r>
      <w:r>
        <w:rPr>
          <w:spacing w:val="-2"/>
          <w:sz w:val="24"/>
        </w:rPr>
        <w:t xml:space="preserve"> </w:t>
      </w:r>
      <w:r>
        <w:rPr>
          <w:sz w:val="24"/>
        </w:rPr>
        <w:t>be</w:t>
      </w:r>
      <w:r>
        <w:rPr>
          <w:spacing w:val="-2"/>
          <w:sz w:val="24"/>
        </w:rPr>
        <w:t xml:space="preserve"> </w:t>
      </w:r>
      <w:r>
        <w:rPr>
          <w:sz w:val="24"/>
        </w:rPr>
        <w:t>free</w:t>
      </w:r>
      <w:r>
        <w:rPr>
          <w:spacing w:val="-2"/>
          <w:sz w:val="24"/>
        </w:rPr>
        <w:t xml:space="preserve"> </w:t>
      </w:r>
      <w:r>
        <w:rPr>
          <w:sz w:val="24"/>
        </w:rPr>
        <w:t>from</w:t>
      </w:r>
      <w:r>
        <w:rPr>
          <w:spacing w:val="-2"/>
          <w:sz w:val="24"/>
        </w:rPr>
        <w:t xml:space="preserve"> </w:t>
      </w:r>
      <w:r>
        <w:rPr>
          <w:sz w:val="24"/>
        </w:rPr>
        <w:t>sexual</w:t>
      </w:r>
      <w:r>
        <w:rPr>
          <w:spacing w:val="1"/>
          <w:sz w:val="24"/>
        </w:rPr>
        <w:t xml:space="preserve"> </w:t>
      </w:r>
      <w:r>
        <w:rPr>
          <w:sz w:val="24"/>
        </w:rPr>
        <w:t>abuse</w:t>
      </w:r>
      <w:r>
        <w:rPr>
          <w:spacing w:val="-3"/>
          <w:sz w:val="24"/>
        </w:rPr>
        <w:t xml:space="preserve"> </w:t>
      </w:r>
      <w:r>
        <w:rPr>
          <w:sz w:val="24"/>
        </w:rPr>
        <w:t>and</w:t>
      </w:r>
      <w:r>
        <w:rPr>
          <w:spacing w:val="1"/>
          <w:sz w:val="24"/>
        </w:rPr>
        <w:t xml:space="preserve"> </w:t>
      </w:r>
      <w:r>
        <w:rPr>
          <w:sz w:val="24"/>
        </w:rPr>
        <w:t>sexual</w:t>
      </w:r>
      <w:r>
        <w:rPr>
          <w:spacing w:val="-1"/>
          <w:sz w:val="24"/>
        </w:rPr>
        <w:t xml:space="preserve"> </w:t>
      </w:r>
      <w:r>
        <w:rPr>
          <w:spacing w:val="-2"/>
          <w:sz w:val="24"/>
        </w:rPr>
        <w:t>harassment;</w:t>
      </w:r>
    </w:p>
    <w:p w14:paraId="6674AC38" w14:textId="77777777" w:rsidR="00436FFB" w:rsidRDefault="004F40FD">
      <w:pPr>
        <w:pStyle w:val="ListParagraph"/>
        <w:numPr>
          <w:ilvl w:val="2"/>
          <w:numId w:val="9"/>
        </w:numPr>
        <w:tabs>
          <w:tab w:val="left" w:pos="2160"/>
        </w:tabs>
        <w:ind w:right="361"/>
        <w:rPr>
          <w:sz w:val="24"/>
        </w:rPr>
      </w:pPr>
      <w:r>
        <w:rPr>
          <w:sz w:val="24"/>
        </w:rPr>
        <w:t>The</w:t>
      </w:r>
      <w:r>
        <w:rPr>
          <w:spacing w:val="-4"/>
          <w:sz w:val="24"/>
        </w:rPr>
        <w:t xml:space="preserve"> </w:t>
      </w:r>
      <w:r>
        <w:rPr>
          <w:sz w:val="24"/>
        </w:rPr>
        <w:t>right</w:t>
      </w:r>
      <w:r>
        <w:rPr>
          <w:spacing w:val="-3"/>
          <w:sz w:val="24"/>
        </w:rPr>
        <w:t xml:space="preserve"> </w:t>
      </w:r>
      <w:r>
        <w:rPr>
          <w:sz w:val="24"/>
        </w:rPr>
        <w:t>of</w:t>
      </w:r>
      <w:r>
        <w:rPr>
          <w:spacing w:val="-4"/>
          <w:sz w:val="24"/>
        </w:rPr>
        <w:t xml:space="preserve"> </w:t>
      </w:r>
      <w:r>
        <w:rPr>
          <w:sz w:val="24"/>
        </w:rPr>
        <w:t>residents</w:t>
      </w:r>
      <w:r>
        <w:rPr>
          <w:spacing w:val="-1"/>
          <w:sz w:val="24"/>
        </w:rPr>
        <w:t xml:space="preserve"> </w:t>
      </w:r>
      <w:r>
        <w:rPr>
          <w:sz w:val="24"/>
        </w:rPr>
        <w:t>and</w:t>
      </w:r>
      <w:r>
        <w:rPr>
          <w:spacing w:val="-3"/>
          <w:sz w:val="24"/>
        </w:rPr>
        <w:t xml:space="preserve"> </w:t>
      </w:r>
      <w:r>
        <w:rPr>
          <w:sz w:val="24"/>
        </w:rPr>
        <w:t>employees</w:t>
      </w:r>
      <w:r>
        <w:rPr>
          <w:spacing w:val="-3"/>
          <w:sz w:val="24"/>
        </w:rPr>
        <w:t xml:space="preserve"> </w:t>
      </w:r>
      <w:r>
        <w:rPr>
          <w:sz w:val="24"/>
        </w:rPr>
        <w:t>to</w:t>
      </w:r>
      <w:r>
        <w:rPr>
          <w:spacing w:val="-3"/>
          <w:sz w:val="24"/>
        </w:rPr>
        <w:t xml:space="preserve"> </w:t>
      </w:r>
      <w:r>
        <w:rPr>
          <w:sz w:val="24"/>
        </w:rPr>
        <w:t>be</w:t>
      </w:r>
      <w:r>
        <w:rPr>
          <w:spacing w:val="-4"/>
          <w:sz w:val="24"/>
        </w:rPr>
        <w:t xml:space="preserve"> </w:t>
      </w:r>
      <w:r>
        <w:rPr>
          <w:sz w:val="24"/>
        </w:rPr>
        <w:t>free</w:t>
      </w:r>
      <w:r>
        <w:rPr>
          <w:spacing w:val="-2"/>
          <w:sz w:val="24"/>
        </w:rPr>
        <w:t xml:space="preserve"> </w:t>
      </w:r>
      <w:r>
        <w:rPr>
          <w:sz w:val="24"/>
        </w:rPr>
        <w:t>from</w:t>
      </w:r>
      <w:r>
        <w:rPr>
          <w:spacing w:val="-3"/>
          <w:sz w:val="24"/>
        </w:rPr>
        <w:t xml:space="preserve"> </w:t>
      </w:r>
      <w:r>
        <w:rPr>
          <w:sz w:val="24"/>
        </w:rPr>
        <w:t>retaliation</w:t>
      </w:r>
      <w:r>
        <w:rPr>
          <w:spacing w:val="-3"/>
          <w:sz w:val="24"/>
        </w:rPr>
        <w:t xml:space="preserve"> </w:t>
      </w:r>
      <w:r>
        <w:rPr>
          <w:sz w:val="24"/>
        </w:rPr>
        <w:t>for</w:t>
      </w:r>
      <w:r>
        <w:rPr>
          <w:spacing w:val="-4"/>
          <w:sz w:val="24"/>
        </w:rPr>
        <w:t xml:space="preserve"> </w:t>
      </w:r>
      <w:r>
        <w:rPr>
          <w:sz w:val="24"/>
        </w:rPr>
        <w:t>reporting</w:t>
      </w:r>
      <w:r>
        <w:rPr>
          <w:spacing w:val="-3"/>
          <w:sz w:val="24"/>
        </w:rPr>
        <w:t xml:space="preserve"> </w:t>
      </w:r>
      <w:r>
        <w:rPr>
          <w:sz w:val="24"/>
        </w:rPr>
        <w:t>sexual</w:t>
      </w:r>
      <w:r>
        <w:rPr>
          <w:spacing w:val="-3"/>
          <w:sz w:val="24"/>
        </w:rPr>
        <w:t xml:space="preserve"> </w:t>
      </w:r>
      <w:r>
        <w:rPr>
          <w:sz w:val="24"/>
        </w:rPr>
        <w:t>abuse and sexual harassment;</w:t>
      </w:r>
    </w:p>
    <w:p w14:paraId="6674AC39" w14:textId="77777777" w:rsidR="00436FFB" w:rsidRDefault="004F40FD">
      <w:pPr>
        <w:pStyle w:val="ListParagraph"/>
        <w:numPr>
          <w:ilvl w:val="2"/>
          <w:numId w:val="9"/>
        </w:numPr>
        <w:tabs>
          <w:tab w:val="left" w:pos="2159"/>
        </w:tabs>
        <w:spacing w:line="292" w:lineRule="exact"/>
        <w:ind w:left="2159" w:hanging="359"/>
        <w:rPr>
          <w:sz w:val="24"/>
        </w:rPr>
      </w:pPr>
      <w:r>
        <w:rPr>
          <w:sz w:val="24"/>
        </w:rPr>
        <w:t>The</w:t>
      </w:r>
      <w:r>
        <w:rPr>
          <w:spacing w:val="-4"/>
          <w:sz w:val="24"/>
        </w:rPr>
        <w:t xml:space="preserve"> </w:t>
      </w:r>
      <w:r>
        <w:rPr>
          <w:sz w:val="24"/>
        </w:rPr>
        <w:t>dynamics</w:t>
      </w:r>
      <w:r>
        <w:rPr>
          <w:spacing w:val="-1"/>
          <w:sz w:val="24"/>
        </w:rPr>
        <w:t xml:space="preserve"> </w:t>
      </w:r>
      <w:r>
        <w:rPr>
          <w:sz w:val="24"/>
        </w:rPr>
        <w:t>of</w:t>
      </w:r>
      <w:r>
        <w:rPr>
          <w:spacing w:val="-1"/>
          <w:sz w:val="24"/>
        </w:rPr>
        <w:t xml:space="preserve"> </w:t>
      </w:r>
      <w:r>
        <w:rPr>
          <w:sz w:val="24"/>
        </w:rPr>
        <w:t>sexual</w:t>
      </w:r>
      <w:r>
        <w:rPr>
          <w:spacing w:val="-1"/>
          <w:sz w:val="24"/>
        </w:rPr>
        <w:t xml:space="preserve"> </w:t>
      </w:r>
      <w:r>
        <w:rPr>
          <w:sz w:val="24"/>
        </w:rPr>
        <w:t>abuse</w:t>
      </w:r>
      <w:r>
        <w:rPr>
          <w:spacing w:val="-1"/>
          <w:sz w:val="24"/>
        </w:rPr>
        <w:t xml:space="preserve"> </w:t>
      </w:r>
      <w:r>
        <w:rPr>
          <w:sz w:val="24"/>
        </w:rPr>
        <w:t>and</w:t>
      </w:r>
      <w:r>
        <w:rPr>
          <w:spacing w:val="-1"/>
          <w:sz w:val="24"/>
        </w:rPr>
        <w:t xml:space="preserve"> </w:t>
      </w:r>
      <w:r>
        <w:rPr>
          <w:sz w:val="24"/>
        </w:rPr>
        <w:t>sexual</w:t>
      </w:r>
      <w:r>
        <w:rPr>
          <w:spacing w:val="-1"/>
          <w:sz w:val="24"/>
        </w:rPr>
        <w:t xml:space="preserve"> </w:t>
      </w:r>
      <w:r>
        <w:rPr>
          <w:sz w:val="24"/>
        </w:rPr>
        <w:t>harassment in</w:t>
      </w:r>
      <w:r>
        <w:rPr>
          <w:spacing w:val="-1"/>
          <w:sz w:val="24"/>
        </w:rPr>
        <w:t xml:space="preserve"> </w:t>
      </w:r>
      <w:r>
        <w:rPr>
          <w:sz w:val="24"/>
        </w:rPr>
        <w:t>juvenile</w:t>
      </w:r>
      <w:r>
        <w:rPr>
          <w:spacing w:val="-1"/>
          <w:sz w:val="24"/>
        </w:rPr>
        <w:t xml:space="preserve"> </w:t>
      </w:r>
      <w:r>
        <w:rPr>
          <w:spacing w:val="-2"/>
          <w:sz w:val="24"/>
        </w:rPr>
        <w:t>facilities;</w:t>
      </w:r>
    </w:p>
    <w:p w14:paraId="6674AC3A" w14:textId="77777777" w:rsidR="00436FFB" w:rsidRDefault="004F40FD">
      <w:pPr>
        <w:pStyle w:val="ListParagraph"/>
        <w:numPr>
          <w:ilvl w:val="2"/>
          <w:numId w:val="9"/>
        </w:numPr>
        <w:tabs>
          <w:tab w:val="left" w:pos="2159"/>
        </w:tabs>
        <w:spacing w:line="293" w:lineRule="exact"/>
        <w:ind w:left="2159" w:hanging="359"/>
        <w:rPr>
          <w:sz w:val="24"/>
        </w:rPr>
      </w:pPr>
      <w:r>
        <w:rPr>
          <w:sz w:val="24"/>
        </w:rPr>
        <w:t>The</w:t>
      </w:r>
      <w:r>
        <w:rPr>
          <w:spacing w:val="-5"/>
          <w:sz w:val="24"/>
        </w:rPr>
        <w:t xml:space="preserve"> </w:t>
      </w:r>
      <w:r>
        <w:rPr>
          <w:sz w:val="24"/>
        </w:rPr>
        <w:t>common</w:t>
      </w:r>
      <w:r>
        <w:rPr>
          <w:spacing w:val="-1"/>
          <w:sz w:val="24"/>
        </w:rPr>
        <w:t xml:space="preserve"> </w:t>
      </w:r>
      <w:r>
        <w:rPr>
          <w:sz w:val="24"/>
        </w:rPr>
        <w:t>reactions</w:t>
      </w:r>
      <w:r>
        <w:rPr>
          <w:spacing w:val="-1"/>
          <w:sz w:val="24"/>
        </w:rPr>
        <w:t xml:space="preserve"> </w:t>
      </w:r>
      <w:r>
        <w:rPr>
          <w:sz w:val="24"/>
        </w:rPr>
        <w:t>of</w:t>
      </w:r>
      <w:r>
        <w:rPr>
          <w:spacing w:val="-2"/>
          <w:sz w:val="24"/>
        </w:rPr>
        <w:t xml:space="preserve"> </w:t>
      </w:r>
      <w:r>
        <w:rPr>
          <w:sz w:val="24"/>
        </w:rPr>
        <w:t>juvenile</w:t>
      </w:r>
      <w:r>
        <w:rPr>
          <w:spacing w:val="-2"/>
          <w:sz w:val="24"/>
        </w:rPr>
        <w:t xml:space="preserve"> </w:t>
      </w:r>
      <w:r>
        <w:rPr>
          <w:sz w:val="24"/>
        </w:rPr>
        <w:t>victims</w:t>
      </w:r>
      <w:r>
        <w:rPr>
          <w:spacing w:val="-1"/>
          <w:sz w:val="24"/>
        </w:rPr>
        <w:t xml:space="preserve"> </w:t>
      </w:r>
      <w:r>
        <w:rPr>
          <w:sz w:val="24"/>
        </w:rPr>
        <w:t>of</w:t>
      </w:r>
      <w:r>
        <w:rPr>
          <w:spacing w:val="-2"/>
          <w:sz w:val="24"/>
        </w:rPr>
        <w:t xml:space="preserve"> </w:t>
      </w:r>
      <w:r>
        <w:rPr>
          <w:sz w:val="24"/>
        </w:rPr>
        <w:t>sexual</w:t>
      </w:r>
      <w:r>
        <w:rPr>
          <w:spacing w:val="-1"/>
          <w:sz w:val="24"/>
        </w:rPr>
        <w:t xml:space="preserve"> </w:t>
      </w:r>
      <w:r>
        <w:rPr>
          <w:sz w:val="24"/>
        </w:rPr>
        <w:t>abuse</w:t>
      </w:r>
      <w:r>
        <w:rPr>
          <w:spacing w:val="-2"/>
          <w:sz w:val="24"/>
        </w:rPr>
        <w:t xml:space="preserve"> </w:t>
      </w:r>
      <w:r>
        <w:rPr>
          <w:sz w:val="24"/>
        </w:rPr>
        <w:t>and</w:t>
      </w:r>
      <w:r>
        <w:rPr>
          <w:spacing w:val="-1"/>
          <w:sz w:val="24"/>
        </w:rPr>
        <w:t xml:space="preserve"> </w:t>
      </w:r>
      <w:r>
        <w:rPr>
          <w:sz w:val="24"/>
        </w:rPr>
        <w:t>sexual</w:t>
      </w:r>
      <w:r>
        <w:rPr>
          <w:spacing w:val="-1"/>
          <w:sz w:val="24"/>
        </w:rPr>
        <w:t xml:space="preserve"> </w:t>
      </w:r>
      <w:r>
        <w:rPr>
          <w:spacing w:val="-2"/>
          <w:sz w:val="24"/>
        </w:rPr>
        <w:t>harassment;</w:t>
      </w:r>
    </w:p>
    <w:p w14:paraId="6674AC3B" w14:textId="77777777" w:rsidR="00436FFB" w:rsidRDefault="004F40FD">
      <w:pPr>
        <w:pStyle w:val="ListParagraph"/>
        <w:numPr>
          <w:ilvl w:val="2"/>
          <w:numId w:val="9"/>
        </w:numPr>
        <w:tabs>
          <w:tab w:val="left" w:pos="2160"/>
        </w:tabs>
        <w:ind w:right="859"/>
        <w:rPr>
          <w:sz w:val="24"/>
        </w:rPr>
      </w:pPr>
      <w:r>
        <w:rPr>
          <w:sz w:val="24"/>
        </w:rPr>
        <w:t>How</w:t>
      </w:r>
      <w:r>
        <w:rPr>
          <w:spacing w:val="-4"/>
          <w:sz w:val="24"/>
        </w:rPr>
        <w:t xml:space="preserve"> </w:t>
      </w:r>
      <w:r>
        <w:rPr>
          <w:sz w:val="24"/>
        </w:rPr>
        <w:t>to</w:t>
      </w:r>
      <w:r>
        <w:rPr>
          <w:spacing w:val="-3"/>
          <w:sz w:val="24"/>
        </w:rPr>
        <w:t xml:space="preserve"> </w:t>
      </w:r>
      <w:r>
        <w:rPr>
          <w:sz w:val="24"/>
        </w:rPr>
        <w:t>detect</w:t>
      </w:r>
      <w:r>
        <w:rPr>
          <w:spacing w:val="-3"/>
          <w:sz w:val="24"/>
        </w:rPr>
        <w:t xml:space="preserve"> </w:t>
      </w:r>
      <w:r>
        <w:rPr>
          <w:sz w:val="24"/>
        </w:rPr>
        <w:t>and</w:t>
      </w:r>
      <w:r>
        <w:rPr>
          <w:spacing w:val="-1"/>
          <w:sz w:val="24"/>
        </w:rPr>
        <w:t xml:space="preserve"> </w:t>
      </w:r>
      <w:r>
        <w:rPr>
          <w:sz w:val="24"/>
        </w:rPr>
        <w:t>respond</w:t>
      </w:r>
      <w:r>
        <w:rPr>
          <w:spacing w:val="-3"/>
          <w:sz w:val="24"/>
        </w:rPr>
        <w:t xml:space="preserve"> </w:t>
      </w:r>
      <w:r>
        <w:rPr>
          <w:sz w:val="24"/>
        </w:rPr>
        <w:t>to</w:t>
      </w:r>
      <w:r>
        <w:rPr>
          <w:spacing w:val="-3"/>
          <w:sz w:val="24"/>
        </w:rPr>
        <w:t xml:space="preserve"> </w:t>
      </w:r>
      <w:r>
        <w:rPr>
          <w:sz w:val="24"/>
        </w:rPr>
        <w:t>signs</w:t>
      </w:r>
      <w:r>
        <w:rPr>
          <w:spacing w:val="-3"/>
          <w:sz w:val="24"/>
        </w:rPr>
        <w:t xml:space="preserve"> </w:t>
      </w:r>
      <w:r>
        <w:rPr>
          <w:sz w:val="24"/>
        </w:rPr>
        <w:t>of</w:t>
      </w:r>
      <w:r>
        <w:rPr>
          <w:spacing w:val="-4"/>
          <w:sz w:val="24"/>
        </w:rPr>
        <w:t xml:space="preserve"> </w:t>
      </w:r>
      <w:r>
        <w:rPr>
          <w:sz w:val="24"/>
        </w:rPr>
        <w:t>threatened</w:t>
      </w:r>
      <w:r>
        <w:rPr>
          <w:spacing w:val="-1"/>
          <w:sz w:val="24"/>
        </w:rPr>
        <w:t xml:space="preserve"> </w:t>
      </w:r>
      <w:r>
        <w:rPr>
          <w:sz w:val="24"/>
        </w:rPr>
        <w:t>and</w:t>
      </w:r>
      <w:r>
        <w:rPr>
          <w:spacing w:val="-3"/>
          <w:sz w:val="24"/>
        </w:rPr>
        <w:t xml:space="preserve"> </w:t>
      </w:r>
      <w:r>
        <w:rPr>
          <w:sz w:val="24"/>
        </w:rPr>
        <w:t>actual</w:t>
      </w:r>
      <w:r>
        <w:rPr>
          <w:spacing w:val="-3"/>
          <w:sz w:val="24"/>
        </w:rPr>
        <w:t xml:space="preserve"> </w:t>
      </w:r>
      <w:r>
        <w:rPr>
          <w:sz w:val="24"/>
        </w:rPr>
        <w:t>sexual</w:t>
      </w:r>
      <w:r>
        <w:rPr>
          <w:spacing w:val="-1"/>
          <w:sz w:val="24"/>
        </w:rPr>
        <w:t xml:space="preserve"> </w:t>
      </w:r>
      <w:r>
        <w:rPr>
          <w:sz w:val="24"/>
        </w:rPr>
        <w:t>abuse</w:t>
      </w:r>
      <w:r>
        <w:rPr>
          <w:spacing w:val="-4"/>
          <w:sz w:val="24"/>
        </w:rPr>
        <w:t xml:space="preserve"> </w:t>
      </w:r>
      <w:r>
        <w:rPr>
          <w:sz w:val="24"/>
        </w:rPr>
        <w:t>and</w:t>
      </w:r>
      <w:r>
        <w:rPr>
          <w:spacing w:val="-3"/>
          <w:sz w:val="24"/>
        </w:rPr>
        <w:t xml:space="preserve"> </w:t>
      </w:r>
      <w:r>
        <w:rPr>
          <w:sz w:val="24"/>
        </w:rPr>
        <w:t>how</w:t>
      </w:r>
      <w:r>
        <w:rPr>
          <w:spacing w:val="-4"/>
          <w:sz w:val="24"/>
        </w:rPr>
        <w:t xml:space="preserve"> </w:t>
      </w:r>
      <w:r>
        <w:rPr>
          <w:sz w:val="24"/>
        </w:rPr>
        <w:t>to distinguish between consensual sexual contact and sexual abuse between residents;</w:t>
      </w:r>
    </w:p>
    <w:p w14:paraId="6674AC3C" w14:textId="77777777" w:rsidR="00436FFB" w:rsidRDefault="004F40FD">
      <w:pPr>
        <w:pStyle w:val="ListParagraph"/>
        <w:numPr>
          <w:ilvl w:val="2"/>
          <w:numId w:val="9"/>
        </w:numPr>
        <w:tabs>
          <w:tab w:val="left" w:pos="2159"/>
        </w:tabs>
        <w:spacing w:line="293" w:lineRule="exact"/>
        <w:ind w:left="2159" w:hanging="359"/>
        <w:rPr>
          <w:sz w:val="24"/>
        </w:rPr>
      </w:pPr>
      <w:r>
        <w:rPr>
          <w:sz w:val="24"/>
        </w:rPr>
        <w:t>How</w:t>
      </w:r>
      <w:r>
        <w:rPr>
          <w:spacing w:val="-3"/>
          <w:sz w:val="24"/>
        </w:rPr>
        <w:t xml:space="preserve"> </w:t>
      </w:r>
      <w:r>
        <w:rPr>
          <w:sz w:val="24"/>
        </w:rPr>
        <w:t>to</w:t>
      </w:r>
      <w:r>
        <w:rPr>
          <w:spacing w:val="-2"/>
          <w:sz w:val="24"/>
        </w:rPr>
        <w:t xml:space="preserve"> </w:t>
      </w:r>
      <w:r>
        <w:rPr>
          <w:sz w:val="24"/>
        </w:rPr>
        <w:t>avoid</w:t>
      </w:r>
      <w:r>
        <w:rPr>
          <w:spacing w:val="-2"/>
          <w:sz w:val="24"/>
        </w:rPr>
        <w:t xml:space="preserve"> </w:t>
      </w:r>
      <w:r>
        <w:rPr>
          <w:sz w:val="24"/>
        </w:rPr>
        <w:t>inappropriate</w:t>
      </w:r>
      <w:r>
        <w:rPr>
          <w:spacing w:val="-3"/>
          <w:sz w:val="24"/>
        </w:rPr>
        <w:t xml:space="preserve"> </w:t>
      </w:r>
      <w:r>
        <w:rPr>
          <w:sz w:val="24"/>
        </w:rPr>
        <w:t>relationships</w:t>
      </w:r>
      <w:r>
        <w:rPr>
          <w:spacing w:val="-2"/>
          <w:sz w:val="24"/>
        </w:rPr>
        <w:t xml:space="preserve"> </w:t>
      </w:r>
      <w:r>
        <w:rPr>
          <w:sz w:val="24"/>
        </w:rPr>
        <w:t>with</w:t>
      </w:r>
      <w:r>
        <w:rPr>
          <w:spacing w:val="-2"/>
          <w:sz w:val="24"/>
        </w:rPr>
        <w:t xml:space="preserve"> residents;</w:t>
      </w:r>
    </w:p>
    <w:p w14:paraId="6674AC3D" w14:textId="77777777" w:rsidR="00436FFB" w:rsidRDefault="004F40FD">
      <w:pPr>
        <w:pStyle w:val="ListParagraph"/>
        <w:numPr>
          <w:ilvl w:val="2"/>
          <w:numId w:val="9"/>
        </w:numPr>
        <w:tabs>
          <w:tab w:val="left" w:pos="2160"/>
        </w:tabs>
        <w:ind w:right="791"/>
        <w:rPr>
          <w:sz w:val="24"/>
        </w:rPr>
      </w:pPr>
      <w:r>
        <w:rPr>
          <w:sz w:val="24"/>
        </w:rPr>
        <w:t>How</w:t>
      </w:r>
      <w:r>
        <w:rPr>
          <w:spacing w:val="-5"/>
          <w:sz w:val="24"/>
        </w:rPr>
        <w:t xml:space="preserve"> </w:t>
      </w:r>
      <w:r>
        <w:rPr>
          <w:sz w:val="24"/>
        </w:rPr>
        <w:t>to</w:t>
      </w:r>
      <w:r>
        <w:rPr>
          <w:spacing w:val="-4"/>
          <w:sz w:val="24"/>
        </w:rPr>
        <w:t xml:space="preserve"> </w:t>
      </w:r>
      <w:r>
        <w:rPr>
          <w:sz w:val="24"/>
        </w:rPr>
        <w:t>communicate</w:t>
      </w:r>
      <w:r>
        <w:rPr>
          <w:spacing w:val="-5"/>
          <w:sz w:val="24"/>
        </w:rPr>
        <w:t xml:space="preserve"> </w:t>
      </w:r>
      <w:r>
        <w:rPr>
          <w:sz w:val="24"/>
        </w:rPr>
        <w:t>effectively</w:t>
      </w:r>
      <w:r>
        <w:rPr>
          <w:spacing w:val="-4"/>
          <w:sz w:val="24"/>
        </w:rPr>
        <w:t xml:space="preserve"> </w:t>
      </w:r>
      <w:r>
        <w:rPr>
          <w:sz w:val="24"/>
        </w:rPr>
        <w:t>and</w:t>
      </w:r>
      <w:r>
        <w:rPr>
          <w:spacing w:val="-4"/>
          <w:sz w:val="24"/>
        </w:rPr>
        <w:t xml:space="preserve"> </w:t>
      </w:r>
      <w:r>
        <w:rPr>
          <w:sz w:val="24"/>
        </w:rPr>
        <w:t>professionally</w:t>
      </w:r>
      <w:r>
        <w:rPr>
          <w:spacing w:val="-4"/>
          <w:sz w:val="24"/>
        </w:rPr>
        <w:t xml:space="preserve"> </w:t>
      </w:r>
      <w:r>
        <w:rPr>
          <w:sz w:val="24"/>
        </w:rPr>
        <w:t>with</w:t>
      </w:r>
      <w:r>
        <w:rPr>
          <w:spacing w:val="-4"/>
          <w:sz w:val="24"/>
        </w:rPr>
        <w:t xml:space="preserve"> </w:t>
      </w:r>
      <w:r>
        <w:rPr>
          <w:sz w:val="24"/>
        </w:rPr>
        <w:t>residents,</w:t>
      </w:r>
      <w:r>
        <w:rPr>
          <w:spacing w:val="-4"/>
          <w:sz w:val="24"/>
        </w:rPr>
        <w:t xml:space="preserve"> </w:t>
      </w:r>
      <w:r>
        <w:rPr>
          <w:sz w:val="24"/>
        </w:rPr>
        <w:t>including</w:t>
      </w:r>
      <w:r>
        <w:rPr>
          <w:spacing w:val="-4"/>
          <w:sz w:val="24"/>
        </w:rPr>
        <w:t xml:space="preserve"> </w:t>
      </w:r>
      <w:r>
        <w:rPr>
          <w:sz w:val="24"/>
        </w:rPr>
        <w:t>lesbian, gay, bisexual, transgender, intersex, or gender nonconforming residents;</w:t>
      </w:r>
    </w:p>
    <w:p w14:paraId="6674AC3E" w14:textId="77777777" w:rsidR="00436FFB" w:rsidRDefault="004F40FD">
      <w:pPr>
        <w:pStyle w:val="ListParagraph"/>
        <w:numPr>
          <w:ilvl w:val="2"/>
          <w:numId w:val="9"/>
        </w:numPr>
        <w:tabs>
          <w:tab w:val="left" w:pos="2160"/>
        </w:tabs>
        <w:ind w:right="912"/>
        <w:rPr>
          <w:sz w:val="24"/>
        </w:rPr>
      </w:pPr>
      <w:r>
        <w:rPr>
          <w:sz w:val="24"/>
        </w:rPr>
        <w:t>How</w:t>
      </w:r>
      <w:r>
        <w:rPr>
          <w:spacing w:val="-4"/>
          <w:sz w:val="24"/>
        </w:rPr>
        <w:t xml:space="preserve"> </w:t>
      </w:r>
      <w:r>
        <w:rPr>
          <w:sz w:val="24"/>
        </w:rPr>
        <w:t>to</w:t>
      </w:r>
      <w:r>
        <w:rPr>
          <w:spacing w:val="-3"/>
          <w:sz w:val="24"/>
        </w:rPr>
        <w:t xml:space="preserve"> </w:t>
      </w:r>
      <w:r>
        <w:rPr>
          <w:sz w:val="24"/>
        </w:rPr>
        <w:t>comply</w:t>
      </w:r>
      <w:r>
        <w:rPr>
          <w:spacing w:val="-3"/>
          <w:sz w:val="24"/>
        </w:rPr>
        <w:t xml:space="preserve"> </w:t>
      </w:r>
      <w:r>
        <w:rPr>
          <w:sz w:val="24"/>
        </w:rPr>
        <w:t>with</w:t>
      </w:r>
      <w:r>
        <w:rPr>
          <w:spacing w:val="-3"/>
          <w:sz w:val="24"/>
        </w:rPr>
        <w:t xml:space="preserve"> </w:t>
      </w:r>
      <w:r>
        <w:rPr>
          <w:sz w:val="24"/>
        </w:rPr>
        <w:t>relevant</w:t>
      </w:r>
      <w:r>
        <w:rPr>
          <w:spacing w:val="-3"/>
          <w:sz w:val="24"/>
        </w:rPr>
        <w:t xml:space="preserve"> </w:t>
      </w:r>
      <w:r>
        <w:rPr>
          <w:sz w:val="24"/>
        </w:rPr>
        <w:t>laws</w:t>
      </w:r>
      <w:r>
        <w:rPr>
          <w:spacing w:val="-3"/>
          <w:sz w:val="24"/>
        </w:rPr>
        <w:t xml:space="preserve"> </w:t>
      </w:r>
      <w:r>
        <w:rPr>
          <w:sz w:val="24"/>
        </w:rPr>
        <w:t>related</w:t>
      </w:r>
      <w:r>
        <w:rPr>
          <w:spacing w:val="-3"/>
          <w:sz w:val="24"/>
        </w:rPr>
        <w:t xml:space="preserve"> </w:t>
      </w:r>
      <w:r>
        <w:rPr>
          <w:sz w:val="24"/>
        </w:rPr>
        <w:t>to</w:t>
      </w:r>
      <w:r>
        <w:rPr>
          <w:spacing w:val="-3"/>
          <w:sz w:val="24"/>
        </w:rPr>
        <w:t xml:space="preserve"> </w:t>
      </w:r>
      <w:r>
        <w:rPr>
          <w:sz w:val="24"/>
        </w:rPr>
        <w:t>mandatory</w:t>
      </w:r>
      <w:r>
        <w:rPr>
          <w:spacing w:val="-3"/>
          <w:sz w:val="24"/>
        </w:rPr>
        <w:t xml:space="preserve"> </w:t>
      </w:r>
      <w:r>
        <w:rPr>
          <w:sz w:val="24"/>
        </w:rPr>
        <w:t>reporting</w:t>
      </w:r>
      <w:r>
        <w:rPr>
          <w:spacing w:val="-3"/>
          <w:sz w:val="24"/>
        </w:rPr>
        <w:t xml:space="preserve"> </w:t>
      </w:r>
      <w:r>
        <w:rPr>
          <w:sz w:val="24"/>
        </w:rPr>
        <w:t>of</w:t>
      </w:r>
      <w:r>
        <w:rPr>
          <w:spacing w:val="-4"/>
          <w:sz w:val="24"/>
        </w:rPr>
        <w:t xml:space="preserve"> </w:t>
      </w:r>
      <w:r>
        <w:rPr>
          <w:sz w:val="24"/>
        </w:rPr>
        <w:t>sexual</w:t>
      </w:r>
      <w:r>
        <w:rPr>
          <w:spacing w:val="-3"/>
          <w:sz w:val="24"/>
        </w:rPr>
        <w:t xml:space="preserve"> </w:t>
      </w:r>
      <w:r>
        <w:rPr>
          <w:sz w:val="24"/>
        </w:rPr>
        <w:t>abuse</w:t>
      </w:r>
      <w:r>
        <w:rPr>
          <w:spacing w:val="-4"/>
          <w:sz w:val="24"/>
        </w:rPr>
        <w:t xml:space="preserve"> </w:t>
      </w:r>
      <w:r>
        <w:rPr>
          <w:sz w:val="24"/>
        </w:rPr>
        <w:t>to outside authorities; and</w:t>
      </w:r>
    </w:p>
    <w:p w14:paraId="6674AC3F" w14:textId="77777777" w:rsidR="00436FFB" w:rsidRDefault="004F40FD">
      <w:pPr>
        <w:pStyle w:val="ListParagraph"/>
        <w:numPr>
          <w:ilvl w:val="2"/>
          <w:numId w:val="9"/>
        </w:numPr>
        <w:tabs>
          <w:tab w:val="left" w:pos="2159"/>
        </w:tabs>
        <w:spacing w:line="292" w:lineRule="exact"/>
        <w:ind w:left="2159" w:hanging="359"/>
        <w:rPr>
          <w:sz w:val="24"/>
        </w:rPr>
      </w:pPr>
      <w:r>
        <w:rPr>
          <w:sz w:val="24"/>
        </w:rPr>
        <w:t>Relevant</w:t>
      </w:r>
      <w:r>
        <w:rPr>
          <w:spacing w:val="-4"/>
          <w:sz w:val="24"/>
        </w:rPr>
        <w:t xml:space="preserve"> </w:t>
      </w:r>
      <w:r>
        <w:rPr>
          <w:sz w:val="24"/>
        </w:rPr>
        <w:t>laws</w:t>
      </w:r>
      <w:r>
        <w:rPr>
          <w:spacing w:val="-2"/>
          <w:sz w:val="24"/>
        </w:rPr>
        <w:t xml:space="preserve"> </w:t>
      </w:r>
      <w:r>
        <w:rPr>
          <w:sz w:val="24"/>
        </w:rPr>
        <w:t>regarding</w:t>
      </w:r>
      <w:r>
        <w:rPr>
          <w:spacing w:val="1"/>
          <w:sz w:val="24"/>
        </w:rPr>
        <w:t xml:space="preserve"> </w:t>
      </w:r>
      <w:r>
        <w:rPr>
          <w:sz w:val="24"/>
        </w:rPr>
        <w:t>the</w:t>
      </w:r>
      <w:r>
        <w:rPr>
          <w:spacing w:val="-3"/>
          <w:sz w:val="24"/>
        </w:rPr>
        <w:t xml:space="preserve"> </w:t>
      </w:r>
      <w:r>
        <w:rPr>
          <w:sz w:val="24"/>
        </w:rPr>
        <w:t>applicable</w:t>
      </w:r>
      <w:r>
        <w:rPr>
          <w:spacing w:val="-2"/>
          <w:sz w:val="24"/>
        </w:rPr>
        <w:t xml:space="preserve"> </w:t>
      </w:r>
      <w:r>
        <w:rPr>
          <w:sz w:val="24"/>
        </w:rPr>
        <w:t>age</w:t>
      </w:r>
      <w:r>
        <w:rPr>
          <w:spacing w:val="-3"/>
          <w:sz w:val="24"/>
        </w:rPr>
        <w:t xml:space="preserve"> </w:t>
      </w:r>
      <w:r>
        <w:rPr>
          <w:sz w:val="24"/>
        </w:rPr>
        <w:t xml:space="preserve">of </w:t>
      </w:r>
      <w:r>
        <w:rPr>
          <w:spacing w:val="-2"/>
          <w:sz w:val="24"/>
        </w:rPr>
        <w:t>consent.</w:t>
      </w:r>
    </w:p>
    <w:p w14:paraId="6674AC40" w14:textId="77777777" w:rsidR="00436FFB" w:rsidRDefault="004F40FD">
      <w:pPr>
        <w:pStyle w:val="ListParagraph"/>
        <w:numPr>
          <w:ilvl w:val="2"/>
          <w:numId w:val="9"/>
        </w:numPr>
        <w:tabs>
          <w:tab w:val="left" w:pos="2160"/>
        </w:tabs>
        <w:ind w:right="369"/>
        <w:rPr>
          <w:sz w:val="24"/>
        </w:rPr>
      </w:pPr>
      <w:r>
        <w:rPr>
          <w:sz w:val="24"/>
        </w:rPr>
        <w:t>Conducting</w:t>
      </w:r>
      <w:r>
        <w:rPr>
          <w:spacing w:val="-4"/>
          <w:sz w:val="24"/>
        </w:rPr>
        <w:t xml:space="preserve"> </w:t>
      </w:r>
      <w:r>
        <w:rPr>
          <w:sz w:val="24"/>
        </w:rPr>
        <w:t>searches</w:t>
      </w:r>
      <w:r>
        <w:rPr>
          <w:spacing w:val="-4"/>
          <w:sz w:val="24"/>
        </w:rPr>
        <w:t xml:space="preserve"> </w:t>
      </w:r>
      <w:r>
        <w:rPr>
          <w:sz w:val="24"/>
        </w:rPr>
        <w:t>of</w:t>
      </w:r>
      <w:r>
        <w:rPr>
          <w:spacing w:val="-5"/>
          <w:sz w:val="24"/>
        </w:rPr>
        <w:t xml:space="preserve"> </w:t>
      </w:r>
      <w:r>
        <w:rPr>
          <w:sz w:val="24"/>
        </w:rPr>
        <w:t>transgender</w:t>
      </w:r>
      <w:r>
        <w:rPr>
          <w:spacing w:val="-5"/>
          <w:sz w:val="24"/>
        </w:rPr>
        <w:t xml:space="preserve"> </w:t>
      </w:r>
      <w:r>
        <w:rPr>
          <w:sz w:val="24"/>
        </w:rPr>
        <w:t>and</w:t>
      </w:r>
      <w:r>
        <w:rPr>
          <w:spacing w:val="-4"/>
          <w:sz w:val="24"/>
        </w:rPr>
        <w:t xml:space="preserve"> </w:t>
      </w:r>
      <w:r>
        <w:rPr>
          <w:sz w:val="24"/>
        </w:rPr>
        <w:t>intersex</w:t>
      </w:r>
      <w:r>
        <w:rPr>
          <w:spacing w:val="-4"/>
          <w:sz w:val="24"/>
        </w:rPr>
        <w:t xml:space="preserve"> </w:t>
      </w:r>
      <w:r>
        <w:rPr>
          <w:sz w:val="24"/>
        </w:rPr>
        <w:t>residents</w:t>
      </w:r>
      <w:r>
        <w:rPr>
          <w:spacing w:val="-4"/>
          <w:sz w:val="24"/>
        </w:rPr>
        <w:t xml:space="preserve"> </w:t>
      </w:r>
      <w:r>
        <w:rPr>
          <w:sz w:val="24"/>
        </w:rPr>
        <w:t>in</w:t>
      </w:r>
      <w:r>
        <w:rPr>
          <w:spacing w:val="-4"/>
          <w:sz w:val="24"/>
        </w:rPr>
        <w:t xml:space="preserve"> </w:t>
      </w:r>
      <w:r>
        <w:rPr>
          <w:sz w:val="24"/>
        </w:rPr>
        <w:t>a</w:t>
      </w:r>
      <w:r>
        <w:rPr>
          <w:spacing w:val="-5"/>
          <w:sz w:val="24"/>
        </w:rPr>
        <w:t xml:space="preserve"> </w:t>
      </w:r>
      <w:r>
        <w:rPr>
          <w:sz w:val="24"/>
        </w:rPr>
        <w:t>professional</w:t>
      </w:r>
      <w:r>
        <w:rPr>
          <w:spacing w:val="-2"/>
          <w:sz w:val="24"/>
        </w:rPr>
        <w:t xml:space="preserve"> </w:t>
      </w:r>
      <w:r>
        <w:rPr>
          <w:sz w:val="24"/>
        </w:rPr>
        <w:t>and</w:t>
      </w:r>
      <w:r>
        <w:rPr>
          <w:spacing w:val="-4"/>
          <w:sz w:val="24"/>
        </w:rPr>
        <w:t xml:space="preserve"> </w:t>
      </w:r>
      <w:r>
        <w:rPr>
          <w:sz w:val="24"/>
        </w:rPr>
        <w:t>respectful manner, consistent with security needs.</w:t>
      </w:r>
    </w:p>
    <w:p w14:paraId="6674AC41" w14:textId="77777777" w:rsidR="00436FFB" w:rsidRDefault="004F40FD">
      <w:pPr>
        <w:pStyle w:val="ListParagraph"/>
        <w:numPr>
          <w:ilvl w:val="1"/>
          <w:numId w:val="9"/>
        </w:numPr>
        <w:tabs>
          <w:tab w:val="left" w:pos="1799"/>
        </w:tabs>
        <w:spacing w:before="273"/>
        <w:ind w:left="1799" w:right="562"/>
        <w:rPr>
          <w:sz w:val="24"/>
        </w:rPr>
      </w:pPr>
      <w:r>
        <w:rPr>
          <w:sz w:val="24"/>
        </w:rPr>
        <w:t>Wayne Halfway House, Inc. ensures that all full and part-time medical and mental health care</w:t>
      </w:r>
      <w:r>
        <w:rPr>
          <w:spacing w:val="-5"/>
          <w:sz w:val="24"/>
        </w:rPr>
        <w:t xml:space="preserve"> </w:t>
      </w:r>
      <w:r>
        <w:rPr>
          <w:sz w:val="24"/>
        </w:rPr>
        <w:t>practitioners</w:t>
      </w:r>
      <w:r>
        <w:rPr>
          <w:spacing w:val="-4"/>
          <w:sz w:val="24"/>
        </w:rPr>
        <w:t xml:space="preserve"> </w:t>
      </w:r>
      <w:r>
        <w:rPr>
          <w:sz w:val="24"/>
        </w:rPr>
        <w:t>who</w:t>
      </w:r>
      <w:r>
        <w:rPr>
          <w:spacing w:val="-4"/>
          <w:sz w:val="24"/>
        </w:rPr>
        <w:t xml:space="preserve"> </w:t>
      </w:r>
      <w:r>
        <w:rPr>
          <w:sz w:val="24"/>
        </w:rPr>
        <w:t>work</w:t>
      </w:r>
      <w:r>
        <w:rPr>
          <w:spacing w:val="-4"/>
          <w:sz w:val="24"/>
        </w:rPr>
        <w:t xml:space="preserve"> </w:t>
      </w:r>
      <w:r>
        <w:rPr>
          <w:sz w:val="24"/>
        </w:rPr>
        <w:t>regularly</w:t>
      </w:r>
      <w:r>
        <w:rPr>
          <w:spacing w:val="-4"/>
          <w:sz w:val="24"/>
        </w:rPr>
        <w:t xml:space="preserve"> </w:t>
      </w:r>
      <w:r>
        <w:rPr>
          <w:sz w:val="24"/>
        </w:rPr>
        <w:t>in</w:t>
      </w:r>
      <w:r>
        <w:rPr>
          <w:spacing w:val="-4"/>
          <w:sz w:val="24"/>
        </w:rPr>
        <w:t xml:space="preserve"> </w:t>
      </w:r>
      <w:r>
        <w:rPr>
          <w:sz w:val="24"/>
        </w:rPr>
        <w:t>its</w:t>
      </w:r>
      <w:r>
        <w:rPr>
          <w:spacing w:val="-4"/>
          <w:sz w:val="24"/>
        </w:rPr>
        <w:t xml:space="preserve"> </w:t>
      </w:r>
      <w:r>
        <w:rPr>
          <w:sz w:val="24"/>
        </w:rPr>
        <w:t>facilities</w:t>
      </w:r>
      <w:r>
        <w:rPr>
          <w:spacing w:val="-4"/>
          <w:sz w:val="24"/>
        </w:rPr>
        <w:t xml:space="preserve"> </w:t>
      </w:r>
      <w:r>
        <w:rPr>
          <w:sz w:val="24"/>
        </w:rPr>
        <w:t>receive</w:t>
      </w:r>
      <w:r>
        <w:rPr>
          <w:spacing w:val="-5"/>
          <w:sz w:val="24"/>
        </w:rPr>
        <w:t xml:space="preserve"> </w:t>
      </w:r>
      <w:r>
        <w:rPr>
          <w:sz w:val="24"/>
        </w:rPr>
        <w:t>additional</w:t>
      </w:r>
      <w:r>
        <w:rPr>
          <w:spacing w:val="-4"/>
          <w:sz w:val="24"/>
        </w:rPr>
        <w:t xml:space="preserve"> </w:t>
      </w:r>
      <w:r>
        <w:rPr>
          <w:sz w:val="24"/>
        </w:rPr>
        <w:t>specialized</w:t>
      </w:r>
      <w:r>
        <w:rPr>
          <w:spacing w:val="-4"/>
          <w:sz w:val="24"/>
        </w:rPr>
        <w:t xml:space="preserve"> </w:t>
      </w:r>
      <w:r>
        <w:rPr>
          <w:sz w:val="24"/>
        </w:rPr>
        <w:t>training. Upon competition of the training, medical and mental health staff will receive a certificate. This training includes:</w:t>
      </w:r>
    </w:p>
    <w:p w14:paraId="6674AC42" w14:textId="77777777" w:rsidR="00436FFB" w:rsidRDefault="00436FFB">
      <w:pPr>
        <w:pStyle w:val="BodyText"/>
      </w:pPr>
    </w:p>
    <w:p w14:paraId="6674AC43" w14:textId="77777777" w:rsidR="00436FFB" w:rsidRDefault="004F40FD">
      <w:pPr>
        <w:pStyle w:val="ListParagraph"/>
        <w:numPr>
          <w:ilvl w:val="2"/>
          <w:numId w:val="9"/>
        </w:numPr>
        <w:tabs>
          <w:tab w:val="left" w:pos="2159"/>
        </w:tabs>
        <w:spacing w:line="293" w:lineRule="exact"/>
        <w:ind w:left="2159" w:hanging="359"/>
        <w:rPr>
          <w:sz w:val="24"/>
        </w:rPr>
      </w:pPr>
      <w:r>
        <w:rPr>
          <w:sz w:val="24"/>
        </w:rPr>
        <w:t>How</w:t>
      </w:r>
      <w:r>
        <w:rPr>
          <w:spacing w:val="-5"/>
          <w:sz w:val="24"/>
        </w:rPr>
        <w:t xml:space="preserve"> </w:t>
      </w:r>
      <w:r>
        <w:rPr>
          <w:sz w:val="24"/>
        </w:rPr>
        <w:t>to</w:t>
      </w:r>
      <w:r>
        <w:rPr>
          <w:spacing w:val="-1"/>
          <w:sz w:val="24"/>
        </w:rPr>
        <w:t xml:space="preserve"> </w:t>
      </w:r>
      <w:r>
        <w:rPr>
          <w:sz w:val="24"/>
        </w:rPr>
        <w:t>detect</w:t>
      </w:r>
      <w:r>
        <w:rPr>
          <w:spacing w:val="-2"/>
          <w:sz w:val="24"/>
        </w:rPr>
        <w:t xml:space="preserve"> </w:t>
      </w:r>
      <w:r>
        <w:rPr>
          <w:sz w:val="24"/>
        </w:rPr>
        <w:t>and</w:t>
      </w:r>
      <w:r>
        <w:rPr>
          <w:spacing w:val="1"/>
          <w:sz w:val="24"/>
        </w:rPr>
        <w:t xml:space="preserve"> </w:t>
      </w:r>
      <w:r>
        <w:rPr>
          <w:sz w:val="24"/>
        </w:rPr>
        <w:t>assess signs</w:t>
      </w:r>
      <w:r>
        <w:rPr>
          <w:spacing w:val="-1"/>
          <w:sz w:val="24"/>
        </w:rPr>
        <w:t xml:space="preserve"> </w:t>
      </w:r>
      <w:r>
        <w:rPr>
          <w:sz w:val="24"/>
        </w:rPr>
        <w:t>of</w:t>
      </w:r>
      <w:r>
        <w:rPr>
          <w:spacing w:val="-3"/>
          <w:sz w:val="24"/>
        </w:rPr>
        <w:t xml:space="preserve"> </w:t>
      </w:r>
      <w:r>
        <w:rPr>
          <w:sz w:val="24"/>
        </w:rPr>
        <w:t>sexual</w:t>
      </w:r>
      <w:r>
        <w:rPr>
          <w:spacing w:val="-1"/>
          <w:sz w:val="24"/>
        </w:rPr>
        <w:t xml:space="preserve"> </w:t>
      </w:r>
      <w:r>
        <w:rPr>
          <w:sz w:val="24"/>
        </w:rPr>
        <w:t>abuse</w:t>
      </w:r>
      <w:r>
        <w:rPr>
          <w:spacing w:val="-1"/>
          <w:sz w:val="24"/>
        </w:rPr>
        <w:t xml:space="preserve"> </w:t>
      </w:r>
      <w:r>
        <w:rPr>
          <w:sz w:val="24"/>
        </w:rPr>
        <w:t>and</w:t>
      </w:r>
      <w:r>
        <w:rPr>
          <w:spacing w:val="-1"/>
          <w:sz w:val="24"/>
        </w:rPr>
        <w:t xml:space="preserve"> </w:t>
      </w:r>
      <w:r>
        <w:rPr>
          <w:sz w:val="24"/>
        </w:rPr>
        <w:t>sexual</w:t>
      </w:r>
      <w:r>
        <w:rPr>
          <w:spacing w:val="-1"/>
          <w:sz w:val="24"/>
        </w:rPr>
        <w:t xml:space="preserve"> </w:t>
      </w:r>
      <w:r>
        <w:rPr>
          <w:spacing w:val="-2"/>
          <w:sz w:val="24"/>
        </w:rPr>
        <w:t>harassment;</w:t>
      </w:r>
    </w:p>
    <w:p w14:paraId="6674AC44" w14:textId="77777777" w:rsidR="00436FFB" w:rsidRDefault="004F40FD">
      <w:pPr>
        <w:pStyle w:val="ListParagraph"/>
        <w:numPr>
          <w:ilvl w:val="2"/>
          <w:numId w:val="9"/>
        </w:numPr>
        <w:tabs>
          <w:tab w:val="left" w:pos="2159"/>
        </w:tabs>
        <w:spacing w:line="293" w:lineRule="exact"/>
        <w:ind w:left="2159"/>
        <w:rPr>
          <w:sz w:val="24"/>
        </w:rPr>
      </w:pPr>
      <w:r>
        <w:rPr>
          <w:sz w:val="24"/>
        </w:rPr>
        <w:t>How</w:t>
      </w:r>
      <w:r>
        <w:rPr>
          <w:spacing w:val="-5"/>
          <w:sz w:val="24"/>
        </w:rPr>
        <w:t xml:space="preserve"> </w:t>
      </w:r>
      <w:r>
        <w:rPr>
          <w:sz w:val="24"/>
        </w:rPr>
        <w:t>to</w:t>
      </w:r>
      <w:r>
        <w:rPr>
          <w:spacing w:val="-2"/>
          <w:sz w:val="24"/>
        </w:rPr>
        <w:t xml:space="preserve"> </w:t>
      </w:r>
      <w:r>
        <w:rPr>
          <w:sz w:val="24"/>
        </w:rPr>
        <w:t>preserve</w:t>
      </w:r>
      <w:r>
        <w:rPr>
          <w:spacing w:val="-3"/>
          <w:sz w:val="24"/>
        </w:rPr>
        <w:t xml:space="preserve"> </w:t>
      </w:r>
      <w:r>
        <w:rPr>
          <w:sz w:val="24"/>
        </w:rPr>
        <w:t>physical</w:t>
      </w:r>
      <w:r>
        <w:rPr>
          <w:spacing w:val="1"/>
          <w:sz w:val="24"/>
        </w:rPr>
        <w:t xml:space="preserve"> </w:t>
      </w:r>
      <w:r>
        <w:rPr>
          <w:sz w:val="24"/>
        </w:rPr>
        <w:t>evidence</w:t>
      </w:r>
      <w:r>
        <w:rPr>
          <w:spacing w:val="-3"/>
          <w:sz w:val="24"/>
        </w:rPr>
        <w:t xml:space="preserve"> </w:t>
      </w:r>
      <w:r>
        <w:rPr>
          <w:sz w:val="24"/>
        </w:rPr>
        <w:t>of</w:t>
      </w:r>
      <w:r>
        <w:rPr>
          <w:spacing w:val="-3"/>
          <w:sz w:val="24"/>
        </w:rPr>
        <w:t xml:space="preserve"> </w:t>
      </w:r>
      <w:r>
        <w:rPr>
          <w:sz w:val="24"/>
        </w:rPr>
        <w:t>sexual</w:t>
      </w:r>
      <w:r>
        <w:rPr>
          <w:spacing w:val="1"/>
          <w:sz w:val="24"/>
        </w:rPr>
        <w:t xml:space="preserve"> </w:t>
      </w:r>
      <w:r>
        <w:rPr>
          <w:spacing w:val="-2"/>
          <w:sz w:val="24"/>
        </w:rPr>
        <w:t>abuse;</w:t>
      </w:r>
    </w:p>
    <w:p w14:paraId="6674AC45" w14:textId="77777777" w:rsidR="00436FFB" w:rsidRDefault="004F40FD">
      <w:pPr>
        <w:pStyle w:val="ListParagraph"/>
        <w:numPr>
          <w:ilvl w:val="2"/>
          <w:numId w:val="9"/>
        </w:numPr>
        <w:tabs>
          <w:tab w:val="left" w:pos="2160"/>
        </w:tabs>
        <w:ind w:right="760"/>
        <w:rPr>
          <w:sz w:val="24"/>
        </w:rPr>
      </w:pPr>
      <w:r>
        <w:rPr>
          <w:sz w:val="24"/>
        </w:rPr>
        <w:t>How</w:t>
      </w:r>
      <w:r>
        <w:rPr>
          <w:spacing w:val="-4"/>
          <w:sz w:val="24"/>
        </w:rPr>
        <w:t xml:space="preserve"> </w:t>
      </w:r>
      <w:r>
        <w:rPr>
          <w:sz w:val="24"/>
        </w:rPr>
        <w:t>to</w:t>
      </w:r>
      <w:r>
        <w:rPr>
          <w:spacing w:val="-3"/>
          <w:sz w:val="24"/>
        </w:rPr>
        <w:t xml:space="preserve"> </w:t>
      </w:r>
      <w:r>
        <w:rPr>
          <w:sz w:val="24"/>
        </w:rPr>
        <w:t>respond</w:t>
      </w:r>
      <w:r>
        <w:rPr>
          <w:spacing w:val="-4"/>
          <w:sz w:val="24"/>
        </w:rPr>
        <w:t xml:space="preserve"> </w:t>
      </w:r>
      <w:r>
        <w:rPr>
          <w:sz w:val="24"/>
        </w:rPr>
        <w:t>effectively</w:t>
      </w:r>
      <w:r>
        <w:rPr>
          <w:spacing w:val="-3"/>
          <w:sz w:val="24"/>
        </w:rPr>
        <w:t xml:space="preserve"> </w:t>
      </w:r>
      <w:r>
        <w:rPr>
          <w:sz w:val="24"/>
        </w:rPr>
        <w:t>and</w:t>
      </w:r>
      <w:r>
        <w:rPr>
          <w:spacing w:val="-4"/>
          <w:sz w:val="24"/>
        </w:rPr>
        <w:t xml:space="preserve"> </w:t>
      </w:r>
      <w:r>
        <w:rPr>
          <w:sz w:val="24"/>
        </w:rPr>
        <w:t>professionally</w:t>
      </w:r>
      <w:r>
        <w:rPr>
          <w:spacing w:val="-3"/>
          <w:sz w:val="24"/>
        </w:rPr>
        <w:t xml:space="preserve"> </w:t>
      </w:r>
      <w:r>
        <w:rPr>
          <w:sz w:val="24"/>
        </w:rPr>
        <w:t>to</w:t>
      </w:r>
      <w:r>
        <w:rPr>
          <w:spacing w:val="-4"/>
          <w:sz w:val="24"/>
        </w:rPr>
        <w:t xml:space="preserve"> </w:t>
      </w:r>
      <w:r>
        <w:rPr>
          <w:sz w:val="24"/>
        </w:rPr>
        <w:t>juvenile</w:t>
      </w:r>
      <w:r>
        <w:rPr>
          <w:spacing w:val="-4"/>
          <w:sz w:val="24"/>
        </w:rPr>
        <w:t xml:space="preserve"> </w:t>
      </w:r>
      <w:r>
        <w:rPr>
          <w:sz w:val="24"/>
        </w:rPr>
        <w:t>victims</w:t>
      </w:r>
      <w:r>
        <w:rPr>
          <w:spacing w:val="-3"/>
          <w:sz w:val="24"/>
        </w:rPr>
        <w:t xml:space="preserve"> </w:t>
      </w:r>
      <w:r>
        <w:rPr>
          <w:sz w:val="24"/>
        </w:rPr>
        <w:t>of</w:t>
      </w:r>
      <w:r>
        <w:rPr>
          <w:spacing w:val="-4"/>
          <w:sz w:val="24"/>
        </w:rPr>
        <w:t xml:space="preserve"> </w:t>
      </w:r>
      <w:r>
        <w:rPr>
          <w:sz w:val="24"/>
        </w:rPr>
        <w:t>sexual</w:t>
      </w:r>
      <w:r>
        <w:rPr>
          <w:spacing w:val="-2"/>
          <w:sz w:val="24"/>
        </w:rPr>
        <w:t xml:space="preserve"> </w:t>
      </w:r>
      <w:r>
        <w:rPr>
          <w:sz w:val="24"/>
        </w:rPr>
        <w:t>abuse</w:t>
      </w:r>
      <w:r>
        <w:rPr>
          <w:spacing w:val="-4"/>
          <w:sz w:val="24"/>
        </w:rPr>
        <w:t xml:space="preserve"> </w:t>
      </w:r>
      <w:r>
        <w:rPr>
          <w:sz w:val="24"/>
        </w:rPr>
        <w:t>and sexual harassment; and</w:t>
      </w:r>
    </w:p>
    <w:p w14:paraId="6674AC46" w14:textId="77777777" w:rsidR="00436FFB" w:rsidRDefault="004F40FD">
      <w:pPr>
        <w:pStyle w:val="ListParagraph"/>
        <w:numPr>
          <w:ilvl w:val="2"/>
          <w:numId w:val="9"/>
        </w:numPr>
        <w:tabs>
          <w:tab w:val="left" w:pos="2160"/>
        </w:tabs>
        <w:spacing w:before="1"/>
        <w:ind w:right="1301"/>
        <w:rPr>
          <w:sz w:val="24"/>
        </w:rPr>
      </w:pPr>
      <w:r>
        <w:rPr>
          <w:sz w:val="24"/>
        </w:rPr>
        <w:t>How</w:t>
      </w:r>
      <w:r>
        <w:rPr>
          <w:spacing w:val="-4"/>
          <w:sz w:val="24"/>
        </w:rPr>
        <w:t xml:space="preserve"> </w:t>
      </w:r>
      <w:r>
        <w:rPr>
          <w:sz w:val="24"/>
        </w:rPr>
        <w:t>and</w:t>
      </w:r>
      <w:r>
        <w:rPr>
          <w:spacing w:val="-3"/>
          <w:sz w:val="24"/>
        </w:rPr>
        <w:t xml:space="preserve"> </w:t>
      </w:r>
      <w:r>
        <w:rPr>
          <w:sz w:val="24"/>
        </w:rPr>
        <w:t>to</w:t>
      </w:r>
      <w:r>
        <w:rPr>
          <w:spacing w:val="-3"/>
          <w:sz w:val="24"/>
        </w:rPr>
        <w:t xml:space="preserve"> </w:t>
      </w:r>
      <w:r>
        <w:rPr>
          <w:sz w:val="24"/>
        </w:rPr>
        <w:t>whom</w:t>
      </w:r>
      <w:r>
        <w:rPr>
          <w:spacing w:val="-3"/>
          <w:sz w:val="24"/>
        </w:rPr>
        <w:t xml:space="preserve"> </w:t>
      </w:r>
      <w:r>
        <w:rPr>
          <w:sz w:val="24"/>
        </w:rPr>
        <w:t>to</w:t>
      </w:r>
      <w:r>
        <w:rPr>
          <w:spacing w:val="-3"/>
          <w:sz w:val="24"/>
        </w:rPr>
        <w:t xml:space="preserve"> </w:t>
      </w:r>
      <w:r>
        <w:rPr>
          <w:sz w:val="24"/>
        </w:rPr>
        <w:t>report</w:t>
      </w:r>
      <w:r>
        <w:rPr>
          <w:spacing w:val="-3"/>
          <w:sz w:val="24"/>
        </w:rPr>
        <w:t xml:space="preserve"> </w:t>
      </w:r>
      <w:r>
        <w:rPr>
          <w:sz w:val="24"/>
        </w:rPr>
        <w:t>allegations</w:t>
      </w:r>
      <w:r>
        <w:rPr>
          <w:spacing w:val="-3"/>
          <w:sz w:val="24"/>
        </w:rPr>
        <w:t xml:space="preserve"> </w:t>
      </w:r>
      <w:r>
        <w:rPr>
          <w:sz w:val="24"/>
        </w:rPr>
        <w:t>or</w:t>
      </w:r>
      <w:r>
        <w:rPr>
          <w:spacing w:val="-4"/>
          <w:sz w:val="24"/>
        </w:rPr>
        <w:t xml:space="preserve"> </w:t>
      </w:r>
      <w:r>
        <w:rPr>
          <w:sz w:val="24"/>
        </w:rPr>
        <w:t>suspicions</w:t>
      </w:r>
      <w:r>
        <w:rPr>
          <w:spacing w:val="-3"/>
          <w:sz w:val="24"/>
        </w:rPr>
        <w:t xml:space="preserve"> </w:t>
      </w:r>
      <w:r>
        <w:rPr>
          <w:sz w:val="24"/>
        </w:rPr>
        <w:t>of</w:t>
      </w:r>
      <w:r>
        <w:rPr>
          <w:spacing w:val="-4"/>
          <w:sz w:val="24"/>
        </w:rPr>
        <w:t xml:space="preserve"> </w:t>
      </w:r>
      <w:r>
        <w:rPr>
          <w:sz w:val="24"/>
        </w:rPr>
        <w:t>sexual</w:t>
      </w:r>
      <w:r>
        <w:rPr>
          <w:spacing w:val="-3"/>
          <w:sz w:val="24"/>
        </w:rPr>
        <w:t xml:space="preserve"> </w:t>
      </w:r>
      <w:r>
        <w:rPr>
          <w:sz w:val="24"/>
        </w:rPr>
        <w:t>abuse</w:t>
      </w:r>
      <w:r>
        <w:rPr>
          <w:spacing w:val="-2"/>
          <w:sz w:val="24"/>
        </w:rPr>
        <w:t xml:space="preserve"> </w:t>
      </w:r>
      <w:r>
        <w:rPr>
          <w:sz w:val="24"/>
        </w:rPr>
        <w:t>and</w:t>
      </w:r>
      <w:r>
        <w:rPr>
          <w:spacing w:val="-3"/>
          <w:sz w:val="24"/>
        </w:rPr>
        <w:t xml:space="preserve"> </w:t>
      </w:r>
      <w:r>
        <w:rPr>
          <w:sz w:val="24"/>
        </w:rPr>
        <w:t xml:space="preserve">sexual </w:t>
      </w:r>
      <w:r>
        <w:rPr>
          <w:spacing w:val="-2"/>
          <w:sz w:val="24"/>
        </w:rPr>
        <w:t>harassment.</w:t>
      </w:r>
    </w:p>
    <w:p w14:paraId="6674AC47" w14:textId="77777777" w:rsidR="00436FFB" w:rsidRDefault="004F40FD">
      <w:pPr>
        <w:pStyle w:val="ListParagraph"/>
        <w:numPr>
          <w:ilvl w:val="2"/>
          <w:numId w:val="9"/>
        </w:numPr>
        <w:tabs>
          <w:tab w:val="left" w:pos="2160"/>
        </w:tabs>
        <w:ind w:right="389"/>
        <w:rPr>
          <w:sz w:val="24"/>
        </w:rPr>
      </w:pPr>
      <w:r>
        <w:rPr>
          <w:sz w:val="24"/>
        </w:rPr>
        <w:t>If</w:t>
      </w:r>
      <w:r>
        <w:rPr>
          <w:spacing w:val="-5"/>
          <w:sz w:val="24"/>
        </w:rPr>
        <w:t xml:space="preserve"> </w:t>
      </w:r>
      <w:r>
        <w:rPr>
          <w:sz w:val="24"/>
        </w:rPr>
        <w:t>medical</w:t>
      </w:r>
      <w:r>
        <w:rPr>
          <w:spacing w:val="-4"/>
          <w:sz w:val="24"/>
        </w:rPr>
        <w:t xml:space="preserve"> </w:t>
      </w:r>
      <w:r>
        <w:rPr>
          <w:sz w:val="24"/>
        </w:rPr>
        <w:t>staff</w:t>
      </w:r>
      <w:r>
        <w:rPr>
          <w:spacing w:val="-5"/>
          <w:sz w:val="24"/>
        </w:rPr>
        <w:t xml:space="preserve"> </w:t>
      </w:r>
      <w:r>
        <w:rPr>
          <w:sz w:val="24"/>
        </w:rPr>
        <w:t>employed</w:t>
      </w:r>
      <w:r>
        <w:rPr>
          <w:spacing w:val="-4"/>
          <w:sz w:val="24"/>
        </w:rPr>
        <w:t xml:space="preserve"> </w:t>
      </w:r>
      <w:r>
        <w:rPr>
          <w:sz w:val="24"/>
        </w:rPr>
        <w:t>by</w:t>
      </w:r>
      <w:r>
        <w:rPr>
          <w:spacing w:val="-4"/>
          <w:sz w:val="24"/>
        </w:rPr>
        <w:t xml:space="preserve"> </w:t>
      </w:r>
      <w:r>
        <w:rPr>
          <w:sz w:val="24"/>
        </w:rPr>
        <w:t>Wayne</w:t>
      </w:r>
      <w:r>
        <w:rPr>
          <w:spacing w:val="-5"/>
          <w:sz w:val="24"/>
        </w:rPr>
        <w:t xml:space="preserve"> </w:t>
      </w:r>
      <w:r>
        <w:rPr>
          <w:sz w:val="24"/>
        </w:rPr>
        <w:t>Halfway</w:t>
      </w:r>
      <w:r>
        <w:rPr>
          <w:spacing w:val="-4"/>
          <w:sz w:val="24"/>
        </w:rPr>
        <w:t xml:space="preserve"> </w:t>
      </w:r>
      <w:r>
        <w:rPr>
          <w:sz w:val="24"/>
        </w:rPr>
        <w:t>House,</w:t>
      </w:r>
      <w:r>
        <w:rPr>
          <w:spacing w:val="-2"/>
          <w:sz w:val="24"/>
        </w:rPr>
        <w:t xml:space="preserve"> </w:t>
      </w:r>
      <w:r>
        <w:rPr>
          <w:sz w:val="24"/>
        </w:rPr>
        <w:t>Inc.</w:t>
      </w:r>
      <w:r>
        <w:rPr>
          <w:spacing w:val="-4"/>
          <w:sz w:val="24"/>
        </w:rPr>
        <w:t xml:space="preserve"> </w:t>
      </w:r>
      <w:r>
        <w:rPr>
          <w:sz w:val="24"/>
        </w:rPr>
        <w:t>conduct</w:t>
      </w:r>
      <w:r>
        <w:rPr>
          <w:spacing w:val="-4"/>
          <w:sz w:val="24"/>
        </w:rPr>
        <w:t xml:space="preserve"> </w:t>
      </w:r>
      <w:r>
        <w:rPr>
          <w:sz w:val="24"/>
        </w:rPr>
        <w:t>forensic</w:t>
      </w:r>
      <w:r>
        <w:rPr>
          <w:spacing w:val="-5"/>
          <w:sz w:val="24"/>
        </w:rPr>
        <w:t xml:space="preserve"> </w:t>
      </w:r>
      <w:r>
        <w:rPr>
          <w:sz w:val="24"/>
        </w:rPr>
        <w:t>examinations, such medical staff will receive the appropriate training to conduct such examinations in compliance with PREA Standards.</w:t>
      </w:r>
    </w:p>
    <w:p w14:paraId="6674AC48" w14:textId="77777777" w:rsidR="00436FFB" w:rsidRDefault="004F40FD">
      <w:pPr>
        <w:pStyle w:val="ListParagraph"/>
        <w:numPr>
          <w:ilvl w:val="2"/>
          <w:numId w:val="9"/>
        </w:numPr>
        <w:tabs>
          <w:tab w:val="left" w:pos="2160"/>
        </w:tabs>
        <w:ind w:right="602"/>
        <w:rPr>
          <w:sz w:val="24"/>
        </w:rPr>
      </w:pPr>
      <w:r>
        <w:rPr>
          <w:sz w:val="24"/>
        </w:rPr>
        <w:t>Medical</w:t>
      </w:r>
      <w:r>
        <w:rPr>
          <w:spacing w:val="-3"/>
          <w:sz w:val="24"/>
        </w:rPr>
        <w:t xml:space="preserve"> </w:t>
      </w:r>
      <w:r>
        <w:rPr>
          <w:sz w:val="24"/>
        </w:rPr>
        <w:t>and</w:t>
      </w:r>
      <w:r>
        <w:rPr>
          <w:spacing w:val="-3"/>
          <w:sz w:val="24"/>
        </w:rPr>
        <w:t xml:space="preserve"> </w:t>
      </w:r>
      <w:r>
        <w:rPr>
          <w:sz w:val="24"/>
        </w:rPr>
        <w:t>mental</w:t>
      </w:r>
      <w:r>
        <w:rPr>
          <w:spacing w:val="-3"/>
          <w:sz w:val="24"/>
        </w:rPr>
        <w:t xml:space="preserve"> </w:t>
      </w:r>
      <w:r>
        <w:rPr>
          <w:sz w:val="24"/>
        </w:rPr>
        <w:t>health</w:t>
      </w:r>
      <w:r>
        <w:rPr>
          <w:spacing w:val="-3"/>
          <w:sz w:val="24"/>
        </w:rPr>
        <w:t xml:space="preserve"> </w:t>
      </w:r>
      <w:r>
        <w:rPr>
          <w:sz w:val="24"/>
        </w:rPr>
        <w:t>care</w:t>
      </w:r>
      <w:r>
        <w:rPr>
          <w:spacing w:val="-4"/>
          <w:sz w:val="24"/>
        </w:rPr>
        <w:t xml:space="preserve"> </w:t>
      </w:r>
      <w:r>
        <w:rPr>
          <w:sz w:val="24"/>
        </w:rPr>
        <w:t>practitioners</w:t>
      </w:r>
      <w:r>
        <w:rPr>
          <w:spacing w:val="-3"/>
          <w:sz w:val="24"/>
        </w:rPr>
        <w:t xml:space="preserve"> </w:t>
      </w:r>
      <w:r>
        <w:rPr>
          <w:sz w:val="24"/>
        </w:rPr>
        <w:t>will</w:t>
      </w:r>
      <w:r>
        <w:rPr>
          <w:spacing w:val="-3"/>
          <w:sz w:val="24"/>
        </w:rPr>
        <w:t xml:space="preserve"> </w:t>
      </w:r>
      <w:r>
        <w:rPr>
          <w:sz w:val="24"/>
        </w:rPr>
        <w:t>also</w:t>
      </w:r>
      <w:r>
        <w:rPr>
          <w:spacing w:val="-3"/>
          <w:sz w:val="24"/>
        </w:rPr>
        <w:t xml:space="preserve"> </w:t>
      </w:r>
      <w:r>
        <w:rPr>
          <w:sz w:val="24"/>
        </w:rPr>
        <w:t>receive</w:t>
      </w:r>
      <w:r>
        <w:rPr>
          <w:spacing w:val="-4"/>
          <w:sz w:val="24"/>
        </w:rPr>
        <w:t xml:space="preserve"> </w:t>
      </w:r>
      <w:r>
        <w:rPr>
          <w:sz w:val="24"/>
        </w:rPr>
        <w:t>the</w:t>
      </w:r>
      <w:r>
        <w:rPr>
          <w:spacing w:val="-4"/>
          <w:sz w:val="24"/>
        </w:rPr>
        <w:t xml:space="preserve"> </w:t>
      </w:r>
      <w:r>
        <w:rPr>
          <w:sz w:val="24"/>
        </w:rPr>
        <w:t>training</w:t>
      </w:r>
      <w:r>
        <w:rPr>
          <w:spacing w:val="-3"/>
          <w:sz w:val="24"/>
        </w:rPr>
        <w:t xml:space="preserve"> </w:t>
      </w:r>
      <w:r>
        <w:rPr>
          <w:sz w:val="24"/>
        </w:rPr>
        <w:t>mandated</w:t>
      </w:r>
      <w:r>
        <w:rPr>
          <w:spacing w:val="-3"/>
          <w:sz w:val="24"/>
        </w:rPr>
        <w:t xml:space="preserve"> </w:t>
      </w:r>
      <w:r>
        <w:rPr>
          <w:sz w:val="24"/>
        </w:rPr>
        <w:t>for employees under PREA Standards § 115.331 or for contractors and volunteers under PREA Standards § 115.332, depending upon the practitioner’s status at the facilities.</w:t>
      </w:r>
    </w:p>
    <w:p w14:paraId="6674AC49" w14:textId="77777777" w:rsidR="00436FFB" w:rsidRDefault="004F40FD">
      <w:pPr>
        <w:pStyle w:val="ListParagraph"/>
        <w:numPr>
          <w:ilvl w:val="0"/>
          <w:numId w:val="9"/>
        </w:numPr>
        <w:tabs>
          <w:tab w:val="left" w:pos="1440"/>
        </w:tabs>
        <w:spacing w:before="272"/>
        <w:ind w:right="1303"/>
        <w:rPr>
          <w:sz w:val="24"/>
        </w:rPr>
      </w:pPr>
      <w:r>
        <w:rPr>
          <w:sz w:val="24"/>
        </w:rPr>
        <w:t>Wayne</w:t>
      </w:r>
      <w:r>
        <w:rPr>
          <w:spacing w:val="-6"/>
          <w:sz w:val="24"/>
        </w:rPr>
        <w:t xml:space="preserve"> </w:t>
      </w:r>
      <w:r>
        <w:rPr>
          <w:sz w:val="24"/>
        </w:rPr>
        <w:t>Halfway</w:t>
      </w:r>
      <w:r>
        <w:rPr>
          <w:spacing w:val="-3"/>
          <w:sz w:val="24"/>
        </w:rPr>
        <w:t xml:space="preserve"> </w:t>
      </w:r>
      <w:r>
        <w:rPr>
          <w:sz w:val="24"/>
        </w:rPr>
        <w:t>House,</w:t>
      </w:r>
      <w:r>
        <w:rPr>
          <w:spacing w:val="-3"/>
          <w:sz w:val="24"/>
        </w:rPr>
        <w:t xml:space="preserve"> </w:t>
      </w:r>
      <w:r>
        <w:rPr>
          <w:sz w:val="24"/>
        </w:rPr>
        <w:t>Inc.</w:t>
      </w:r>
      <w:r>
        <w:rPr>
          <w:spacing w:val="-5"/>
          <w:sz w:val="24"/>
        </w:rPr>
        <w:t xml:space="preserve"> </w:t>
      </w:r>
      <w:r>
        <w:rPr>
          <w:sz w:val="24"/>
        </w:rPr>
        <w:t>maintains</w:t>
      </w:r>
      <w:r>
        <w:rPr>
          <w:spacing w:val="-5"/>
          <w:sz w:val="24"/>
        </w:rPr>
        <w:t xml:space="preserve"> </w:t>
      </w:r>
      <w:r>
        <w:rPr>
          <w:sz w:val="24"/>
        </w:rPr>
        <w:t>documentation</w:t>
      </w:r>
      <w:r>
        <w:rPr>
          <w:spacing w:val="-5"/>
          <w:sz w:val="24"/>
        </w:rPr>
        <w:t xml:space="preserve"> </w:t>
      </w:r>
      <w:r>
        <w:rPr>
          <w:sz w:val="24"/>
        </w:rPr>
        <w:t>on</w:t>
      </w:r>
      <w:r>
        <w:rPr>
          <w:spacing w:val="-5"/>
          <w:sz w:val="24"/>
        </w:rPr>
        <w:t xml:space="preserve"> </w:t>
      </w:r>
      <w:r>
        <w:rPr>
          <w:sz w:val="24"/>
        </w:rPr>
        <w:t>all</w:t>
      </w:r>
      <w:r>
        <w:rPr>
          <w:spacing w:val="-5"/>
          <w:sz w:val="24"/>
        </w:rPr>
        <w:t xml:space="preserve"> </w:t>
      </w:r>
      <w:r>
        <w:rPr>
          <w:sz w:val="24"/>
        </w:rPr>
        <w:t>employees,</w:t>
      </w:r>
      <w:r>
        <w:rPr>
          <w:spacing w:val="-5"/>
          <w:sz w:val="24"/>
        </w:rPr>
        <w:t xml:space="preserve"> </w:t>
      </w:r>
      <w:r>
        <w:rPr>
          <w:sz w:val="24"/>
        </w:rPr>
        <w:t>volunteers</w:t>
      </w:r>
      <w:r>
        <w:rPr>
          <w:spacing w:val="-5"/>
          <w:sz w:val="24"/>
        </w:rPr>
        <w:t xml:space="preserve"> </w:t>
      </w:r>
      <w:r>
        <w:rPr>
          <w:sz w:val="24"/>
        </w:rPr>
        <w:t>and contractors who receive training on PREA.</w:t>
      </w:r>
    </w:p>
    <w:p w14:paraId="6674AC4A" w14:textId="77777777" w:rsidR="00436FFB" w:rsidRDefault="00436FFB">
      <w:pPr>
        <w:pStyle w:val="ListParagraph"/>
        <w:rPr>
          <w:sz w:val="24"/>
        </w:rPr>
        <w:sectPr w:rsidR="00436FFB">
          <w:pgSz w:w="12240" w:h="15840"/>
          <w:pgMar w:top="540" w:right="360" w:bottom="280" w:left="720" w:header="290" w:footer="0" w:gutter="0"/>
          <w:cols w:space="720"/>
        </w:sectPr>
      </w:pPr>
    </w:p>
    <w:p w14:paraId="6674AC4B" w14:textId="77777777" w:rsidR="00436FFB" w:rsidRDefault="00436FFB">
      <w:pPr>
        <w:pStyle w:val="BodyText"/>
      </w:pPr>
    </w:p>
    <w:p w14:paraId="6674AC4C" w14:textId="77777777" w:rsidR="00436FFB" w:rsidRDefault="00436FFB">
      <w:pPr>
        <w:pStyle w:val="BodyText"/>
      </w:pPr>
    </w:p>
    <w:p w14:paraId="6674AC4D" w14:textId="77777777" w:rsidR="00436FFB" w:rsidRDefault="00436FFB">
      <w:pPr>
        <w:pStyle w:val="BodyText"/>
        <w:spacing w:before="110"/>
      </w:pPr>
    </w:p>
    <w:p w14:paraId="6674AC4E" w14:textId="77777777" w:rsidR="00436FFB" w:rsidRDefault="004F40FD">
      <w:pPr>
        <w:pStyle w:val="Heading1"/>
      </w:pPr>
      <w:r>
        <w:t>SCREENING</w:t>
      </w:r>
      <w:r>
        <w:rPr>
          <w:spacing w:val="-5"/>
        </w:rPr>
        <w:t xml:space="preserve"> </w:t>
      </w:r>
      <w:r>
        <w:t>FOR</w:t>
      </w:r>
      <w:r>
        <w:rPr>
          <w:spacing w:val="-4"/>
        </w:rPr>
        <w:t xml:space="preserve"> </w:t>
      </w:r>
      <w:r>
        <w:t>RISK</w:t>
      </w:r>
      <w:r>
        <w:rPr>
          <w:spacing w:val="-3"/>
        </w:rPr>
        <w:t xml:space="preserve"> </w:t>
      </w:r>
      <w:r>
        <w:t>OF</w:t>
      </w:r>
      <w:r>
        <w:rPr>
          <w:spacing w:val="-4"/>
        </w:rPr>
        <w:t xml:space="preserve"> </w:t>
      </w:r>
      <w:r>
        <w:t>SEXUAL</w:t>
      </w:r>
      <w:r>
        <w:rPr>
          <w:spacing w:val="-3"/>
        </w:rPr>
        <w:t xml:space="preserve"> </w:t>
      </w:r>
      <w:r>
        <w:t>VICTIMIZATION</w:t>
      </w:r>
      <w:r>
        <w:rPr>
          <w:spacing w:val="-4"/>
        </w:rPr>
        <w:t xml:space="preserve"> </w:t>
      </w:r>
      <w:r>
        <w:t>AND</w:t>
      </w:r>
      <w:r>
        <w:rPr>
          <w:spacing w:val="-4"/>
        </w:rPr>
        <w:t xml:space="preserve"> </w:t>
      </w:r>
      <w:r>
        <w:t>SEXUAL</w:t>
      </w:r>
      <w:r>
        <w:rPr>
          <w:spacing w:val="-2"/>
        </w:rPr>
        <w:t xml:space="preserve"> ABUSIVENESS</w:t>
      </w:r>
    </w:p>
    <w:p w14:paraId="6674AC4F" w14:textId="77777777" w:rsidR="00436FFB" w:rsidRDefault="00436FFB">
      <w:pPr>
        <w:pStyle w:val="BodyText"/>
        <w:rPr>
          <w:b/>
        </w:rPr>
      </w:pPr>
    </w:p>
    <w:p w14:paraId="6674AC50" w14:textId="77777777" w:rsidR="00436FFB" w:rsidRDefault="004F40FD">
      <w:pPr>
        <w:pStyle w:val="Heading2"/>
        <w:numPr>
          <w:ilvl w:val="0"/>
          <w:numId w:val="8"/>
        </w:numPr>
        <w:tabs>
          <w:tab w:val="left" w:pos="1079"/>
        </w:tabs>
        <w:ind w:left="1079" w:hanging="359"/>
      </w:pPr>
      <w:r>
        <w:t>Assessment</w:t>
      </w:r>
      <w:r>
        <w:rPr>
          <w:spacing w:val="-6"/>
        </w:rPr>
        <w:t xml:space="preserve"> </w:t>
      </w:r>
      <w:r>
        <w:t>Process,</w:t>
      </w:r>
      <w:r>
        <w:rPr>
          <w:spacing w:val="-3"/>
        </w:rPr>
        <w:t xml:space="preserve"> </w:t>
      </w:r>
      <w:r>
        <w:t>Obtaining</w:t>
      </w:r>
      <w:r>
        <w:rPr>
          <w:spacing w:val="-2"/>
        </w:rPr>
        <w:t xml:space="preserve"> </w:t>
      </w:r>
      <w:r>
        <w:t>Information,</w:t>
      </w:r>
      <w:r>
        <w:rPr>
          <w:spacing w:val="-3"/>
        </w:rPr>
        <w:t xml:space="preserve"> </w:t>
      </w:r>
      <w:r>
        <w:t>and</w:t>
      </w:r>
      <w:r>
        <w:rPr>
          <w:spacing w:val="-3"/>
        </w:rPr>
        <w:t xml:space="preserve"> </w:t>
      </w:r>
      <w:r>
        <w:t>Resident</w:t>
      </w:r>
      <w:r>
        <w:rPr>
          <w:spacing w:val="-3"/>
        </w:rPr>
        <w:t xml:space="preserve"> </w:t>
      </w:r>
      <w:r>
        <w:rPr>
          <w:spacing w:val="-2"/>
        </w:rPr>
        <w:t>Education:</w:t>
      </w:r>
    </w:p>
    <w:p w14:paraId="6674AC51" w14:textId="77777777" w:rsidR="00436FFB" w:rsidRDefault="00436FFB">
      <w:pPr>
        <w:pStyle w:val="BodyText"/>
        <w:rPr>
          <w:b/>
        </w:rPr>
      </w:pPr>
    </w:p>
    <w:p w14:paraId="6674AC52" w14:textId="77777777" w:rsidR="00436FFB" w:rsidRDefault="004F40FD">
      <w:pPr>
        <w:pStyle w:val="ListParagraph"/>
        <w:numPr>
          <w:ilvl w:val="1"/>
          <w:numId w:val="8"/>
        </w:numPr>
        <w:tabs>
          <w:tab w:val="left" w:pos="1440"/>
        </w:tabs>
        <w:ind w:right="463"/>
        <w:rPr>
          <w:sz w:val="24"/>
        </w:rPr>
      </w:pPr>
      <w:r>
        <w:rPr>
          <w:sz w:val="24"/>
        </w:rPr>
        <w:t>During the intake process, resident will receive information explaining in an age-appropriate fashion, (this) Wayne Halfway House, Inc. zero-tolerance policy regarding sexual abuse/assault/misconduct/harassment and how to report incidents or suspicions of sexual abuse or</w:t>
      </w:r>
      <w:r>
        <w:rPr>
          <w:spacing w:val="-4"/>
          <w:sz w:val="24"/>
        </w:rPr>
        <w:t xml:space="preserve"> </w:t>
      </w:r>
      <w:r>
        <w:rPr>
          <w:sz w:val="24"/>
        </w:rPr>
        <w:t>sexual</w:t>
      </w:r>
      <w:r>
        <w:rPr>
          <w:spacing w:val="-3"/>
          <w:sz w:val="24"/>
        </w:rPr>
        <w:t xml:space="preserve"> </w:t>
      </w:r>
      <w:r>
        <w:rPr>
          <w:sz w:val="24"/>
        </w:rPr>
        <w:t>harassment,</w:t>
      </w:r>
      <w:r>
        <w:rPr>
          <w:spacing w:val="-3"/>
          <w:sz w:val="24"/>
        </w:rPr>
        <w:t xml:space="preserve"> </w:t>
      </w:r>
      <w:r>
        <w:rPr>
          <w:sz w:val="24"/>
        </w:rPr>
        <w:t>retaliation</w:t>
      </w:r>
      <w:r>
        <w:rPr>
          <w:spacing w:val="-3"/>
          <w:sz w:val="24"/>
        </w:rPr>
        <w:t xml:space="preserve"> </w:t>
      </w:r>
      <w:r>
        <w:rPr>
          <w:sz w:val="24"/>
        </w:rPr>
        <w:t>by</w:t>
      </w:r>
      <w:r>
        <w:rPr>
          <w:spacing w:val="-3"/>
          <w:sz w:val="24"/>
        </w:rPr>
        <w:t xml:space="preserve"> </w:t>
      </w:r>
      <w:r>
        <w:rPr>
          <w:sz w:val="24"/>
        </w:rPr>
        <w:t>other</w:t>
      </w:r>
      <w:r>
        <w:rPr>
          <w:spacing w:val="-4"/>
          <w:sz w:val="24"/>
        </w:rPr>
        <w:t xml:space="preserve"> </w:t>
      </w:r>
      <w:r>
        <w:rPr>
          <w:sz w:val="24"/>
        </w:rPr>
        <w:t>residents</w:t>
      </w:r>
      <w:r>
        <w:rPr>
          <w:spacing w:val="-3"/>
          <w:sz w:val="24"/>
        </w:rPr>
        <w:t xml:space="preserve"> </w:t>
      </w:r>
      <w:r>
        <w:rPr>
          <w:sz w:val="24"/>
        </w:rPr>
        <w:t>or</w:t>
      </w:r>
      <w:r>
        <w:rPr>
          <w:spacing w:val="-4"/>
          <w:sz w:val="24"/>
        </w:rPr>
        <w:t xml:space="preserve"> </w:t>
      </w:r>
      <w:r>
        <w:rPr>
          <w:sz w:val="24"/>
        </w:rPr>
        <w:t>staff</w:t>
      </w:r>
      <w:r>
        <w:rPr>
          <w:spacing w:val="-4"/>
          <w:sz w:val="24"/>
        </w:rPr>
        <w:t xml:space="preserve"> </w:t>
      </w:r>
      <w:r>
        <w:rPr>
          <w:sz w:val="24"/>
        </w:rPr>
        <w:t>for</w:t>
      </w:r>
      <w:r>
        <w:rPr>
          <w:spacing w:val="-4"/>
          <w:sz w:val="24"/>
        </w:rPr>
        <w:t xml:space="preserve"> </w:t>
      </w:r>
      <w:r>
        <w:rPr>
          <w:sz w:val="24"/>
        </w:rPr>
        <w:t>reporting</w:t>
      </w:r>
      <w:r>
        <w:rPr>
          <w:spacing w:val="-3"/>
          <w:sz w:val="24"/>
        </w:rPr>
        <w:t xml:space="preserve"> </w:t>
      </w:r>
      <w:r>
        <w:rPr>
          <w:sz w:val="24"/>
        </w:rPr>
        <w:t>sexual</w:t>
      </w:r>
      <w:r>
        <w:rPr>
          <w:spacing w:val="-3"/>
          <w:sz w:val="24"/>
        </w:rPr>
        <w:t xml:space="preserve"> </w:t>
      </w:r>
      <w:r>
        <w:rPr>
          <w:sz w:val="24"/>
        </w:rPr>
        <w:t>abuse</w:t>
      </w:r>
      <w:r>
        <w:rPr>
          <w:spacing w:val="-4"/>
          <w:sz w:val="24"/>
        </w:rPr>
        <w:t xml:space="preserve"> </w:t>
      </w:r>
      <w:r>
        <w:rPr>
          <w:sz w:val="24"/>
        </w:rPr>
        <w:t>and</w:t>
      </w:r>
      <w:r>
        <w:rPr>
          <w:spacing w:val="-3"/>
          <w:sz w:val="24"/>
        </w:rPr>
        <w:t xml:space="preserve"> </w:t>
      </w:r>
      <w:r>
        <w:rPr>
          <w:sz w:val="24"/>
        </w:rPr>
        <w:t xml:space="preserve">sexual harassment, and staff neglect or violation of responsibilities that may have contributed to such </w:t>
      </w:r>
      <w:r>
        <w:rPr>
          <w:spacing w:val="-2"/>
          <w:sz w:val="24"/>
        </w:rPr>
        <w:t>incidents.</w:t>
      </w:r>
    </w:p>
    <w:p w14:paraId="6674AC53" w14:textId="77777777" w:rsidR="00436FFB" w:rsidRDefault="00436FFB">
      <w:pPr>
        <w:pStyle w:val="BodyText"/>
      </w:pPr>
    </w:p>
    <w:p w14:paraId="6674AC54" w14:textId="77777777" w:rsidR="00436FFB" w:rsidRDefault="004F40FD">
      <w:pPr>
        <w:pStyle w:val="ListParagraph"/>
        <w:numPr>
          <w:ilvl w:val="1"/>
          <w:numId w:val="8"/>
        </w:numPr>
        <w:tabs>
          <w:tab w:val="left" w:pos="1440"/>
        </w:tabs>
        <w:ind w:right="460"/>
        <w:rPr>
          <w:sz w:val="24"/>
        </w:rPr>
      </w:pPr>
      <w:r>
        <w:rPr>
          <w:sz w:val="24"/>
        </w:rPr>
        <w:t>Written and verbal information on PREA will be provided and explained to all residents within forty-eight</w:t>
      </w:r>
      <w:r>
        <w:rPr>
          <w:spacing w:val="-3"/>
          <w:sz w:val="24"/>
        </w:rPr>
        <w:t xml:space="preserve"> </w:t>
      </w:r>
      <w:r>
        <w:rPr>
          <w:sz w:val="24"/>
        </w:rPr>
        <w:t>(48)</w:t>
      </w:r>
      <w:r>
        <w:rPr>
          <w:spacing w:val="-4"/>
          <w:sz w:val="24"/>
        </w:rPr>
        <w:t xml:space="preserve"> </w:t>
      </w:r>
      <w:r>
        <w:rPr>
          <w:sz w:val="24"/>
        </w:rPr>
        <w:t>hours</w:t>
      </w:r>
      <w:r>
        <w:rPr>
          <w:spacing w:val="-3"/>
          <w:sz w:val="24"/>
        </w:rPr>
        <w:t xml:space="preserve"> </w:t>
      </w:r>
      <w:r>
        <w:rPr>
          <w:sz w:val="24"/>
        </w:rPr>
        <w:t>of</w:t>
      </w:r>
      <w:r>
        <w:rPr>
          <w:spacing w:val="-2"/>
          <w:sz w:val="24"/>
        </w:rPr>
        <w:t xml:space="preserve"> </w:t>
      </w:r>
      <w:r>
        <w:rPr>
          <w:sz w:val="24"/>
        </w:rPr>
        <w:t>arrival</w:t>
      </w:r>
      <w:r>
        <w:rPr>
          <w:spacing w:val="-3"/>
          <w:sz w:val="24"/>
        </w:rPr>
        <w:t xml:space="preserve"> </w:t>
      </w:r>
      <w:r>
        <w:rPr>
          <w:sz w:val="24"/>
        </w:rPr>
        <w:t>(or</w:t>
      </w:r>
      <w:r>
        <w:rPr>
          <w:spacing w:val="-4"/>
          <w:sz w:val="24"/>
        </w:rPr>
        <w:t xml:space="preserve"> </w:t>
      </w:r>
      <w:r>
        <w:rPr>
          <w:sz w:val="24"/>
        </w:rPr>
        <w:t>72</w:t>
      </w:r>
      <w:r>
        <w:rPr>
          <w:spacing w:val="-3"/>
          <w:sz w:val="24"/>
        </w:rPr>
        <w:t xml:space="preserve"> </w:t>
      </w:r>
      <w:r>
        <w:rPr>
          <w:sz w:val="24"/>
        </w:rPr>
        <w:t>hours</w:t>
      </w:r>
      <w:r>
        <w:rPr>
          <w:spacing w:val="-3"/>
          <w:sz w:val="24"/>
        </w:rPr>
        <w:t xml:space="preserve"> </w:t>
      </w:r>
      <w:r>
        <w:rPr>
          <w:sz w:val="24"/>
        </w:rPr>
        <w:t>if</w:t>
      </w:r>
      <w:r>
        <w:rPr>
          <w:spacing w:val="-4"/>
          <w:sz w:val="24"/>
        </w:rPr>
        <w:t xml:space="preserve"> </w:t>
      </w:r>
      <w:r>
        <w:rPr>
          <w:sz w:val="24"/>
        </w:rPr>
        <w:t>the</w:t>
      </w:r>
      <w:r>
        <w:rPr>
          <w:spacing w:val="-2"/>
          <w:sz w:val="24"/>
        </w:rPr>
        <w:t xml:space="preserve"> </w:t>
      </w:r>
      <w:r>
        <w:rPr>
          <w:sz w:val="24"/>
        </w:rPr>
        <w:t>resident</w:t>
      </w:r>
      <w:r>
        <w:rPr>
          <w:spacing w:val="-3"/>
          <w:sz w:val="24"/>
        </w:rPr>
        <w:t xml:space="preserve"> </w:t>
      </w:r>
      <w:r>
        <w:rPr>
          <w:sz w:val="24"/>
        </w:rPr>
        <w:t>is</w:t>
      </w:r>
      <w:r>
        <w:rPr>
          <w:spacing w:val="-3"/>
          <w:sz w:val="24"/>
        </w:rPr>
        <w:t xml:space="preserve"> </w:t>
      </w:r>
      <w:r>
        <w:rPr>
          <w:sz w:val="24"/>
        </w:rPr>
        <w:t>admitted</w:t>
      </w:r>
      <w:r>
        <w:rPr>
          <w:spacing w:val="-3"/>
          <w:sz w:val="24"/>
        </w:rPr>
        <w:t xml:space="preserve"> </w:t>
      </w:r>
      <w:r>
        <w:rPr>
          <w:sz w:val="24"/>
        </w:rPr>
        <w:t>on</w:t>
      </w:r>
      <w:r>
        <w:rPr>
          <w:spacing w:val="-3"/>
          <w:sz w:val="24"/>
        </w:rPr>
        <w:t xml:space="preserve"> </w:t>
      </w:r>
      <w:r>
        <w:rPr>
          <w:sz w:val="24"/>
        </w:rPr>
        <w:t>a</w:t>
      </w:r>
      <w:r>
        <w:rPr>
          <w:spacing w:val="-2"/>
          <w:sz w:val="24"/>
        </w:rPr>
        <w:t xml:space="preserve"> </w:t>
      </w:r>
      <w:r>
        <w:rPr>
          <w:sz w:val="24"/>
        </w:rPr>
        <w:t>weekend</w:t>
      </w:r>
      <w:r>
        <w:rPr>
          <w:spacing w:val="-3"/>
          <w:sz w:val="24"/>
        </w:rPr>
        <w:t xml:space="preserve"> </w:t>
      </w:r>
      <w:r>
        <w:rPr>
          <w:sz w:val="24"/>
        </w:rPr>
        <w:t>or</w:t>
      </w:r>
      <w:r>
        <w:rPr>
          <w:spacing w:val="-4"/>
          <w:sz w:val="24"/>
        </w:rPr>
        <w:t xml:space="preserve"> </w:t>
      </w:r>
      <w:r>
        <w:rPr>
          <w:sz w:val="24"/>
        </w:rPr>
        <w:t>holiday) and will include at a minimum:</w:t>
      </w:r>
    </w:p>
    <w:p w14:paraId="6674AC55" w14:textId="77777777" w:rsidR="00436FFB" w:rsidRDefault="00436FFB">
      <w:pPr>
        <w:pStyle w:val="BodyText"/>
      </w:pPr>
    </w:p>
    <w:p w14:paraId="6674AC56" w14:textId="77777777" w:rsidR="00436FFB" w:rsidRDefault="004F40FD">
      <w:pPr>
        <w:pStyle w:val="ListParagraph"/>
        <w:numPr>
          <w:ilvl w:val="2"/>
          <w:numId w:val="8"/>
        </w:numPr>
        <w:tabs>
          <w:tab w:val="left" w:pos="1965"/>
        </w:tabs>
        <w:spacing w:before="1"/>
        <w:ind w:hanging="525"/>
        <w:rPr>
          <w:sz w:val="24"/>
        </w:rPr>
      </w:pPr>
      <w:r>
        <w:rPr>
          <w:sz w:val="24"/>
        </w:rPr>
        <w:t>Wayne</w:t>
      </w:r>
      <w:r>
        <w:rPr>
          <w:spacing w:val="-6"/>
          <w:sz w:val="24"/>
        </w:rPr>
        <w:t xml:space="preserve"> </w:t>
      </w:r>
      <w:r>
        <w:rPr>
          <w:sz w:val="24"/>
        </w:rPr>
        <w:t>Halfway</w:t>
      </w:r>
      <w:r>
        <w:rPr>
          <w:spacing w:val="-3"/>
          <w:sz w:val="24"/>
        </w:rPr>
        <w:t xml:space="preserve"> </w:t>
      </w:r>
      <w:r>
        <w:rPr>
          <w:sz w:val="24"/>
        </w:rPr>
        <w:t>House,</w:t>
      </w:r>
      <w:r>
        <w:rPr>
          <w:spacing w:val="-1"/>
          <w:sz w:val="24"/>
        </w:rPr>
        <w:t xml:space="preserve"> </w:t>
      </w:r>
      <w:r>
        <w:rPr>
          <w:sz w:val="24"/>
        </w:rPr>
        <w:t>Inc.’s zero-tolerance</w:t>
      </w:r>
      <w:r>
        <w:rPr>
          <w:spacing w:val="-2"/>
          <w:sz w:val="24"/>
        </w:rPr>
        <w:t xml:space="preserve"> </w:t>
      </w:r>
      <w:r>
        <w:rPr>
          <w:sz w:val="24"/>
        </w:rPr>
        <w:t>policy</w:t>
      </w:r>
      <w:r>
        <w:rPr>
          <w:spacing w:val="-3"/>
          <w:sz w:val="24"/>
        </w:rPr>
        <w:t xml:space="preserve"> </w:t>
      </w:r>
      <w:r>
        <w:rPr>
          <w:sz w:val="24"/>
        </w:rPr>
        <w:t>regarding</w:t>
      </w:r>
      <w:r>
        <w:rPr>
          <w:spacing w:val="-2"/>
          <w:sz w:val="24"/>
        </w:rPr>
        <w:t xml:space="preserve"> </w:t>
      </w:r>
      <w:r>
        <w:rPr>
          <w:spacing w:val="-4"/>
          <w:sz w:val="24"/>
        </w:rPr>
        <w:t>PREA</w:t>
      </w:r>
    </w:p>
    <w:p w14:paraId="6674AC57" w14:textId="77777777" w:rsidR="00436FFB" w:rsidRDefault="004F40FD">
      <w:pPr>
        <w:pStyle w:val="ListParagraph"/>
        <w:numPr>
          <w:ilvl w:val="2"/>
          <w:numId w:val="8"/>
        </w:numPr>
        <w:tabs>
          <w:tab w:val="left" w:pos="1979"/>
        </w:tabs>
        <w:ind w:left="1979" w:hanging="539"/>
        <w:rPr>
          <w:sz w:val="24"/>
        </w:rPr>
      </w:pPr>
      <w:r>
        <w:rPr>
          <w:spacing w:val="-2"/>
          <w:sz w:val="24"/>
        </w:rPr>
        <w:t>Prevention/intervention</w:t>
      </w:r>
    </w:p>
    <w:p w14:paraId="6674AC58" w14:textId="77777777" w:rsidR="00436FFB" w:rsidRDefault="004F40FD">
      <w:pPr>
        <w:pStyle w:val="ListParagraph"/>
        <w:numPr>
          <w:ilvl w:val="2"/>
          <w:numId w:val="8"/>
        </w:numPr>
        <w:tabs>
          <w:tab w:val="left" w:pos="1965"/>
        </w:tabs>
        <w:ind w:hanging="525"/>
        <w:rPr>
          <w:sz w:val="24"/>
        </w:rPr>
      </w:pPr>
      <w:r>
        <w:rPr>
          <w:sz w:val="24"/>
        </w:rPr>
        <w:t>Self-protection</w:t>
      </w:r>
      <w:r>
        <w:rPr>
          <w:spacing w:val="-4"/>
          <w:sz w:val="24"/>
        </w:rPr>
        <w:t xml:space="preserve"> </w:t>
      </w:r>
      <w:r>
        <w:rPr>
          <w:sz w:val="24"/>
        </w:rPr>
        <w:t>and how</w:t>
      </w:r>
      <w:r>
        <w:rPr>
          <w:spacing w:val="-2"/>
          <w:sz w:val="24"/>
        </w:rPr>
        <w:t xml:space="preserve"> </w:t>
      </w:r>
      <w:r>
        <w:rPr>
          <w:sz w:val="24"/>
        </w:rPr>
        <w:t>to</w:t>
      </w:r>
      <w:r>
        <w:rPr>
          <w:spacing w:val="-1"/>
          <w:sz w:val="24"/>
        </w:rPr>
        <w:t xml:space="preserve"> </w:t>
      </w:r>
      <w:r>
        <w:rPr>
          <w:sz w:val="24"/>
        </w:rPr>
        <w:t>avoid</w:t>
      </w:r>
      <w:r>
        <w:rPr>
          <w:spacing w:val="-2"/>
          <w:sz w:val="24"/>
        </w:rPr>
        <w:t xml:space="preserve"> </w:t>
      </w:r>
      <w:r>
        <w:rPr>
          <w:sz w:val="24"/>
        </w:rPr>
        <w:t>risk</w:t>
      </w:r>
      <w:r>
        <w:rPr>
          <w:spacing w:val="-1"/>
          <w:sz w:val="24"/>
        </w:rPr>
        <w:t xml:space="preserve"> </w:t>
      </w:r>
      <w:r>
        <w:rPr>
          <w:spacing w:val="-2"/>
          <w:sz w:val="24"/>
        </w:rPr>
        <w:t>situations</w:t>
      </w:r>
    </w:p>
    <w:p w14:paraId="6674AC59" w14:textId="77777777" w:rsidR="00436FFB" w:rsidRDefault="004F40FD">
      <w:pPr>
        <w:pStyle w:val="ListParagraph"/>
        <w:numPr>
          <w:ilvl w:val="2"/>
          <w:numId w:val="8"/>
        </w:numPr>
        <w:tabs>
          <w:tab w:val="left" w:pos="1979"/>
        </w:tabs>
        <w:ind w:left="1979" w:hanging="539"/>
        <w:rPr>
          <w:sz w:val="24"/>
        </w:rPr>
      </w:pPr>
      <w:r>
        <w:rPr>
          <w:sz w:val="24"/>
        </w:rPr>
        <w:t>Consequences</w:t>
      </w:r>
      <w:r>
        <w:rPr>
          <w:spacing w:val="-3"/>
          <w:sz w:val="24"/>
        </w:rPr>
        <w:t xml:space="preserve"> </w:t>
      </w:r>
      <w:r>
        <w:rPr>
          <w:sz w:val="24"/>
        </w:rPr>
        <w:t>for</w:t>
      </w:r>
      <w:r>
        <w:rPr>
          <w:spacing w:val="-2"/>
          <w:sz w:val="24"/>
        </w:rPr>
        <w:t xml:space="preserve"> </w:t>
      </w:r>
      <w:r>
        <w:rPr>
          <w:sz w:val="24"/>
        </w:rPr>
        <w:t>engaging</w:t>
      </w:r>
      <w:r>
        <w:rPr>
          <w:spacing w:val="-1"/>
          <w:sz w:val="24"/>
        </w:rPr>
        <w:t xml:space="preserve"> </w:t>
      </w:r>
      <w:r>
        <w:rPr>
          <w:sz w:val="24"/>
        </w:rPr>
        <w:t>in</w:t>
      </w:r>
      <w:r>
        <w:rPr>
          <w:spacing w:val="-1"/>
          <w:sz w:val="24"/>
        </w:rPr>
        <w:t xml:space="preserve"> </w:t>
      </w:r>
      <w:r>
        <w:rPr>
          <w:sz w:val="24"/>
        </w:rPr>
        <w:t>any</w:t>
      </w:r>
      <w:r>
        <w:rPr>
          <w:spacing w:val="-1"/>
          <w:sz w:val="24"/>
        </w:rPr>
        <w:t xml:space="preserve"> </w:t>
      </w:r>
      <w:r>
        <w:rPr>
          <w:sz w:val="24"/>
        </w:rPr>
        <w:t>type</w:t>
      </w:r>
      <w:r>
        <w:rPr>
          <w:spacing w:val="-1"/>
          <w:sz w:val="24"/>
        </w:rPr>
        <w:t xml:space="preserve"> </w:t>
      </w:r>
      <w:r>
        <w:rPr>
          <w:sz w:val="24"/>
        </w:rPr>
        <w:t>of</w:t>
      </w:r>
      <w:r>
        <w:rPr>
          <w:spacing w:val="-2"/>
          <w:sz w:val="24"/>
        </w:rPr>
        <w:t xml:space="preserve"> </w:t>
      </w:r>
      <w:r>
        <w:rPr>
          <w:sz w:val="24"/>
        </w:rPr>
        <w:t>sexual</w:t>
      </w:r>
      <w:r>
        <w:rPr>
          <w:spacing w:val="-1"/>
          <w:sz w:val="24"/>
        </w:rPr>
        <w:t xml:space="preserve"> </w:t>
      </w:r>
      <w:r>
        <w:rPr>
          <w:sz w:val="24"/>
        </w:rPr>
        <w:t>activity</w:t>
      </w:r>
      <w:r>
        <w:rPr>
          <w:spacing w:val="-1"/>
          <w:sz w:val="24"/>
        </w:rPr>
        <w:t xml:space="preserve"> </w:t>
      </w:r>
      <w:r>
        <w:rPr>
          <w:sz w:val="24"/>
        </w:rPr>
        <w:t>while</w:t>
      </w:r>
      <w:r>
        <w:rPr>
          <w:spacing w:val="-2"/>
          <w:sz w:val="24"/>
        </w:rPr>
        <w:t xml:space="preserve"> </w:t>
      </w:r>
      <w:r>
        <w:rPr>
          <w:sz w:val="24"/>
        </w:rPr>
        <w:t>at</w:t>
      </w:r>
      <w:r>
        <w:rPr>
          <w:spacing w:val="-1"/>
          <w:sz w:val="24"/>
        </w:rPr>
        <w:t xml:space="preserve"> </w:t>
      </w:r>
      <w:r>
        <w:rPr>
          <w:sz w:val="24"/>
        </w:rPr>
        <w:t>the</w:t>
      </w:r>
      <w:r>
        <w:rPr>
          <w:spacing w:val="1"/>
          <w:sz w:val="24"/>
        </w:rPr>
        <w:t xml:space="preserve"> </w:t>
      </w:r>
      <w:r>
        <w:rPr>
          <w:spacing w:val="-2"/>
          <w:sz w:val="24"/>
        </w:rPr>
        <w:t>facility</w:t>
      </w:r>
    </w:p>
    <w:p w14:paraId="6674AC5A" w14:textId="77777777" w:rsidR="00436FFB" w:rsidRDefault="004F40FD">
      <w:pPr>
        <w:pStyle w:val="ListParagraph"/>
        <w:numPr>
          <w:ilvl w:val="2"/>
          <w:numId w:val="8"/>
        </w:numPr>
        <w:tabs>
          <w:tab w:val="left" w:pos="1965"/>
        </w:tabs>
        <w:ind w:hanging="525"/>
        <w:rPr>
          <w:sz w:val="24"/>
        </w:rPr>
      </w:pPr>
      <w:r>
        <w:rPr>
          <w:sz w:val="24"/>
        </w:rPr>
        <w:t>How</w:t>
      </w:r>
      <w:r>
        <w:rPr>
          <w:spacing w:val="-5"/>
          <w:sz w:val="24"/>
        </w:rPr>
        <w:t xml:space="preserve"> </w:t>
      </w:r>
      <w:r>
        <w:rPr>
          <w:sz w:val="24"/>
        </w:rPr>
        <w:t>to</w:t>
      </w:r>
      <w:r>
        <w:rPr>
          <w:spacing w:val="-1"/>
          <w:sz w:val="24"/>
        </w:rPr>
        <w:t xml:space="preserve"> </w:t>
      </w:r>
      <w:r>
        <w:rPr>
          <w:sz w:val="24"/>
        </w:rPr>
        <w:t>obtain</w:t>
      </w:r>
      <w:r>
        <w:rPr>
          <w:spacing w:val="-1"/>
          <w:sz w:val="24"/>
        </w:rPr>
        <w:t xml:space="preserve"> </w:t>
      </w:r>
      <w:r>
        <w:rPr>
          <w:sz w:val="24"/>
        </w:rPr>
        <w:t>medical</w:t>
      </w:r>
      <w:r>
        <w:rPr>
          <w:spacing w:val="-1"/>
          <w:sz w:val="24"/>
        </w:rPr>
        <w:t xml:space="preserve"> </w:t>
      </w:r>
      <w:r>
        <w:rPr>
          <w:sz w:val="24"/>
        </w:rPr>
        <w:t>and</w:t>
      </w:r>
      <w:r>
        <w:rPr>
          <w:spacing w:val="-1"/>
          <w:sz w:val="24"/>
        </w:rPr>
        <w:t xml:space="preserve"> </w:t>
      </w:r>
      <w:r>
        <w:rPr>
          <w:sz w:val="24"/>
        </w:rPr>
        <w:t>mental</w:t>
      </w:r>
      <w:r>
        <w:rPr>
          <w:spacing w:val="-1"/>
          <w:sz w:val="24"/>
        </w:rPr>
        <w:t xml:space="preserve"> </w:t>
      </w:r>
      <w:r>
        <w:rPr>
          <w:sz w:val="24"/>
        </w:rPr>
        <w:t>health</w:t>
      </w:r>
      <w:r>
        <w:rPr>
          <w:spacing w:val="-1"/>
          <w:sz w:val="24"/>
        </w:rPr>
        <w:t xml:space="preserve"> </w:t>
      </w:r>
      <w:r>
        <w:rPr>
          <w:sz w:val="24"/>
        </w:rPr>
        <w:t>treatment</w:t>
      </w:r>
      <w:r>
        <w:rPr>
          <w:spacing w:val="-1"/>
          <w:sz w:val="24"/>
        </w:rPr>
        <w:t xml:space="preserve"> </w:t>
      </w:r>
      <w:r>
        <w:rPr>
          <w:sz w:val="24"/>
        </w:rPr>
        <w:t>and</w:t>
      </w:r>
      <w:r>
        <w:rPr>
          <w:spacing w:val="-1"/>
          <w:sz w:val="24"/>
        </w:rPr>
        <w:t xml:space="preserve"> </w:t>
      </w:r>
      <w:r>
        <w:rPr>
          <w:spacing w:val="-2"/>
          <w:sz w:val="24"/>
        </w:rPr>
        <w:t>counseling</w:t>
      </w:r>
    </w:p>
    <w:p w14:paraId="6674AC5B" w14:textId="77777777" w:rsidR="00436FFB" w:rsidRDefault="004F40FD">
      <w:pPr>
        <w:pStyle w:val="ListParagraph"/>
        <w:numPr>
          <w:ilvl w:val="2"/>
          <w:numId w:val="8"/>
        </w:numPr>
        <w:tabs>
          <w:tab w:val="left" w:pos="1999"/>
        </w:tabs>
        <w:ind w:left="1999" w:hanging="559"/>
        <w:rPr>
          <w:sz w:val="24"/>
        </w:rPr>
      </w:pPr>
      <w:r>
        <w:rPr>
          <w:sz w:val="24"/>
        </w:rPr>
        <w:t>How</w:t>
      </w:r>
      <w:r>
        <w:rPr>
          <w:spacing w:val="-3"/>
          <w:sz w:val="24"/>
        </w:rPr>
        <w:t xml:space="preserve"> </w:t>
      </w:r>
      <w:r>
        <w:rPr>
          <w:sz w:val="24"/>
        </w:rPr>
        <w:t>to</w:t>
      </w:r>
      <w:r>
        <w:rPr>
          <w:spacing w:val="-2"/>
          <w:sz w:val="24"/>
        </w:rPr>
        <w:t xml:space="preserve"> </w:t>
      </w:r>
      <w:r>
        <w:rPr>
          <w:sz w:val="24"/>
        </w:rPr>
        <w:t>safely</w:t>
      </w:r>
      <w:r>
        <w:rPr>
          <w:spacing w:val="-1"/>
          <w:sz w:val="24"/>
        </w:rPr>
        <w:t xml:space="preserve"> </w:t>
      </w:r>
      <w:r>
        <w:rPr>
          <w:sz w:val="24"/>
        </w:rPr>
        <w:t>report</w:t>
      </w:r>
      <w:r>
        <w:rPr>
          <w:spacing w:val="-2"/>
          <w:sz w:val="24"/>
        </w:rPr>
        <w:t xml:space="preserve"> </w:t>
      </w:r>
      <w:r>
        <w:rPr>
          <w:sz w:val="24"/>
        </w:rPr>
        <w:t>sexual</w:t>
      </w:r>
      <w:r>
        <w:rPr>
          <w:spacing w:val="-2"/>
          <w:sz w:val="24"/>
        </w:rPr>
        <w:t xml:space="preserve"> </w:t>
      </w:r>
      <w:r>
        <w:rPr>
          <w:sz w:val="24"/>
        </w:rPr>
        <w:t>abuse,</w:t>
      </w:r>
      <w:r>
        <w:rPr>
          <w:spacing w:val="-1"/>
          <w:sz w:val="24"/>
        </w:rPr>
        <w:t xml:space="preserve"> </w:t>
      </w:r>
      <w:r>
        <w:rPr>
          <w:spacing w:val="-2"/>
          <w:sz w:val="24"/>
        </w:rPr>
        <w:t>including</w:t>
      </w:r>
    </w:p>
    <w:p w14:paraId="6674AC5C" w14:textId="77777777" w:rsidR="00436FFB" w:rsidRDefault="00436FFB">
      <w:pPr>
        <w:pStyle w:val="BodyText"/>
      </w:pPr>
    </w:p>
    <w:p w14:paraId="6674AC5D" w14:textId="77777777" w:rsidR="00436FFB" w:rsidRDefault="004F40FD">
      <w:pPr>
        <w:pStyle w:val="ListParagraph"/>
        <w:numPr>
          <w:ilvl w:val="1"/>
          <w:numId w:val="8"/>
        </w:numPr>
        <w:tabs>
          <w:tab w:val="left" w:pos="1440"/>
        </w:tabs>
        <w:ind w:right="492"/>
        <w:rPr>
          <w:sz w:val="24"/>
        </w:rPr>
      </w:pPr>
      <w:r>
        <w:rPr>
          <w:sz w:val="24"/>
        </w:rPr>
        <w:t>The PREA Risk Assessment, DCS form CS-0946, will be administered within 72 hours of admission or 7 days prior to transfer to another facility (if known) in order to screen for risk of sexual</w:t>
      </w:r>
      <w:r>
        <w:rPr>
          <w:spacing w:val="-3"/>
          <w:sz w:val="24"/>
        </w:rPr>
        <w:t xml:space="preserve"> </w:t>
      </w:r>
      <w:r>
        <w:rPr>
          <w:sz w:val="24"/>
        </w:rPr>
        <w:t>abuse</w:t>
      </w:r>
      <w:r>
        <w:rPr>
          <w:spacing w:val="-4"/>
          <w:sz w:val="24"/>
        </w:rPr>
        <w:t xml:space="preserve"> </w:t>
      </w:r>
      <w:r>
        <w:rPr>
          <w:sz w:val="24"/>
        </w:rPr>
        <w:t>victimization</w:t>
      </w:r>
      <w:r>
        <w:rPr>
          <w:spacing w:val="-3"/>
          <w:sz w:val="24"/>
        </w:rPr>
        <w:t xml:space="preserve"> </w:t>
      </w:r>
      <w:r>
        <w:rPr>
          <w:sz w:val="24"/>
        </w:rPr>
        <w:t>or</w:t>
      </w:r>
      <w:r>
        <w:rPr>
          <w:spacing w:val="-4"/>
          <w:sz w:val="24"/>
        </w:rPr>
        <w:t xml:space="preserve"> </w:t>
      </w:r>
      <w:r>
        <w:rPr>
          <w:sz w:val="24"/>
        </w:rPr>
        <w:t>sexual</w:t>
      </w:r>
      <w:r>
        <w:rPr>
          <w:spacing w:val="-3"/>
          <w:sz w:val="24"/>
        </w:rPr>
        <w:t xml:space="preserve"> </w:t>
      </w:r>
      <w:r>
        <w:rPr>
          <w:sz w:val="24"/>
        </w:rPr>
        <w:t>abusiveness.</w:t>
      </w:r>
      <w:r>
        <w:rPr>
          <w:spacing w:val="-1"/>
          <w:sz w:val="24"/>
        </w:rPr>
        <w:t xml:space="preserve"> </w:t>
      </w:r>
      <w:r>
        <w:rPr>
          <w:sz w:val="24"/>
        </w:rPr>
        <w:t>The</w:t>
      </w:r>
      <w:r>
        <w:rPr>
          <w:spacing w:val="-4"/>
          <w:sz w:val="24"/>
        </w:rPr>
        <w:t xml:space="preserve"> </w:t>
      </w:r>
      <w:r>
        <w:rPr>
          <w:sz w:val="24"/>
        </w:rPr>
        <w:t>screening</w:t>
      </w:r>
      <w:r>
        <w:rPr>
          <w:spacing w:val="-3"/>
          <w:sz w:val="24"/>
        </w:rPr>
        <w:t xml:space="preserve"> </w:t>
      </w:r>
      <w:r>
        <w:rPr>
          <w:sz w:val="24"/>
        </w:rPr>
        <w:t>results</w:t>
      </w:r>
      <w:r>
        <w:rPr>
          <w:spacing w:val="-3"/>
          <w:sz w:val="24"/>
        </w:rPr>
        <w:t xml:space="preserve"> </w:t>
      </w:r>
      <w:r>
        <w:rPr>
          <w:sz w:val="24"/>
        </w:rPr>
        <w:t>will</w:t>
      </w:r>
      <w:r>
        <w:rPr>
          <w:spacing w:val="-3"/>
          <w:sz w:val="24"/>
        </w:rPr>
        <w:t xml:space="preserve"> </w:t>
      </w:r>
      <w:r>
        <w:rPr>
          <w:sz w:val="24"/>
        </w:rPr>
        <w:t>be</w:t>
      </w:r>
      <w:r>
        <w:rPr>
          <w:spacing w:val="-4"/>
          <w:sz w:val="24"/>
        </w:rPr>
        <w:t xml:space="preserve"> </w:t>
      </w:r>
      <w:r>
        <w:rPr>
          <w:sz w:val="24"/>
        </w:rPr>
        <w:t>used</w:t>
      </w:r>
      <w:r>
        <w:rPr>
          <w:spacing w:val="-3"/>
          <w:sz w:val="24"/>
        </w:rPr>
        <w:t xml:space="preserve"> </w:t>
      </w:r>
      <w:r>
        <w:rPr>
          <w:sz w:val="24"/>
        </w:rPr>
        <w:t>for</w:t>
      </w:r>
      <w:r>
        <w:rPr>
          <w:spacing w:val="-4"/>
          <w:sz w:val="24"/>
        </w:rPr>
        <w:t xml:space="preserve"> </w:t>
      </w:r>
      <w:r>
        <w:rPr>
          <w:sz w:val="24"/>
        </w:rPr>
        <w:t>housing and bed assignments and for any additional needs in education and program assignments.</w:t>
      </w:r>
    </w:p>
    <w:p w14:paraId="6674AC5E" w14:textId="77777777" w:rsidR="00436FFB" w:rsidRDefault="00436FFB">
      <w:pPr>
        <w:pStyle w:val="BodyText"/>
      </w:pPr>
    </w:p>
    <w:p w14:paraId="6674AC5F" w14:textId="77777777" w:rsidR="00436FFB" w:rsidRDefault="004F40FD">
      <w:pPr>
        <w:pStyle w:val="ListParagraph"/>
        <w:numPr>
          <w:ilvl w:val="1"/>
          <w:numId w:val="8"/>
        </w:numPr>
        <w:tabs>
          <w:tab w:val="left" w:pos="1440"/>
        </w:tabs>
        <w:ind w:right="408"/>
        <w:rPr>
          <w:sz w:val="24"/>
        </w:rPr>
      </w:pPr>
      <w:r>
        <w:rPr>
          <w:sz w:val="24"/>
        </w:rPr>
        <w:t>A Referral will be completed, and the youth’s therapist will have a PREA session and document on</w:t>
      </w:r>
      <w:r>
        <w:rPr>
          <w:spacing w:val="-3"/>
          <w:sz w:val="24"/>
        </w:rPr>
        <w:t xml:space="preserve"> </w:t>
      </w:r>
      <w:r>
        <w:rPr>
          <w:sz w:val="24"/>
        </w:rPr>
        <w:t>a</w:t>
      </w:r>
      <w:r>
        <w:rPr>
          <w:spacing w:val="-4"/>
          <w:sz w:val="24"/>
        </w:rPr>
        <w:t xml:space="preserve"> </w:t>
      </w:r>
      <w:r>
        <w:rPr>
          <w:sz w:val="24"/>
        </w:rPr>
        <w:t>PREA</w:t>
      </w:r>
      <w:r>
        <w:rPr>
          <w:spacing w:val="-4"/>
          <w:sz w:val="24"/>
        </w:rPr>
        <w:t xml:space="preserve"> </w:t>
      </w:r>
      <w:r>
        <w:rPr>
          <w:sz w:val="24"/>
        </w:rPr>
        <w:t>NOTE</w:t>
      </w:r>
      <w:r>
        <w:rPr>
          <w:spacing w:val="-4"/>
          <w:sz w:val="24"/>
        </w:rPr>
        <w:t xml:space="preserve"> </w:t>
      </w:r>
      <w:r>
        <w:rPr>
          <w:sz w:val="24"/>
        </w:rPr>
        <w:t>youth’s</w:t>
      </w:r>
      <w:r>
        <w:rPr>
          <w:spacing w:val="-3"/>
          <w:sz w:val="24"/>
        </w:rPr>
        <w:t xml:space="preserve"> </w:t>
      </w:r>
      <w:r>
        <w:rPr>
          <w:sz w:val="24"/>
        </w:rPr>
        <w:t>participation</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session</w:t>
      </w:r>
      <w:r>
        <w:rPr>
          <w:spacing w:val="-3"/>
          <w:sz w:val="24"/>
        </w:rPr>
        <w:t xml:space="preserve"> </w:t>
      </w:r>
      <w:r>
        <w:rPr>
          <w:sz w:val="24"/>
        </w:rPr>
        <w:t>within</w:t>
      </w:r>
      <w:r>
        <w:rPr>
          <w:spacing w:val="-3"/>
          <w:sz w:val="24"/>
        </w:rPr>
        <w:t xml:space="preserve"> </w:t>
      </w:r>
      <w:r>
        <w:rPr>
          <w:sz w:val="24"/>
        </w:rPr>
        <w:t>14</w:t>
      </w:r>
      <w:r>
        <w:rPr>
          <w:spacing w:val="-3"/>
          <w:sz w:val="24"/>
        </w:rPr>
        <w:t xml:space="preserve"> </w:t>
      </w:r>
      <w:r>
        <w:rPr>
          <w:sz w:val="24"/>
        </w:rPr>
        <w:t>days</w:t>
      </w:r>
      <w:r>
        <w:rPr>
          <w:spacing w:val="-3"/>
          <w:sz w:val="24"/>
        </w:rPr>
        <w:t xml:space="preserve"> </w:t>
      </w:r>
      <w:r>
        <w:rPr>
          <w:sz w:val="24"/>
        </w:rPr>
        <w:t>of</w:t>
      </w:r>
      <w:r>
        <w:rPr>
          <w:spacing w:val="-4"/>
          <w:sz w:val="24"/>
        </w:rPr>
        <w:t xml:space="preserve"> </w:t>
      </w:r>
      <w:r>
        <w:rPr>
          <w:sz w:val="24"/>
        </w:rPr>
        <w:t>admission.</w:t>
      </w:r>
      <w:r>
        <w:rPr>
          <w:spacing w:val="-3"/>
          <w:sz w:val="24"/>
        </w:rPr>
        <w:t xml:space="preserve"> </w:t>
      </w:r>
      <w:r>
        <w:rPr>
          <w:sz w:val="24"/>
        </w:rPr>
        <w:t>A</w:t>
      </w:r>
      <w:r>
        <w:rPr>
          <w:spacing w:val="-4"/>
          <w:sz w:val="24"/>
        </w:rPr>
        <w:t xml:space="preserve"> </w:t>
      </w:r>
      <w:r>
        <w:rPr>
          <w:sz w:val="24"/>
        </w:rPr>
        <w:t>Referral</w:t>
      </w:r>
      <w:r>
        <w:rPr>
          <w:spacing w:val="-3"/>
          <w:sz w:val="24"/>
        </w:rPr>
        <w:t xml:space="preserve"> </w:t>
      </w:r>
      <w:r>
        <w:rPr>
          <w:sz w:val="24"/>
        </w:rPr>
        <w:t>is not necessary if the therapist completed CS-0946 but must have a PREA session and document on a PREA note within 14 days of admission.</w:t>
      </w:r>
    </w:p>
    <w:p w14:paraId="6674AC60" w14:textId="77777777" w:rsidR="00436FFB" w:rsidRDefault="00436FFB">
      <w:pPr>
        <w:pStyle w:val="BodyText"/>
      </w:pPr>
    </w:p>
    <w:p w14:paraId="6674AC61" w14:textId="77777777" w:rsidR="00436FFB" w:rsidRDefault="004F40FD">
      <w:pPr>
        <w:pStyle w:val="ListParagraph"/>
        <w:numPr>
          <w:ilvl w:val="1"/>
          <w:numId w:val="8"/>
        </w:numPr>
        <w:tabs>
          <w:tab w:val="left" w:pos="1440"/>
        </w:tabs>
        <w:ind w:right="1096"/>
        <w:rPr>
          <w:sz w:val="24"/>
        </w:rPr>
      </w:pPr>
      <w:r>
        <w:rPr>
          <w:sz w:val="24"/>
        </w:rPr>
        <w:t>Designated</w:t>
      </w:r>
      <w:r>
        <w:rPr>
          <w:spacing w:val="-4"/>
          <w:sz w:val="24"/>
        </w:rPr>
        <w:t xml:space="preserve"> </w:t>
      </w:r>
      <w:r>
        <w:rPr>
          <w:sz w:val="24"/>
        </w:rPr>
        <w:t>staff</w:t>
      </w:r>
      <w:r>
        <w:rPr>
          <w:spacing w:val="-5"/>
          <w:sz w:val="24"/>
        </w:rPr>
        <w:t xml:space="preserve"> </w:t>
      </w:r>
      <w:r>
        <w:rPr>
          <w:sz w:val="24"/>
        </w:rPr>
        <w:t>will</w:t>
      </w:r>
      <w:r>
        <w:rPr>
          <w:spacing w:val="-4"/>
          <w:sz w:val="24"/>
        </w:rPr>
        <w:t xml:space="preserve"> </w:t>
      </w:r>
      <w:r>
        <w:rPr>
          <w:sz w:val="24"/>
        </w:rPr>
        <w:t>develop</w:t>
      </w:r>
      <w:r>
        <w:rPr>
          <w:spacing w:val="-4"/>
          <w:sz w:val="24"/>
        </w:rPr>
        <w:t xml:space="preserve"> </w:t>
      </w:r>
      <w:r>
        <w:rPr>
          <w:sz w:val="24"/>
        </w:rPr>
        <w:t>appropriate</w:t>
      </w:r>
      <w:r>
        <w:rPr>
          <w:spacing w:val="-5"/>
          <w:sz w:val="24"/>
        </w:rPr>
        <w:t xml:space="preserve"> </w:t>
      </w:r>
      <w:r>
        <w:rPr>
          <w:sz w:val="24"/>
        </w:rPr>
        <w:t>treatment</w:t>
      </w:r>
      <w:r>
        <w:rPr>
          <w:spacing w:val="-4"/>
          <w:sz w:val="24"/>
        </w:rPr>
        <w:t xml:space="preserve"> </w:t>
      </w:r>
      <w:r>
        <w:rPr>
          <w:sz w:val="24"/>
        </w:rPr>
        <w:t>interventions</w:t>
      </w:r>
      <w:r>
        <w:rPr>
          <w:spacing w:val="-4"/>
          <w:sz w:val="24"/>
        </w:rPr>
        <w:t xml:space="preserve"> </w:t>
      </w:r>
      <w:r>
        <w:rPr>
          <w:sz w:val="24"/>
        </w:rPr>
        <w:t>that</w:t>
      </w:r>
      <w:r>
        <w:rPr>
          <w:spacing w:val="-4"/>
          <w:sz w:val="24"/>
        </w:rPr>
        <w:t xml:space="preserve"> </w:t>
      </w:r>
      <w:r>
        <w:rPr>
          <w:sz w:val="24"/>
        </w:rPr>
        <w:t>may</w:t>
      </w:r>
      <w:r>
        <w:rPr>
          <w:spacing w:val="-4"/>
          <w:sz w:val="24"/>
        </w:rPr>
        <w:t xml:space="preserve"> </w:t>
      </w:r>
      <w:r>
        <w:rPr>
          <w:sz w:val="24"/>
        </w:rPr>
        <w:t>include</w:t>
      </w:r>
      <w:r>
        <w:rPr>
          <w:spacing w:val="-5"/>
          <w:sz w:val="24"/>
        </w:rPr>
        <w:t xml:space="preserve"> </w:t>
      </w:r>
      <w:r>
        <w:rPr>
          <w:sz w:val="24"/>
        </w:rPr>
        <w:t xml:space="preserve">further assessments or screenings by a mental health professional for identified residents prior to assigning the resident to a work assignment to decrease the risk of sexual </w:t>
      </w:r>
      <w:r>
        <w:rPr>
          <w:spacing w:val="-2"/>
          <w:sz w:val="24"/>
        </w:rPr>
        <w:t>victimization/perpetration.</w:t>
      </w:r>
    </w:p>
    <w:p w14:paraId="6674AC62" w14:textId="77777777" w:rsidR="00436FFB" w:rsidRDefault="00436FFB">
      <w:pPr>
        <w:pStyle w:val="BodyText"/>
      </w:pPr>
    </w:p>
    <w:p w14:paraId="6674AC63" w14:textId="77777777" w:rsidR="00436FFB" w:rsidRDefault="004F40FD">
      <w:pPr>
        <w:pStyle w:val="ListParagraph"/>
        <w:numPr>
          <w:ilvl w:val="1"/>
          <w:numId w:val="8"/>
        </w:numPr>
        <w:tabs>
          <w:tab w:val="left" w:pos="1440"/>
        </w:tabs>
        <w:rPr>
          <w:sz w:val="24"/>
        </w:rPr>
      </w:pPr>
      <w:r>
        <w:rPr>
          <w:sz w:val="24"/>
        </w:rPr>
        <w:t>The</w:t>
      </w:r>
      <w:r>
        <w:rPr>
          <w:spacing w:val="-5"/>
          <w:sz w:val="24"/>
        </w:rPr>
        <w:t xml:space="preserve"> </w:t>
      </w:r>
      <w:r>
        <w:rPr>
          <w:sz w:val="24"/>
        </w:rPr>
        <w:t>PREA</w:t>
      </w:r>
      <w:r>
        <w:rPr>
          <w:spacing w:val="-2"/>
          <w:sz w:val="24"/>
        </w:rPr>
        <w:t xml:space="preserve"> </w:t>
      </w:r>
      <w:r>
        <w:rPr>
          <w:sz w:val="24"/>
        </w:rPr>
        <w:t>Risk</w:t>
      </w:r>
      <w:r>
        <w:rPr>
          <w:spacing w:val="-1"/>
          <w:sz w:val="24"/>
        </w:rPr>
        <w:t xml:space="preserve"> </w:t>
      </w:r>
      <w:r>
        <w:rPr>
          <w:sz w:val="24"/>
        </w:rPr>
        <w:t>Assessment</w:t>
      </w:r>
      <w:r>
        <w:rPr>
          <w:spacing w:val="-1"/>
          <w:sz w:val="24"/>
        </w:rPr>
        <w:t xml:space="preserve"> </w:t>
      </w:r>
      <w:r>
        <w:rPr>
          <w:sz w:val="24"/>
        </w:rPr>
        <w:t>will</w:t>
      </w:r>
      <w:r>
        <w:rPr>
          <w:spacing w:val="-1"/>
          <w:sz w:val="24"/>
        </w:rPr>
        <w:t xml:space="preserve"> </w:t>
      </w:r>
      <w:r>
        <w:rPr>
          <w:sz w:val="24"/>
        </w:rPr>
        <w:t>be</w:t>
      </w:r>
      <w:r>
        <w:rPr>
          <w:spacing w:val="-2"/>
          <w:sz w:val="24"/>
        </w:rPr>
        <w:t xml:space="preserve"> </w:t>
      </w:r>
      <w:r>
        <w:rPr>
          <w:sz w:val="24"/>
        </w:rPr>
        <w:t>completed</w:t>
      </w:r>
      <w:r>
        <w:rPr>
          <w:spacing w:val="-1"/>
          <w:sz w:val="24"/>
        </w:rPr>
        <w:t xml:space="preserve"> </w:t>
      </w:r>
      <w:r>
        <w:rPr>
          <w:sz w:val="24"/>
        </w:rPr>
        <w:t>on</w:t>
      </w:r>
      <w:r>
        <w:rPr>
          <w:spacing w:val="1"/>
          <w:sz w:val="24"/>
        </w:rPr>
        <w:t xml:space="preserve"> </w:t>
      </w:r>
      <w:r>
        <w:rPr>
          <w:sz w:val="24"/>
        </w:rPr>
        <w:t>a</w:t>
      </w:r>
      <w:r>
        <w:rPr>
          <w:spacing w:val="-2"/>
          <w:sz w:val="24"/>
        </w:rPr>
        <w:t xml:space="preserve"> </w:t>
      </w:r>
      <w:r>
        <w:rPr>
          <w:sz w:val="24"/>
        </w:rPr>
        <w:t>quarterly</w:t>
      </w:r>
      <w:r>
        <w:rPr>
          <w:spacing w:val="-1"/>
          <w:sz w:val="24"/>
        </w:rPr>
        <w:t xml:space="preserve"> </w:t>
      </w:r>
      <w:r>
        <w:rPr>
          <w:spacing w:val="-2"/>
          <w:sz w:val="24"/>
        </w:rPr>
        <w:t>basis.</w:t>
      </w:r>
    </w:p>
    <w:p w14:paraId="6674AC64" w14:textId="77777777" w:rsidR="00436FFB" w:rsidRDefault="00436FFB">
      <w:pPr>
        <w:pStyle w:val="BodyText"/>
      </w:pPr>
    </w:p>
    <w:p w14:paraId="6674AC65" w14:textId="77777777" w:rsidR="00436FFB" w:rsidRDefault="004F40FD">
      <w:pPr>
        <w:pStyle w:val="Heading2"/>
        <w:numPr>
          <w:ilvl w:val="0"/>
          <w:numId w:val="8"/>
        </w:numPr>
        <w:tabs>
          <w:tab w:val="left" w:pos="1079"/>
        </w:tabs>
        <w:ind w:left="1079" w:hanging="359"/>
      </w:pPr>
      <w:r>
        <w:t>Placement</w:t>
      </w:r>
      <w:r>
        <w:rPr>
          <w:spacing w:val="-3"/>
        </w:rPr>
        <w:t xml:space="preserve"> </w:t>
      </w:r>
      <w:r>
        <w:t>of</w:t>
      </w:r>
      <w:r>
        <w:rPr>
          <w:spacing w:val="-2"/>
        </w:rPr>
        <w:t xml:space="preserve"> Residents</w:t>
      </w:r>
    </w:p>
    <w:p w14:paraId="6674AC66" w14:textId="77777777" w:rsidR="00436FFB" w:rsidRDefault="00436FFB">
      <w:pPr>
        <w:pStyle w:val="BodyText"/>
        <w:rPr>
          <w:b/>
        </w:rPr>
      </w:pPr>
    </w:p>
    <w:p w14:paraId="6674AC67" w14:textId="77777777" w:rsidR="00436FFB" w:rsidRDefault="004F40FD">
      <w:pPr>
        <w:pStyle w:val="ListParagraph"/>
        <w:numPr>
          <w:ilvl w:val="1"/>
          <w:numId w:val="8"/>
        </w:numPr>
        <w:tabs>
          <w:tab w:val="left" w:pos="1439"/>
        </w:tabs>
        <w:ind w:left="1439" w:right="446"/>
        <w:rPr>
          <w:sz w:val="24"/>
        </w:rPr>
      </w:pPr>
      <w:r>
        <w:rPr>
          <w:sz w:val="24"/>
        </w:rPr>
        <w:t>DCS Form CS 1236, Safe Housing Assessment, will also be completed prior to assigning youth to</w:t>
      </w:r>
      <w:r>
        <w:rPr>
          <w:spacing w:val="-2"/>
          <w:sz w:val="24"/>
        </w:rPr>
        <w:t xml:space="preserve"> </w:t>
      </w:r>
      <w:r>
        <w:rPr>
          <w:sz w:val="24"/>
        </w:rPr>
        <w:t>a</w:t>
      </w:r>
      <w:r>
        <w:rPr>
          <w:spacing w:val="-3"/>
          <w:sz w:val="24"/>
        </w:rPr>
        <w:t xml:space="preserve"> </w:t>
      </w:r>
      <w:r>
        <w:rPr>
          <w:sz w:val="24"/>
        </w:rPr>
        <w:t>room</w:t>
      </w:r>
      <w:r>
        <w:rPr>
          <w:spacing w:val="-2"/>
          <w:sz w:val="24"/>
        </w:rPr>
        <w:t xml:space="preserve"> </w:t>
      </w:r>
      <w:r>
        <w:rPr>
          <w:sz w:val="24"/>
        </w:rPr>
        <w:t>upon</w:t>
      </w:r>
      <w:r>
        <w:rPr>
          <w:spacing w:val="-2"/>
          <w:sz w:val="24"/>
        </w:rPr>
        <w:t xml:space="preserve"> </w:t>
      </w:r>
      <w:r>
        <w:rPr>
          <w:sz w:val="24"/>
        </w:rPr>
        <w:t>admission.</w:t>
      </w:r>
      <w:r>
        <w:rPr>
          <w:spacing w:val="-2"/>
          <w:sz w:val="24"/>
        </w:rPr>
        <w:t xml:space="preserve"> </w:t>
      </w:r>
      <w:r>
        <w:rPr>
          <w:sz w:val="24"/>
        </w:rPr>
        <w:t>WHH</w:t>
      </w:r>
      <w:r>
        <w:rPr>
          <w:spacing w:val="-3"/>
          <w:sz w:val="24"/>
        </w:rPr>
        <w:t xml:space="preserve"> </w:t>
      </w:r>
      <w:r>
        <w:rPr>
          <w:sz w:val="24"/>
        </w:rPr>
        <w:t>does</w:t>
      </w:r>
      <w:r>
        <w:rPr>
          <w:spacing w:val="-2"/>
          <w:sz w:val="24"/>
        </w:rPr>
        <w:t xml:space="preserve"> </w:t>
      </w:r>
      <w:r>
        <w:rPr>
          <w:sz w:val="24"/>
        </w:rPr>
        <w:t>not</w:t>
      </w:r>
      <w:r>
        <w:rPr>
          <w:spacing w:val="-2"/>
          <w:sz w:val="24"/>
        </w:rPr>
        <w:t xml:space="preserve"> </w:t>
      </w:r>
      <w:r>
        <w:rPr>
          <w:sz w:val="24"/>
        </w:rPr>
        <w:t>place</w:t>
      </w:r>
      <w:r>
        <w:rPr>
          <w:spacing w:val="-3"/>
          <w:sz w:val="24"/>
        </w:rPr>
        <w:t xml:space="preserve"> </w:t>
      </w:r>
      <w:r>
        <w:rPr>
          <w:sz w:val="24"/>
        </w:rPr>
        <w:t>residents</w:t>
      </w:r>
      <w:r>
        <w:rPr>
          <w:spacing w:val="-2"/>
          <w:sz w:val="24"/>
        </w:rPr>
        <w:t xml:space="preserve"> </w:t>
      </w:r>
      <w:r>
        <w:rPr>
          <w:sz w:val="24"/>
        </w:rPr>
        <w:t>who</w:t>
      </w:r>
      <w:r>
        <w:rPr>
          <w:spacing w:val="-2"/>
          <w:sz w:val="24"/>
        </w:rPr>
        <w:t xml:space="preserve"> </w:t>
      </w:r>
      <w:r>
        <w:rPr>
          <w:sz w:val="24"/>
        </w:rPr>
        <w:t>are</w:t>
      </w:r>
      <w:r>
        <w:rPr>
          <w:spacing w:val="-3"/>
          <w:sz w:val="24"/>
        </w:rPr>
        <w:t xml:space="preserve"> </w:t>
      </w:r>
      <w:r>
        <w:rPr>
          <w:sz w:val="24"/>
        </w:rPr>
        <w:t>at</w:t>
      </w:r>
      <w:r>
        <w:rPr>
          <w:spacing w:val="-2"/>
          <w:sz w:val="24"/>
        </w:rPr>
        <w:t xml:space="preserve"> </w:t>
      </w:r>
      <w:r>
        <w:rPr>
          <w:sz w:val="24"/>
        </w:rPr>
        <w:t>risk</w:t>
      </w:r>
      <w:r>
        <w:rPr>
          <w:spacing w:val="-2"/>
          <w:sz w:val="24"/>
        </w:rPr>
        <w:t xml:space="preserve"> </w:t>
      </w:r>
      <w:r>
        <w:rPr>
          <w:sz w:val="24"/>
        </w:rPr>
        <w:t>of</w:t>
      </w:r>
      <w:r>
        <w:rPr>
          <w:spacing w:val="-3"/>
          <w:sz w:val="24"/>
        </w:rPr>
        <w:t xml:space="preserve"> </w:t>
      </w:r>
      <w:r>
        <w:rPr>
          <w:sz w:val="24"/>
        </w:rPr>
        <w:t>sexual</w:t>
      </w:r>
      <w:r>
        <w:rPr>
          <w:spacing w:val="-2"/>
          <w:sz w:val="24"/>
        </w:rPr>
        <w:t xml:space="preserve"> </w:t>
      </w:r>
      <w:r>
        <w:rPr>
          <w:sz w:val="24"/>
        </w:rPr>
        <w:t>victimization in isolation. WHH also prohibits assigning housing or other assignments based solely on identification as lesbian, gay, bisexual, transgender, or intersex.</w:t>
      </w:r>
      <w:r>
        <w:rPr>
          <w:spacing w:val="40"/>
          <w:sz w:val="24"/>
        </w:rPr>
        <w:t xml:space="preserve"> </w:t>
      </w:r>
      <w:r>
        <w:rPr>
          <w:sz w:val="24"/>
        </w:rPr>
        <w:t>WHH probits identifying residents as sexually abusive based on being lesbian, gay, bisexual, transgender, or intersex. Cases will be considered on a case-by-case basis when determining assignment of a transgender or intersex resident to a male or female facility, to include if the placement would ensure the resident’s health and safety or would present management or security issues.</w:t>
      </w:r>
    </w:p>
    <w:p w14:paraId="6674AC68" w14:textId="77777777" w:rsidR="00436FFB" w:rsidRDefault="00436FFB">
      <w:pPr>
        <w:pStyle w:val="ListParagraph"/>
        <w:rPr>
          <w:sz w:val="24"/>
        </w:rPr>
        <w:sectPr w:rsidR="00436FFB">
          <w:pgSz w:w="12240" w:h="15840"/>
          <w:pgMar w:top="540" w:right="360" w:bottom="280" w:left="720" w:header="290" w:footer="0" w:gutter="0"/>
          <w:cols w:space="720"/>
        </w:sectPr>
      </w:pPr>
    </w:p>
    <w:p w14:paraId="6674AC69" w14:textId="77777777" w:rsidR="00436FFB" w:rsidRDefault="00436FFB">
      <w:pPr>
        <w:pStyle w:val="BodyText"/>
      </w:pPr>
    </w:p>
    <w:p w14:paraId="6674AC6A" w14:textId="77777777" w:rsidR="00436FFB" w:rsidRDefault="00436FFB">
      <w:pPr>
        <w:pStyle w:val="BodyText"/>
        <w:spacing w:before="110"/>
      </w:pPr>
    </w:p>
    <w:p w14:paraId="6674AC6B" w14:textId="77777777" w:rsidR="00436FFB" w:rsidRDefault="004F40FD">
      <w:pPr>
        <w:pStyle w:val="ListParagraph"/>
        <w:numPr>
          <w:ilvl w:val="1"/>
          <w:numId w:val="8"/>
        </w:numPr>
        <w:tabs>
          <w:tab w:val="left" w:pos="1440"/>
        </w:tabs>
        <w:ind w:right="520"/>
        <w:rPr>
          <w:sz w:val="24"/>
        </w:rPr>
      </w:pPr>
      <w:r>
        <w:rPr>
          <w:sz w:val="24"/>
        </w:rPr>
        <w:t>Safe Housing Re-Assessments, DCS Form CS-1237, will be administered on a quarterly basis, within</w:t>
      </w:r>
      <w:r>
        <w:rPr>
          <w:spacing w:val="-3"/>
          <w:sz w:val="24"/>
        </w:rPr>
        <w:t xml:space="preserve"> </w:t>
      </w:r>
      <w:r>
        <w:rPr>
          <w:sz w:val="24"/>
        </w:rPr>
        <w:t>2</w:t>
      </w:r>
      <w:r>
        <w:rPr>
          <w:spacing w:val="-3"/>
          <w:sz w:val="24"/>
        </w:rPr>
        <w:t xml:space="preserve"> </w:t>
      </w:r>
      <w:r>
        <w:rPr>
          <w:sz w:val="24"/>
        </w:rPr>
        <w:t>days</w:t>
      </w:r>
      <w:r>
        <w:rPr>
          <w:spacing w:val="-3"/>
          <w:sz w:val="24"/>
        </w:rPr>
        <w:t xml:space="preserve"> </w:t>
      </w:r>
      <w:r>
        <w:rPr>
          <w:sz w:val="24"/>
        </w:rPr>
        <w:t>of</w:t>
      </w:r>
      <w:r>
        <w:rPr>
          <w:spacing w:val="-4"/>
          <w:sz w:val="24"/>
        </w:rPr>
        <w:t xml:space="preserve"> </w:t>
      </w:r>
      <w:r>
        <w:rPr>
          <w:sz w:val="24"/>
        </w:rPr>
        <w:t>an</w:t>
      </w:r>
      <w:r>
        <w:rPr>
          <w:spacing w:val="-3"/>
          <w:sz w:val="24"/>
        </w:rPr>
        <w:t xml:space="preserve"> </w:t>
      </w:r>
      <w:r>
        <w:rPr>
          <w:sz w:val="24"/>
        </w:rPr>
        <w:t>occurrence(allegation</w:t>
      </w:r>
      <w:r>
        <w:rPr>
          <w:spacing w:val="-3"/>
          <w:sz w:val="24"/>
        </w:rPr>
        <w:t xml:space="preserve"> </w:t>
      </w:r>
      <w:r>
        <w:rPr>
          <w:sz w:val="24"/>
        </w:rPr>
        <w:t>of</w:t>
      </w:r>
      <w:r>
        <w:rPr>
          <w:spacing w:val="-4"/>
          <w:sz w:val="24"/>
        </w:rPr>
        <w:t xml:space="preserve"> </w:t>
      </w:r>
      <w:r>
        <w:rPr>
          <w:sz w:val="24"/>
        </w:rPr>
        <w:t>sexual</w:t>
      </w:r>
      <w:r>
        <w:rPr>
          <w:spacing w:val="-3"/>
          <w:sz w:val="24"/>
        </w:rPr>
        <w:t xml:space="preserve"> </w:t>
      </w:r>
      <w:r>
        <w:rPr>
          <w:sz w:val="24"/>
        </w:rPr>
        <w:t>abuse</w:t>
      </w:r>
      <w:r>
        <w:rPr>
          <w:spacing w:val="-4"/>
          <w:sz w:val="24"/>
        </w:rPr>
        <w:t xml:space="preserve"> </w:t>
      </w:r>
      <w:r>
        <w:rPr>
          <w:sz w:val="24"/>
        </w:rPr>
        <w:t>or</w:t>
      </w:r>
      <w:r>
        <w:rPr>
          <w:spacing w:val="-4"/>
          <w:sz w:val="24"/>
        </w:rPr>
        <w:t xml:space="preserve"> </w:t>
      </w:r>
      <w:r>
        <w:rPr>
          <w:sz w:val="24"/>
        </w:rPr>
        <w:t>sexual</w:t>
      </w:r>
      <w:r>
        <w:rPr>
          <w:spacing w:val="-3"/>
          <w:sz w:val="24"/>
        </w:rPr>
        <w:t xml:space="preserve"> </w:t>
      </w:r>
      <w:r>
        <w:rPr>
          <w:sz w:val="24"/>
        </w:rPr>
        <w:t>harassment),</w:t>
      </w:r>
      <w:r>
        <w:rPr>
          <w:spacing w:val="-3"/>
          <w:sz w:val="24"/>
        </w:rPr>
        <w:t xml:space="preserve"> </w:t>
      </w:r>
      <w:r>
        <w:rPr>
          <w:sz w:val="24"/>
        </w:rPr>
        <w:t>or</w:t>
      </w:r>
      <w:r>
        <w:rPr>
          <w:spacing w:val="-4"/>
          <w:sz w:val="24"/>
        </w:rPr>
        <w:t xml:space="preserve"> </w:t>
      </w:r>
      <w:r>
        <w:rPr>
          <w:sz w:val="24"/>
        </w:rPr>
        <w:t>7</w:t>
      </w:r>
      <w:r>
        <w:rPr>
          <w:spacing w:val="-3"/>
          <w:sz w:val="24"/>
        </w:rPr>
        <w:t xml:space="preserve"> </w:t>
      </w:r>
      <w:r>
        <w:rPr>
          <w:sz w:val="24"/>
        </w:rPr>
        <w:t>days</w:t>
      </w:r>
      <w:r>
        <w:rPr>
          <w:spacing w:val="-3"/>
          <w:sz w:val="24"/>
        </w:rPr>
        <w:t xml:space="preserve"> </w:t>
      </w:r>
      <w:r>
        <w:rPr>
          <w:sz w:val="24"/>
        </w:rPr>
        <w:t>prior to transfer to another program (when program is aware).</w:t>
      </w:r>
    </w:p>
    <w:p w14:paraId="6674AC6C" w14:textId="77777777" w:rsidR="00436FFB" w:rsidRDefault="00436FFB">
      <w:pPr>
        <w:pStyle w:val="BodyText"/>
      </w:pPr>
    </w:p>
    <w:p w14:paraId="6674AC6D" w14:textId="77777777" w:rsidR="00436FFB" w:rsidRDefault="004F40FD">
      <w:pPr>
        <w:pStyle w:val="Heading2"/>
        <w:numPr>
          <w:ilvl w:val="0"/>
          <w:numId w:val="8"/>
        </w:numPr>
        <w:tabs>
          <w:tab w:val="left" w:pos="1079"/>
        </w:tabs>
        <w:ind w:left="1079" w:hanging="359"/>
      </w:pPr>
      <w:r>
        <w:t>Resident</w:t>
      </w:r>
      <w:r>
        <w:rPr>
          <w:spacing w:val="-4"/>
        </w:rPr>
        <w:t xml:space="preserve"> </w:t>
      </w:r>
      <w:r>
        <w:rPr>
          <w:spacing w:val="-2"/>
        </w:rPr>
        <w:t>Reporting</w:t>
      </w:r>
    </w:p>
    <w:p w14:paraId="6674AC6E" w14:textId="77777777" w:rsidR="00436FFB" w:rsidRDefault="00436FFB">
      <w:pPr>
        <w:pStyle w:val="BodyText"/>
        <w:rPr>
          <w:b/>
        </w:rPr>
      </w:pPr>
    </w:p>
    <w:p w14:paraId="6674AC6F" w14:textId="77777777" w:rsidR="00436FFB" w:rsidRDefault="004F40FD">
      <w:pPr>
        <w:pStyle w:val="ListParagraph"/>
        <w:numPr>
          <w:ilvl w:val="1"/>
          <w:numId w:val="8"/>
        </w:numPr>
        <w:tabs>
          <w:tab w:val="left" w:pos="1440"/>
        </w:tabs>
        <w:ind w:right="450"/>
        <w:rPr>
          <w:sz w:val="24"/>
        </w:rPr>
      </w:pPr>
      <w:r>
        <w:rPr>
          <w:sz w:val="24"/>
        </w:rPr>
        <w:t>Residents</w:t>
      </w:r>
      <w:r>
        <w:rPr>
          <w:spacing w:val="-3"/>
          <w:sz w:val="24"/>
        </w:rPr>
        <w:t xml:space="preserve"> </w:t>
      </w:r>
      <w:r>
        <w:rPr>
          <w:sz w:val="24"/>
        </w:rPr>
        <w:t>may</w:t>
      </w:r>
      <w:r>
        <w:rPr>
          <w:spacing w:val="-3"/>
          <w:sz w:val="24"/>
        </w:rPr>
        <w:t xml:space="preserve"> </w:t>
      </w:r>
      <w:r>
        <w:rPr>
          <w:sz w:val="24"/>
        </w:rPr>
        <w:t>report</w:t>
      </w:r>
      <w:r>
        <w:rPr>
          <w:spacing w:val="-3"/>
          <w:sz w:val="24"/>
        </w:rPr>
        <w:t xml:space="preserve"> </w:t>
      </w:r>
      <w:r>
        <w:rPr>
          <w:sz w:val="24"/>
        </w:rPr>
        <w:t>allegations</w:t>
      </w:r>
      <w:r>
        <w:rPr>
          <w:spacing w:val="-3"/>
          <w:sz w:val="24"/>
        </w:rPr>
        <w:t xml:space="preserve"> </w:t>
      </w:r>
      <w:r>
        <w:rPr>
          <w:sz w:val="24"/>
        </w:rPr>
        <w:t>of</w:t>
      </w:r>
      <w:r>
        <w:rPr>
          <w:spacing w:val="-4"/>
          <w:sz w:val="24"/>
        </w:rPr>
        <w:t xml:space="preserve"> </w:t>
      </w:r>
      <w:r>
        <w:rPr>
          <w:sz w:val="24"/>
        </w:rPr>
        <w:t>sexual</w:t>
      </w:r>
      <w:r>
        <w:rPr>
          <w:spacing w:val="-3"/>
          <w:sz w:val="24"/>
        </w:rPr>
        <w:t xml:space="preserve"> </w:t>
      </w:r>
      <w:r>
        <w:rPr>
          <w:sz w:val="24"/>
        </w:rPr>
        <w:t>abuse</w:t>
      </w:r>
      <w:r>
        <w:rPr>
          <w:spacing w:val="-2"/>
          <w:sz w:val="24"/>
        </w:rPr>
        <w:t xml:space="preserve"> </w:t>
      </w:r>
      <w:r>
        <w:rPr>
          <w:sz w:val="24"/>
        </w:rPr>
        <w:t>and</w:t>
      </w:r>
      <w:r>
        <w:rPr>
          <w:spacing w:val="-3"/>
          <w:sz w:val="24"/>
        </w:rPr>
        <w:t xml:space="preserve"> </w:t>
      </w:r>
      <w:r>
        <w:rPr>
          <w:sz w:val="24"/>
        </w:rPr>
        <w:t>harassment</w:t>
      </w:r>
      <w:r>
        <w:rPr>
          <w:spacing w:val="-3"/>
          <w:sz w:val="24"/>
        </w:rPr>
        <w:t xml:space="preserve"> </w:t>
      </w:r>
      <w:r>
        <w:rPr>
          <w:sz w:val="24"/>
        </w:rPr>
        <w:t>internally</w:t>
      </w:r>
      <w:r>
        <w:rPr>
          <w:spacing w:val="-3"/>
          <w:sz w:val="24"/>
        </w:rPr>
        <w:t xml:space="preserve"> </w:t>
      </w:r>
      <w:r>
        <w:rPr>
          <w:sz w:val="24"/>
        </w:rPr>
        <w:t>by</w:t>
      </w:r>
      <w:r>
        <w:rPr>
          <w:spacing w:val="-3"/>
          <w:sz w:val="24"/>
        </w:rPr>
        <w:t xml:space="preserve"> </w:t>
      </w:r>
      <w:r>
        <w:rPr>
          <w:sz w:val="24"/>
        </w:rPr>
        <w:t>allowing</w:t>
      </w:r>
      <w:r>
        <w:rPr>
          <w:spacing w:val="-3"/>
          <w:sz w:val="24"/>
        </w:rPr>
        <w:t xml:space="preserve"> </w:t>
      </w:r>
      <w:r>
        <w:rPr>
          <w:sz w:val="24"/>
        </w:rPr>
        <w:t>multiple ways for</w:t>
      </w:r>
      <w:r>
        <w:rPr>
          <w:spacing w:val="-1"/>
          <w:sz w:val="24"/>
        </w:rPr>
        <w:t xml:space="preserve"> </w:t>
      </w:r>
      <w:r>
        <w:rPr>
          <w:sz w:val="24"/>
        </w:rPr>
        <w:t>residents to report privately about sexual abuse</w:t>
      </w:r>
      <w:r>
        <w:rPr>
          <w:spacing w:val="-1"/>
          <w:sz w:val="24"/>
        </w:rPr>
        <w:t xml:space="preserve"> </w:t>
      </w:r>
      <w:r>
        <w:rPr>
          <w:sz w:val="24"/>
        </w:rPr>
        <w:t>or</w:t>
      </w:r>
      <w:r>
        <w:rPr>
          <w:spacing w:val="-1"/>
          <w:sz w:val="24"/>
        </w:rPr>
        <w:t xml:space="preserve"> </w:t>
      </w:r>
      <w:r>
        <w:rPr>
          <w:sz w:val="24"/>
        </w:rPr>
        <w:t>sexual harassment and retaliation by other residents or staff for reporting sexual abuse or sexual harassment in addition to staff neglect or policy violations they may have contributed to such incidents. or externally by allowing for multiple ways.</w:t>
      </w:r>
      <w:r>
        <w:rPr>
          <w:spacing w:val="40"/>
          <w:sz w:val="24"/>
        </w:rPr>
        <w:t xml:space="preserve"> </w:t>
      </w:r>
      <w:r>
        <w:rPr>
          <w:sz w:val="24"/>
        </w:rPr>
        <w:t>They may also report externally to a public or private entity or office any allegation of sexual abuse or sexual harassment, retaliation by other residents or staff members for reporting sexual abuse and harassment and staff neglect or violations of responsibilities that may have contributed to these incidents.</w:t>
      </w:r>
      <w:r>
        <w:rPr>
          <w:spacing w:val="40"/>
          <w:sz w:val="24"/>
        </w:rPr>
        <w:t xml:space="preserve"> </w:t>
      </w:r>
      <w:r>
        <w:rPr>
          <w:sz w:val="24"/>
        </w:rPr>
        <w:t>If they choose to report internally, they may do so by telling any staff member or by filing a grievance (such grievance would be treated as an emergency or urgent situation and would be handled immediately). WHWH does not resolve grievances that include allegations of sexual abuse or sexual harassment.</w:t>
      </w:r>
      <w:r>
        <w:rPr>
          <w:spacing w:val="40"/>
          <w:sz w:val="24"/>
        </w:rPr>
        <w:t xml:space="preserve"> </w:t>
      </w:r>
      <w:r>
        <w:rPr>
          <w:sz w:val="24"/>
        </w:rPr>
        <w:t>DCS PREA SIU Investigators will provide the outcome of the investigation to the facility.</w:t>
      </w:r>
    </w:p>
    <w:p w14:paraId="6674AC70" w14:textId="77777777" w:rsidR="00436FFB" w:rsidRDefault="00436FFB">
      <w:pPr>
        <w:pStyle w:val="BodyText"/>
      </w:pPr>
    </w:p>
    <w:p w14:paraId="6674AC71" w14:textId="77777777" w:rsidR="00436FFB" w:rsidRDefault="004F40FD">
      <w:pPr>
        <w:pStyle w:val="ListParagraph"/>
        <w:numPr>
          <w:ilvl w:val="1"/>
          <w:numId w:val="8"/>
        </w:numPr>
        <w:tabs>
          <w:tab w:val="left" w:pos="1440"/>
        </w:tabs>
        <w:spacing w:before="1"/>
        <w:ind w:right="506"/>
        <w:rPr>
          <w:sz w:val="24"/>
        </w:rPr>
      </w:pPr>
      <w:r>
        <w:rPr>
          <w:sz w:val="24"/>
        </w:rPr>
        <w:t>Staff members are required to document verbal reports made to them prior to the end of their shift/workday or immediately if the situation is determined to be emergent. Residents will have unimpeded access to grievances and given access to writing instruments. Grievances will be placed in the grievance box and will be checked by staff assigned to address grievances. Staff members</w:t>
      </w:r>
      <w:r>
        <w:rPr>
          <w:spacing w:val="-3"/>
          <w:sz w:val="24"/>
        </w:rPr>
        <w:t xml:space="preserve"> </w:t>
      </w:r>
      <w:r>
        <w:rPr>
          <w:sz w:val="24"/>
        </w:rPr>
        <w:t>will</w:t>
      </w:r>
      <w:r>
        <w:rPr>
          <w:spacing w:val="-3"/>
          <w:sz w:val="24"/>
        </w:rPr>
        <w:t xml:space="preserve"> </w:t>
      </w:r>
      <w:r>
        <w:rPr>
          <w:sz w:val="24"/>
        </w:rPr>
        <w:t>also</w:t>
      </w:r>
      <w:r>
        <w:rPr>
          <w:spacing w:val="-3"/>
          <w:sz w:val="24"/>
        </w:rPr>
        <w:t xml:space="preserve"> </w:t>
      </w:r>
      <w:r>
        <w:rPr>
          <w:sz w:val="24"/>
        </w:rPr>
        <w:t>accept</w:t>
      </w:r>
      <w:r>
        <w:rPr>
          <w:spacing w:val="-1"/>
          <w:sz w:val="24"/>
        </w:rPr>
        <w:t xml:space="preserve"> </w:t>
      </w:r>
      <w:r>
        <w:rPr>
          <w:sz w:val="24"/>
        </w:rPr>
        <w:t>reports</w:t>
      </w:r>
      <w:r>
        <w:rPr>
          <w:spacing w:val="-3"/>
          <w:sz w:val="24"/>
        </w:rPr>
        <w:t xml:space="preserve"> </w:t>
      </w:r>
      <w:r>
        <w:rPr>
          <w:sz w:val="24"/>
        </w:rPr>
        <w:t>of</w:t>
      </w:r>
      <w:r>
        <w:rPr>
          <w:spacing w:val="-4"/>
          <w:sz w:val="24"/>
        </w:rPr>
        <w:t xml:space="preserve"> </w:t>
      </w:r>
      <w:r>
        <w:rPr>
          <w:sz w:val="24"/>
        </w:rPr>
        <w:t>sexual</w:t>
      </w:r>
      <w:r>
        <w:rPr>
          <w:spacing w:val="-3"/>
          <w:sz w:val="24"/>
        </w:rPr>
        <w:t xml:space="preserve"> </w:t>
      </w:r>
      <w:r>
        <w:rPr>
          <w:sz w:val="24"/>
        </w:rPr>
        <w:t>abuse</w:t>
      </w:r>
      <w:r>
        <w:rPr>
          <w:spacing w:val="-2"/>
          <w:sz w:val="24"/>
        </w:rPr>
        <w:t xml:space="preserve"> </w:t>
      </w:r>
      <w:r>
        <w:rPr>
          <w:sz w:val="24"/>
        </w:rPr>
        <w:t>and</w:t>
      </w:r>
      <w:r>
        <w:rPr>
          <w:spacing w:val="-3"/>
          <w:sz w:val="24"/>
        </w:rPr>
        <w:t xml:space="preserve"> </w:t>
      </w:r>
      <w:r>
        <w:rPr>
          <w:sz w:val="24"/>
        </w:rPr>
        <w:t>sexual</w:t>
      </w:r>
      <w:r>
        <w:rPr>
          <w:spacing w:val="-3"/>
          <w:sz w:val="24"/>
        </w:rPr>
        <w:t xml:space="preserve"> </w:t>
      </w:r>
      <w:r>
        <w:rPr>
          <w:sz w:val="24"/>
        </w:rPr>
        <w:t>harassment</w:t>
      </w:r>
      <w:r>
        <w:rPr>
          <w:spacing w:val="-3"/>
          <w:sz w:val="24"/>
        </w:rPr>
        <w:t xml:space="preserve"> </w:t>
      </w:r>
      <w:r>
        <w:rPr>
          <w:sz w:val="24"/>
        </w:rPr>
        <w:t>verbally</w:t>
      </w:r>
      <w:r>
        <w:rPr>
          <w:spacing w:val="-3"/>
          <w:sz w:val="24"/>
        </w:rPr>
        <w:t xml:space="preserve"> </w:t>
      </w:r>
      <w:r>
        <w:rPr>
          <w:sz w:val="24"/>
        </w:rPr>
        <w:t>and</w:t>
      </w:r>
      <w:r>
        <w:rPr>
          <w:spacing w:val="-3"/>
          <w:sz w:val="24"/>
        </w:rPr>
        <w:t xml:space="preserve"> </w:t>
      </w:r>
      <w:r>
        <w:rPr>
          <w:sz w:val="24"/>
        </w:rPr>
        <w:t>from</w:t>
      </w:r>
      <w:r>
        <w:rPr>
          <w:spacing w:val="-3"/>
          <w:sz w:val="24"/>
        </w:rPr>
        <w:t xml:space="preserve"> </w:t>
      </w:r>
      <w:r>
        <w:rPr>
          <w:sz w:val="24"/>
        </w:rPr>
        <w:t>third parties. Staff statements will be obtained and provided to the PREA Compliance Manager who will submit to DCS PREA SIU investigator. Allegations of sexual abuse/sexual harassment submitted by residents on a grievance will be processed by notifying the DCS Abuse Hotline. The DCS PREA/SIU investigation unit will determine if the allegation was substantiated, unsubstantiated, or unfounded.</w:t>
      </w:r>
    </w:p>
    <w:p w14:paraId="6674AC72" w14:textId="77777777" w:rsidR="00436FFB" w:rsidRDefault="00436FFB">
      <w:pPr>
        <w:pStyle w:val="BodyText"/>
      </w:pPr>
    </w:p>
    <w:p w14:paraId="6674AC73" w14:textId="77777777" w:rsidR="00436FFB" w:rsidRDefault="004F40FD">
      <w:pPr>
        <w:pStyle w:val="Heading2"/>
        <w:numPr>
          <w:ilvl w:val="0"/>
          <w:numId w:val="8"/>
        </w:numPr>
        <w:tabs>
          <w:tab w:val="left" w:pos="1079"/>
        </w:tabs>
        <w:ind w:left="1079" w:hanging="359"/>
      </w:pPr>
      <w:r>
        <w:t>Exhaustion</w:t>
      </w:r>
      <w:r>
        <w:rPr>
          <w:spacing w:val="-5"/>
        </w:rPr>
        <w:t xml:space="preserve"> </w:t>
      </w:r>
      <w:r>
        <w:t>of</w:t>
      </w:r>
      <w:r>
        <w:rPr>
          <w:spacing w:val="-6"/>
        </w:rPr>
        <w:t xml:space="preserve"> </w:t>
      </w:r>
      <w:r>
        <w:t>Administrative</w:t>
      </w:r>
      <w:r>
        <w:rPr>
          <w:spacing w:val="-5"/>
        </w:rPr>
        <w:t xml:space="preserve"> </w:t>
      </w:r>
      <w:r>
        <w:rPr>
          <w:spacing w:val="-2"/>
        </w:rPr>
        <w:t>Remedies</w:t>
      </w:r>
    </w:p>
    <w:p w14:paraId="6674AC74" w14:textId="77777777" w:rsidR="00436FFB" w:rsidRDefault="00436FFB">
      <w:pPr>
        <w:pStyle w:val="BodyText"/>
        <w:rPr>
          <w:b/>
        </w:rPr>
      </w:pPr>
    </w:p>
    <w:p w14:paraId="6674AC75" w14:textId="77777777" w:rsidR="00436FFB" w:rsidRDefault="004F40FD">
      <w:pPr>
        <w:pStyle w:val="BodyText"/>
        <w:ind w:left="1079" w:right="368"/>
      </w:pPr>
      <w:r>
        <w:t>If</w:t>
      </w:r>
      <w:r>
        <w:rPr>
          <w:spacing w:val="-3"/>
        </w:rPr>
        <w:t xml:space="preserve"> </w:t>
      </w:r>
      <w:r>
        <w:t>residents</w:t>
      </w:r>
      <w:r>
        <w:rPr>
          <w:spacing w:val="-2"/>
        </w:rPr>
        <w:t xml:space="preserve"> </w:t>
      </w:r>
      <w:r>
        <w:t>choose</w:t>
      </w:r>
      <w:r>
        <w:rPr>
          <w:spacing w:val="-3"/>
        </w:rPr>
        <w:t xml:space="preserve"> </w:t>
      </w:r>
      <w:r>
        <w:t>to</w:t>
      </w:r>
      <w:r>
        <w:rPr>
          <w:spacing w:val="-2"/>
        </w:rPr>
        <w:t xml:space="preserve"> </w:t>
      </w:r>
      <w:r>
        <w:t>report</w:t>
      </w:r>
      <w:r>
        <w:rPr>
          <w:spacing w:val="-2"/>
        </w:rPr>
        <w:t xml:space="preserve"> </w:t>
      </w:r>
      <w:r>
        <w:t>internally,</w:t>
      </w:r>
      <w:r>
        <w:rPr>
          <w:spacing w:val="-2"/>
        </w:rPr>
        <w:t xml:space="preserve"> </w:t>
      </w:r>
      <w:r>
        <w:t>they</w:t>
      </w:r>
      <w:r>
        <w:rPr>
          <w:spacing w:val="-2"/>
        </w:rPr>
        <w:t xml:space="preserve"> </w:t>
      </w:r>
      <w:r>
        <w:t>may</w:t>
      </w:r>
      <w:r>
        <w:rPr>
          <w:spacing w:val="-2"/>
        </w:rPr>
        <w:t xml:space="preserve"> </w:t>
      </w:r>
      <w:r>
        <w:t>do</w:t>
      </w:r>
      <w:r>
        <w:rPr>
          <w:spacing w:val="-2"/>
        </w:rPr>
        <w:t xml:space="preserve"> </w:t>
      </w:r>
      <w:r>
        <w:t>so</w:t>
      </w:r>
      <w:r>
        <w:rPr>
          <w:spacing w:val="-2"/>
        </w:rPr>
        <w:t xml:space="preserve"> </w:t>
      </w:r>
      <w:r>
        <w:t>telling</w:t>
      </w:r>
      <w:r>
        <w:rPr>
          <w:spacing w:val="-2"/>
        </w:rPr>
        <w:t xml:space="preserve"> </w:t>
      </w:r>
      <w:r>
        <w:t>a</w:t>
      </w:r>
      <w:r>
        <w:rPr>
          <w:spacing w:val="-3"/>
        </w:rPr>
        <w:t xml:space="preserve"> </w:t>
      </w:r>
      <w:r>
        <w:t>staff</w:t>
      </w:r>
      <w:r>
        <w:rPr>
          <w:spacing w:val="-3"/>
        </w:rPr>
        <w:t xml:space="preserve"> </w:t>
      </w:r>
      <w:r>
        <w:t>member</w:t>
      </w:r>
      <w:r>
        <w:rPr>
          <w:spacing w:val="-3"/>
        </w:rPr>
        <w:t xml:space="preserve"> </w:t>
      </w:r>
      <w:r>
        <w:t>or</w:t>
      </w:r>
      <w:r>
        <w:rPr>
          <w:spacing w:val="-3"/>
        </w:rPr>
        <w:t xml:space="preserve"> </w:t>
      </w:r>
      <w:r>
        <w:t>by</w:t>
      </w:r>
      <w:r>
        <w:rPr>
          <w:spacing w:val="-2"/>
        </w:rPr>
        <w:t xml:space="preserve"> </w:t>
      </w:r>
      <w:r>
        <w:t>filing</w:t>
      </w:r>
      <w:r>
        <w:rPr>
          <w:spacing w:val="-2"/>
        </w:rPr>
        <w:t xml:space="preserve"> </w:t>
      </w:r>
      <w:r>
        <w:t>a</w:t>
      </w:r>
      <w:r>
        <w:rPr>
          <w:spacing w:val="-3"/>
        </w:rPr>
        <w:t xml:space="preserve"> </w:t>
      </w:r>
      <w:r>
        <w:t>grievance (such grievance would be treated as an emergency or urgent situation and would be handled immediately upon receipt of the grievance). All grievances alleging sexual abuse will be considered as the resident being subject to a substantial risk of imminent sexual abuse and DCS Child Abuse Hotline will be contacted. Youth also can file a grievance anonymously to the Department of Children Services by placing their grievance in a pre-addressed envelope that will be mailed and not scanned for content.</w:t>
      </w:r>
    </w:p>
    <w:p w14:paraId="6674AC76" w14:textId="77777777" w:rsidR="00436FFB" w:rsidRDefault="00436FFB">
      <w:pPr>
        <w:pStyle w:val="BodyText"/>
      </w:pPr>
    </w:p>
    <w:p w14:paraId="6674AC77" w14:textId="77777777" w:rsidR="00436FFB" w:rsidRDefault="004F40FD">
      <w:pPr>
        <w:pStyle w:val="BodyText"/>
        <w:ind w:left="1080"/>
      </w:pPr>
      <w:r>
        <w:t>Families</w:t>
      </w:r>
      <w:r>
        <w:rPr>
          <w:spacing w:val="-4"/>
        </w:rPr>
        <w:t xml:space="preserve"> </w:t>
      </w:r>
      <w:r>
        <w:t>may</w:t>
      </w:r>
      <w:r>
        <w:rPr>
          <w:spacing w:val="-4"/>
        </w:rPr>
        <w:t xml:space="preserve"> </w:t>
      </w:r>
      <w:r>
        <w:t>file</w:t>
      </w:r>
      <w:r>
        <w:rPr>
          <w:spacing w:val="-5"/>
        </w:rPr>
        <w:t xml:space="preserve"> </w:t>
      </w:r>
      <w:r>
        <w:t>a</w:t>
      </w:r>
      <w:r>
        <w:rPr>
          <w:spacing w:val="-5"/>
        </w:rPr>
        <w:t xml:space="preserve"> </w:t>
      </w:r>
      <w:r>
        <w:t>grievance</w:t>
      </w:r>
      <w:r>
        <w:rPr>
          <w:spacing w:val="-3"/>
        </w:rPr>
        <w:t xml:space="preserve"> </w:t>
      </w:r>
      <w:r>
        <w:t>as</w:t>
      </w:r>
      <w:r>
        <w:rPr>
          <w:spacing w:val="-4"/>
        </w:rPr>
        <w:t xml:space="preserve"> </w:t>
      </w:r>
      <w:r>
        <w:t>outlined</w:t>
      </w:r>
      <w:r>
        <w:rPr>
          <w:spacing w:val="-4"/>
        </w:rPr>
        <w:t xml:space="preserve"> </w:t>
      </w:r>
      <w:r>
        <w:t>in</w:t>
      </w:r>
      <w:r>
        <w:rPr>
          <w:spacing w:val="-5"/>
        </w:rPr>
        <w:t xml:space="preserve"> </w:t>
      </w:r>
      <w:r>
        <w:t>WHH</w:t>
      </w:r>
      <w:r>
        <w:rPr>
          <w:spacing w:val="-2"/>
        </w:rPr>
        <w:t xml:space="preserve"> </w:t>
      </w:r>
      <w:r>
        <w:t>Policy</w:t>
      </w:r>
      <w:r>
        <w:rPr>
          <w:spacing w:val="-4"/>
        </w:rPr>
        <w:t xml:space="preserve"> </w:t>
      </w:r>
      <w:r>
        <w:t>9.3</w:t>
      </w:r>
      <w:r>
        <w:rPr>
          <w:spacing w:val="-4"/>
        </w:rPr>
        <w:t xml:space="preserve"> </w:t>
      </w:r>
      <w:r>
        <w:rPr>
          <w:color w:val="0000FF"/>
          <w:u w:val="single" w:color="0000FF"/>
        </w:rPr>
        <w:t>GRIEVANCE</w:t>
      </w:r>
      <w:r>
        <w:rPr>
          <w:color w:val="0000FF"/>
          <w:spacing w:val="-5"/>
          <w:u w:val="single" w:color="0000FF"/>
        </w:rPr>
        <w:t xml:space="preserve"> </w:t>
      </w:r>
      <w:r>
        <w:rPr>
          <w:color w:val="0000FF"/>
          <w:u w:val="single" w:color="0000FF"/>
        </w:rPr>
        <w:t>POLICY</w:t>
      </w:r>
      <w:r>
        <w:rPr>
          <w:color w:val="0000FF"/>
          <w:spacing w:val="-3"/>
          <w:u w:val="single" w:color="0000FF"/>
        </w:rPr>
        <w:t xml:space="preserve"> </w:t>
      </w:r>
      <w:r>
        <w:rPr>
          <w:color w:val="0000FF"/>
          <w:u w:val="single" w:color="0000FF"/>
        </w:rPr>
        <w:t>FOR</w:t>
      </w:r>
      <w:r>
        <w:rPr>
          <w:color w:val="0000FF"/>
        </w:rPr>
        <w:t xml:space="preserve"> </w:t>
      </w:r>
      <w:r>
        <w:rPr>
          <w:color w:val="0000FF"/>
          <w:u w:val="single" w:color="0000FF"/>
        </w:rPr>
        <w:t>RESIDENTS/FAMILIES</w:t>
      </w:r>
      <w:r>
        <w:rPr>
          <w:color w:val="0000FF"/>
        </w:rPr>
        <w:t xml:space="preserve"> </w:t>
      </w:r>
      <w:r>
        <w:t>(and its associated procedure).</w:t>
      </w:r>
    </w:p>
    <w:p w14:paraId="6674AC78" w14:textId="77777777" w:rsidR="00436FFB" w:rsidRDefault="00436FFB">
      <w:pPr>
        <w:pStyle w:val="BodyText"/>
      </w:pPr>
    </w:p>
    <w:p w14:paraId="6674AC79" w14:textId="77777777" w:rsidR="00436FFB" w:rsidRDefault="004F40FD">
      <w:pPr>
        <w:pStyle w:val="Heading2"/>
        <w:numPr>
          <w:ilvl w:val="0"/>
          <w:numId w:val="8"/>
        </w:numPr>
        <w:tabs>
          <w:tab w:val="left" w:pos="1079"/>
        </w:tabs>
        <w:ind w:left="1079" w:hanging="359"/>
      </w:pPr>
      <w:r>
        <w:t>Access</w:t>
      </w:r>
      <w:r>
        <w:rPr>
          <w:spacing w:val="-3"/>
        </w:rPr>
        <w:t xml:space="preserve"> </w:t>
      </w:r>
      <w:r>
        <w:t>to</w:t>
      </w:r>
      <w:r>
        <w:rPr>
          <w:spacing w:val="-3"/>
        </w:rPr>
        <w:t xml:space="preserve"> </w:t>
      </w:r>
      <w:r>
        <w:t>Confidential</w:t>
      </w:r>
      <w:r>
        <w:rPr>
          <w:spacing w:val="-3"/>
        </w:rPr>
        <w:t xml:space="preserve"> </w:t>
      </w:r>
      <w:r>
        <w:t>Support</w:t>
      </w:r>
      <w:r>
        <w:rPr>
          <w:spacing w:val="-4"/>
        </w:rPr>
        <w:t xml:space="preserve"> </w:t>
      </w:r>
      <w:r>
        <w:t>Services,</w:t>
      </w:r>
      <w:r>
        <w:rPr>
          <w:spacing w:val="-3"/>
        </w:rPr>
        <w:t xml:space="preserve"> </w:t>
      </w:r>
      <w:r>
        <w:t>Legal</w:t>
      </w:r>
      <w:r>
        <w:rPr>
          <w:spacing w:val="-1"/>
        </w:rPr>
        <w:t xml:space="preserve"> </w:t>
      </w:r>
      <w:r>
        <w:t>and</w:t>
      </w:r>
      <w:r>
        <w:rPr>
          <w:spacing w:val="-3"/>
        </w:rPr>
        <w:t xml:space="preserve"> </w:t>
      </w:r>
      <w:r>
        <w:t>Third-Party</w:t>
      </w:r>
      <w:r>
        <w:rPr>
          <w:spacing w:val="-2"/>
        </w:rPr>
        <w:t xml:space="preserve"> Representation</w:t>
      </w:r>
    </w:p>
    <w:p w14:paraId="6674AC7A" w14:textId="77777777" w:rsidR="00436FFB" w:rsidRDefault="00436FFB">
      <w:pPr>
        <w:pStyle w:val="BodyText"/>
        <w:rPr>
          <w:b/>
        </w:rPr>
      </w:pPr>
    </w:p>
    <w:p w14:paraId="6674AC7B" w14:textId="77777777" w:rsidR="00436FFB" w:rsidRDefault="004F40FD">
      <w:pPr>
        <w:pStyle w:val="ListParagraph"/>
        <w:numPr>
          <w:ilvl w:val="1"/>
          <w:numId w:val="8"/>
        </w:numPr>
        <w:tabs>
          <w:tab w:val="left" w:pos="1440"/>
        </w:tabs>
        <w:ind w:right="756"/>
        <w:rPr>
          <w:sz w:val="24"/>
        </w:rPr>
      </w:pPr>
      <w:r>
        <w:rPr>
          <w:sz w:val="24"/>
        </w:rPr>
        <w:t>Residents may report allegations of sexual abuse/sexual harassment externally to a public or private</w:t>
      </w:r>
      <w:r>
        <w:rPr>
          <w:spacing w:val="-3"/>
          <w:sz w:val="24"/>
        </w:rPr>
        <w:t xml:space="preserve"> </w:t>
      </w:r>
      <w:r>
        <w:rPr>
          <w:sz w:val="24"/>
        </w:rPr>
        <w:t>entity</w:t>
      </w:r>
      <w:r>
        <w:rPr>
          <w:spacing w:val="-2"/>
          <w:sz w:val="24"/>
        </w:rPr>
        <w:t xml:space="preserve"> </w:t>
      </w:r>
      <w:r>
        <w:rPr>
          <w:sz w:val="24"/>
        </w:rPr>
        <w:t>or</w:t>
      </w:r>
      <w:r>
        <w:rPr>
          <w:spacing w:val="-3"/>
          <w:sz w:val="24"/>
        </w:rPr>
        <w:t xml:space="preserve"> </w:t>
      </w:r>
      <w:r>
        <w:rPr>
          <w:sz w:val="24"/>
        </w:rPr>
        <w:t>office</w:t>
      </w:r>
      <w:r>
        <w:rPr>
          <w:spacing w:val="-3"/>
          <w:sz w:val="24"/>
        </w:rPr>
        <w:t xml:space="preserve"> </w:t>
      </w:r>
      <w:r>
        <w:rPr>
          <w:sz w:val="24"/>
        </w:rPr>
        <w:t>that</w:t>
      </w:r>
      <w:r>
        <w:rPr>
          <w:spacing w:val="-2"/>
          <w:sz w:val="24"/>
        </w:rPr>
        <w:t xml:space="preserve"> </w:t>
      </w:r>
      <w:r>
        <w:rPr>
          <w:sz w:val="24"/>
        </w:rPr>
        <w:t>is</w:t>
      </w:r>
      <w:r>
        <w:rPr>
          <w:spacing w:val="-2"/>
          <w:sz w:val="24"/>
        </w:rPr>
        <w:t xml:space="preserve"> </w:t>
      </w:r>
      <w:r>
        <w:rPr>
          <w:sz w:val="24"/>
        </w:rPr>
        <w:t>not</w:t>
      </w:r>
      <w:r>
        <w:rPr>
          <w:spacing w:val="-2"/>
          <w:sz w:val="24"/>
        </w:rPr>
        <w:t xml:space="preserve"> </w:t>
      </w:r>
      <w:r>
        <w:rPr>
          <w:sz w:val="24"/>
        </w:rPr>
        <w:t>part</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z w:val="24"/>
        </w:rPr>
        <w:t>agency.</w:t>
      </w:r>
      <w:r>
        <w:rPr>
          <w:spacing w:val="40"/>
          <w:sz w:val="24"/>
        </w:rPr>
        <w:t xml:space="preserve"> </w:t>
      </w:r>
      <w:r>
        <w:rPr>
          <w:sz w:val="24"/>
        </w:rPr>
        <w:t>This</w:t>
      </w:r>
      <w:r>
        <w:rPr>
          <w:spacing w:val="-2"/>
          <w:sz w:val="24"/>
        </w:rPr>
        <w:t xml:space="preserve"> </w:t>
      </w:r>
      <w:r>
        <w:rPr>
          <w:sz w:val="24"/>
        </w:rPr>
        <w:t>includes</w:t>
      </w:r>
      <w:r>
        <w:rPr>
          <w:spacing w:val="-2"/>
          <w:sz w:val="24"/>
        </w:rPr>
        <w:t xml:space="preserve"> </w:t>
      </w:r>
      <w:r>
        <w:rPr>
          <w:sz w:val="24"/>
        </w:rPr>
        <w:t>but</w:t>
      </w:r>
      <w:r>
        <w:rPr>
          <w:spacing w:val="-2"/>
          <w:sz w:val="24"/>
        </w:rPr>
        <w:t xml:space="preserve"> </w:t>
      </w:r>
      <w:r>
        <w:rPr>
          <w:sz w:val="24"/>
        </w:rPr>
        <w:t>may</w:t>
      </w:r>
      <w:r>
        <w:rPr>
          <w:spacing w:val="-2"/>
          <w:sz w:val="24"/>
        </w:rPr>
        <w:t xml:space="preserve"> </w:t>
      </w:r>
      <w:r>
        <w:rPr>
          <w:sz w:val="24"/>
        </w:rPr>
        <w:t>not</w:t>
      </w:r>
      <w:r>
        <w:rPr>
          <w:spacing w:val="-2"/>
          <w:sz w:val="24"/>
        </w:rPr>
        <w:t xml:space="preserve"> </w:t>
      </w:r>
      <w:r>
        <w:rPr>
          <w:sz w:val="24"/>
        </w:rPr>
        <w:t>be</w:t>
      </w:r>
      <w:r>
        <w:rPr>
          <w:spacing w:val="-3"/>
          <w:sz w:val="24"/>
        </w:rPr>
        <w:t xml:space="preserve"> </w:t>
      </w:r>
      <w:r>
        <w:rPr>
          <w:sz w:val="24"/>
        </w:rPr>
        <w:t>limited</w:t>
      </w:r>
      <w:r>
        <w:rPr>
          <w:spacing w:val="-2"/>
          <w:sz w:val="24"/>
        </w:rPr>
        <w:t xml:space="preserve"> </w:t>
      </w:r>
      <w:r>
        <w:rPr>
          <w:sz w:val="24"/>
        </w:rPr>
        <w:t>to:</w:t>
      </w:r>
    </w:p>
    <w:p w14:paraId="6674AC7C" w14:textId="77777777" w:rsidR="00436FFB" w:rsidRDefault="004F40FD">
      <w:pPr>
        <w:pStyle w:val="ListParagraph"/>
        <w:numPr>
          <w:ilvl w:val="2"/>
          <w:numId w:val="8"/>
        </w:numPr>
        <w:tabs>
          <w:tab w:val="left" w:pos="1799"/>
        </w:tabs>
        <w:ind w:left="1799" w:hanging="359"/>
        <w:rPr>
          <w:sz w:val="24"/>
        </w:rPr>
      </w:pPr>
      <w:r>
        <w:rPr>
          <w:sz w:val="24"/>
        </w:rPr>
        <w:t>Local</w:t>
      </w:r>
      <w:r>
        <w:rPr>
          <w:spacing w:val="-4"/>
          <w:sz w:val="24"/>
        </w:rPr>
        <w:t xml:space="preserve"> </w:t>
      </w:r>
      <w:r>
        <w:rPr>
          <w:sz w:val="24"/>
        </w:rPr>
        <w:t>law</w:t>
      </w:r>
      <w:r>
        <w:rPr>
          <w:spacing w:val="-3"/>
          <w:sz w:val="24"/>
        </w:rPr>
        <w:t xml:space="preserve"> </w:t>
      </w:r>
      <w:r>
        <w:rPr>
          <w:sz w:val="24"/>
        </w:rPr>
        <w:t>enforcement</w:t>
      </w:r>
      <w:r>
        <w:rPr>
          <w:spacing w:val="-2"/>
          <w:sz w:val="24"/>
        </w:rPr>
        <w:t xml:space="preserve"> </w:t>
      </w:r>
      <w:r>
        <w:rPr>
          <w:sz w:val="24"/>
        </w:rPr>
        <w:t>agencies</w:t>
      </w:r>
      <w:r>
        <w:rPr>
          <w:spacing w:val="-2"/>
          <w:sz w:val="24"/>
        </w:rPr>
        <w:t xml:space="preserve"> </w:t>
      </w:r>
      <w:r>
        <w:rPr>
          <w:sz w:val="24"/>
        </w:rPr>
        <w:t>and</w:t>
      </w:r>
      <w:r>
        <w:rPr>
          <w:spacing w:val="-1"/>
          <w:sz w:val="24"/>
        </w:rPr>
        <w:t xml:space="preserve"> </w:t>
      </w:r>
      <w:r>
        <w:rPr>
          <w:sz w:val="24"/>
        </w:rPr>
        <w:t>may remain anonymous</w:t>
      </w:r>
      <w:r>
        <w:rPr>
          <w:spacing w:val="-2"/>
          <w:sz w:val="24"/>
        </w:rPr>
        <w:t xml:space="preserve"> </w:t>
      </w:r>
      <w:r>
        <w:rPr>
          <w:sz w:val="24"/>
        </w:rPr>
        <w:t>upon</w:t>
      </w:r>
      <w:r>
        <w:rPr>
          <w:spacing w:val="-1"/>
          <w:sz w:val="24"/>
        </w:rPr>
        <w:t xml:space="preserve"> </w:t>
      </w:r>
      <w:r>
        <w:rPr>
          <w:spacing w:val="-2"/>
          <w:sz w:val="24"/>
        </w:rPr>
        <w:t>request</w:t>
      </w:r>
    </w:p>
    <w:p w14:paraId="6674AC7D" w14:textId="77777777" w:rsidR="00436FFB" w:rsidRDefault="004F40FD">
      <w:pPr>
        <w:pStyle w:val="ListParagraph"/>
        <w:numPr>
          <w:ilvl w:val="2"/>
          <w:numId w:val="8"/>
        </w:numPr>
        <w:tabs>
          <w:tab w:val="left" w:pos="1800"/>
        </w:tabs>
        <w:ind w:left="1800" w:hanging="360"/>
        <w:rPr>
          <w:sz w:val="24"/>
        </w:rPr>
      </w:pPr>
      <w:r>
        <w:rPr>
          <w:sz w:val="24"/>
        </w:rPr>
        <w:t>Department</w:t>
      </w:r>
      <w:r>
        <w:rPr>
          <w:spacing w:val="-4"/>
          <w:sz w:val="24"/>
        </w:rPr>
        <w:t xml:space="preserve"> </w:t>
      </w:r>
      <w:r>
        <w:rPr>
          <w:sz w:val="24"/>
        </w:rPr>
        <w:t>of</w:t>
      </w:r>
      <w:r>
        <w:rPr>
          <w:spacing w:val="-3"/>
          <w:sz w:val="24"/>
        </w:rPr>
        <w:t xml:space="preserve"> </w:t>
      </w:r>
      <w:r>
        <w:rPr>
          <w:sz w:val="24"/>
        </w:rPr>
        <w:t>Children’s</w:t>
      </w:r>
      <w:r>
        <w:rPr>
          <w:spacing w:val="-2"/>
          <w:sz w:val="24"/>
        </w:rPr>
        <w:t xml:space="preserve"> </w:t>
      </w:r>
      <w:r>
        <w:rPr>
          <w:sz w:val="24"/>
        </w:rPr>
        <w:t>Services</w:t>
      </w:r>
      <w:r>
        <w:rPr>
          <w:spacing w:val="-2"/>
          <w:sz w:val="24"/>
        </w:rPr>
        <w:t xml:space="preserve"> </w:t>
      </w:r>
      <w:r>
        <w:rPr>
          <w:sz w:val="24"/>
        </w:rPr>
        <w:t>Family</w:t>
      </w:r>
      <w:r>
        <w:rPr>
          <w:spacing w:val="-2"/>
          <w:sz w:val="24"/>
        </w:rPr>
        <w:t xml:space="preserve"> </w:t>
      </w:r>
      <w:r>
        <w:rPr>
          <w:sz w:val="24"/>
        </w:rPr>
        <w:t>Services</w:t>
      </w:r>
      <w:r>
        <w:rPr>
          <w:spacing w:val="-1"/>
          <w:sz w:val="24"/>
        </w:rPr>
        <w:t xml:space="preserve"> </w:t>
      </w:r>
      <w:r>
        <w:rPr>
          <w:spacing w:val="-2"/>
          <w:sz w:val="24"/>
        </w:rPr>
        <w:t>Workers</w:t>
      </w:r>
    </w:p>
    <w:p w14:paraId="6674AC7E" w14:textId="77777777" w:rsidR="00436FFB" w:rsidRDefault="004F40FD">
      <w:pPr>
        <w:pStyle w:val="Heading2"/>
        <w:numPr>
          <w:ilvl w:val="2"/>
          <w:numId w:val="8"/>
        </w:numPr>
        <w:tabs>
          <w:tab w:val="left" w:pos="1799"/>
        </w:tabs>
        <w:ind w:left="1799" w:hanging="359"/>
      </w:pPr>
      <w:r>
        <w:t>DCS</w:t>
      </w:r>
      <w:r>
        <w:rPr>
          <w:spacing w:val="-5"/>
        </w:rPr>
        <w:t xml:space="preserve"> </w:t>
      </w:r>
      <w:r>
        <w:t>Child</w:t>
      </w:r>
      <w:r>
        <w:rPr>
          <w:spacing w:val="-2"/>
        </w:rPr>
        <w:t xml:space="preserve"> </w:t>
      </w:r>
      <w:r>
        <w:t>Abuse</w:t>
      </w:r>
      <w:r>
        <w:rPr>
          <w:spacing w:val="-3"/>
        </w:rPr>
        <w:t xml:space="preserve"> </w:t>
      </w:r>
      <w:r>
        <w:t>Hotline</w:t>
      </w:r>
      <w:r>
        <w:rPr>
          <w:spacing w:val="-3"/>
        </w:rPr>
        <w:t xml:space="preserve"> </w:t>
      </w:r>
      <w:r>
        <w:t>at</w:t>
      </w:r>
      <w:r>
        <w:rPr>
          <w:spacing w:val="-2"/>
        </w:rPr>
        <w:t xml:space="preserve"> </w:t>
      </w:r>
      <w:r>
        <w:t>1-877-237-</w:t>
      </w:r>
      <w:r>
        <w:rPr>
          <w:spacing w:val="-4"/>
        </w:rPr>
        <w:t>0004</w:t>
      </w:r>
    </w:p>
    <w:p w14:paraId="6674AC7F" w14:textId="77777777" w:rsidR="00436FFB" w:rsidRDefault="004F40FD">
      <w:pPr>
        <w:pStyle w:val="ListParagraph"/>
        <w:numPr>
          <w:ilvl w:val="2"/>
          <w:numId w:val="8"/>
        </w:numPr>
        <w:tabs>
          <w:tab w:val="left" w:pos="1800"/>
        </w:tabs>
        <w:ind w:left="1800" w:hanging="360"/>
        <w:rPr>
          <w:sz w:val="24"/>
        </w:rPr>
      </w:pPr>
      <w:r>
        <w:rPr>
          <w:sz w:val="24"/>
        </w:rPr>
        <w:t>Their</w:t>
      </w:r>
      <w:r>
        <w:rPr>
          <w:spacing w:val="-4"/>
          <w:sz w:val="24"/>
        </w:rPr>
        <w:t xml:space="preserve"> </w:t>
      </w:r>
      <w:r>
        <w:rPr>
          <w:sz w:val="24"/>
        </w:rPr>
        <w:t>Parent/Guardian</w:t>
      </w:r>
      <w:r>
        <w:rPr>
          <w:spacing w:val="-2"/>
          <w:sz w:val="24"/>
        </w:rPr>
        <w:t xml:space="preserve"> </w:t>
      </w:r>
      <w:r>
        <w:rPr>
          <w:sz w:val="24"/>
        </w:rPr>
        <w:t>or</w:t>
      </w:r>
      <w:r>
        <w:rPr>
          <w:spacing w:val="-1"/>
          <w:sz w:val="24"/>
        </w:rPr>
        <w:t xml:space="preserve"> </w:t>
      </w:r>
      <w:r>
        <w:rPr>
          <w:sz w:val="24"/>
        </w:rPr>
        <w:t>Guardian</w:t>
      </w:r>
      <w:r>
        <w:rPr>
          <w:spacing w:val="-3"/>
          <w:sz w:val="24"/>
        </w:rPr>
        <w:t xml:space="preserve"> </w:t>
      </w:r>
      <w:r>
        <w:rPr>
          <w:sz w:val="24"/>
        </w:rPr>
        <w:t>ad Litem</w:t>
      </w:r>
      <w:r>
        <w:rPr>
          <w:spacing w:val="-2"/>
          <w:sz w:val="24"/>
        </w:rPr>
        <w:t xml:space="preserve"> (confidential)</w:t>
      </w:r>
    </w:p>
    <w:p w14:paraId="6674AC80" w14:textId="77777777" w:rsidR="00436FFB" w:rsidRDefault="00436FFB">
      <w:pPr>
        <w:pStyle w:val="ListParagraph"/>
        <w:rPr>
          <w:sz w:val="24"/>
        </w:rPr>
        <w:sectPr w:rsidR="00436FFB">
          <w:pgSz w:w="12240" w:h="15840"/>
          <w:pgMar w:top="540" w:right="360" w:bottom="280" w:left="720" w:header="290" w:footer="0" w:gutter="0"/>
          <w:cols w:space="720"/>
        </w:sectPr>
      </w:pPr>
    </w:p>
    <w:p w14:paraId="6674AC81" w14:textId="77777777" w:rsidR="00436FFB" w:rsidRDefault="00436FFB">
      <w:pPr>
        <w:pStyle w:val="BodyText"/>
        <w:spacing w:before="66"/>
      </w:pPr>
    </w:p>
    <w:p w14:paraId="6674AC82" w14:textId="77777777" w:rsidR="00436FFB" w:rsidRDefault="004F40FD">
      <w:pPr>
        <w:pStyle w:val="ListParagraph"/>
        <w:numPr>
          <w:ilvl w:val="2"/>
          <w:numId w:val="8"/>
        </w:numPr>
        <w:tabs>
          <w:tab w:val="left" w:pos="1721"/>
        </w:tabs>
        <w:ind w:left="1721" w:right="635" w:hanging="360"/>
        <w:rPr>
          <w:sz w:val="24"/>
        </w:rPr>
      </w:pPr>
      <w:r>
        <w:rPr>
          <w:sz w:val="24"/>
        </w:rPr>
        <w:t>Youth</w:t>
      </w:r>
      <w:r>
        <w:rPr>
          <w:spacing w:val="-2"/>
          <w:sz w:val="24"/>
        </w:rPr>
        <w:t xml:space="preserve"> </w:t>
      </w:r>
      <w:r>
        <w:rPr>
          <w:sz w:val="24"/>
        </w:rPr>
        <w:t>can</w:t>
      </w:r>
      <w:r>
        <w:rPr>
          <w:spacing w:val="-2"/>
          <w:sz w:val="24"/>
        </w:rPr>
        <w:t xml:space="preserve"> </w:t>
      </w:r>
      <w:r>
        <w:rPr>
          <w:sz w:val="24"/>
        </w:rPr>
        <w:t>also</w:t>
      </w:r>
      <w:r>
        <w:rPr>
          <w:spacing w:val="-2"/>
          <w:sz w:val="24"/>
        </w:rPr>
        <w:t xml:space="preserve"> </w:t>
      </w:r>
      <w:r>
        <w:rPr>
          <w:sz w:val="24"/>
        </w:rPr>
        <w:t>send</w:t>
      </w:r>
      <w:r>
        <w:rPr>
          <w:spacing w:val="-2"/>
          <w:sz w:val="24"/>
        </w:rPr>
        <w:t xml:space="preserve"> </w:t>
      </w:r>
      <w:r>
        <w:rPr>
          <w:sz w:val="24"/>
        </w:rPr>
        <w:t>mail to DCS</w:t>
      </w:r>
      <w:r>
        <w:rPr>
          <w:spacing w:val="-4"/>
          <w:sz w:val="24"/>
        </w:rPr>
        <w:t xml:space="preserve"> </w:t>
      </w:r>
      <w:r>
        <w:rPr>
          <w:sz w:val="24"/>
        </w:rPr>
        <w:t>by</w:t>
      </w:r>
      <w:r>
        <w:rPr>
          <w:spacing w:val="-2"/>
          <w:sz w:val="24"/>
        </w:rPr>
        <w:t xml:space="preserve"> </w:t>
      </w:r>
      <w:r>
        <w:rPr>
          <w:sz w:val="24"/>
        </w:rPr>
        <w:t>placing</w:t>
      </w:r>
      <w:r>
        <w:rPr>
          <w:spacing w:val="-2"/>
          <w:sz w:val="24"/>
        </w:rPr>
        <w:t xml:space="preserve"> </w:t>
      </w:r>
      <w:r>
        <w:rPr>
          <w:sz w:val="24"/>
        </w:rPr>
        <w:t>the</w:t>
      </w:r>
      <w:r>
        <w:rPr>
          <w:spacing w:val="-4"/>
          <w:sz w:val="24"/>
        </w:rPr>
        <w:t xml:space="preserve"> </w:t>
      </w:r>
      <w:r>
        <w:rPr>
          <w:sz w:val="24"/>
        </w:rPr>
        <w:t>letter</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grievance</w:t>
      </w:r>
      <w:r>
        <w:rPr>
          <w:spacing w:val="-4"/>
          <w:sz w:val="24"/>
        </w:rPr>
        <w:t xml:space="preserve"> </w:t>
      </w:r>
      <w:r>
        <w:rPr>
          <w:sz w:val="24"/>
        </w:rPr>
        <w:t>box.</w:t>
      </w:r>
      <w:r>
        <w:rPr>
          <w:spacing w:val="40"/>
          <w:sz w:val="24"/>
        </w:rPr>
        <w:t xml:space="preserve"> </w:t>
      </w:r>
      <w:r>
        <w:rPr>
          <w:sz w:val="24"/>
        </w:rPr>
        <w:t>Envelopes</w:t>
      </w:r>
      <w:r>
        <w:rPr>
          <w:spacing w:val="-2"/>
          <w:sz w:val="24"/>
        </w:rPr>
        <w:t xml:space="preserve"> </w:t>
      </w:r>
      <w:r>
        <w:rPr>
          <w:sz w:val="24"/>
        </w:rPr>
        <w:t>will be maintained on housing units that are pre-addressed with the DCS PREA Unit address</w:t>
      </w:r>
    </w:p>
    <w:p w14:paraId="6674AC83" w14:textId="77777777" w:rsidR="00436FFB" w:rsidRDefault="004F40FD">
      <w:pPr>
        <w:pStyle w:val="ListParagraph"/>
        <w:numPr>
          <w:ilvl w:val="2"/>
          <w:numId w:val="8"/>
        </w:numPr>
        <w:tabs>
          <w:tab w:val="left" w:pos="1721"/>
        </w:tabs>
        <w:ind w:left="1721" w:right="476" w:hanging="360"/>
        <w:rPr>
          <w:sz w:val="24"/>
        </w:rPr>
      </w:pPr>
      <w:r>
        <w:rPr>
          <w:sz w:val="24"/>
        </w:rPr>
        <w:t>Program’s Child Advocacy location, A Kid’s Place by writing to 614 West Point Road, Lawrenceburg,</w:t>
      </w:r>
      <w:r>
        <w:rPr>
          <w:spacing w:val="-7"/>
          <w:sz w:val="24"/>
        </w:rPr>
        <w:t xml:space="preserve"> </w:t>
      </w:r>
      <w:r>
        <w:rPr>
          <w:sz w:val="24"/>
        </w:rPr>
        <w:t>TN</w:t>
      </w:r>
      <w:r>
        <w:rPr>
          <w:spacing w:val="-7"/>
          <w:sz w:val="24"/>
        </w:rPr>
        <w:t xml:space="preserve"> </w:t>
      </w:r>
      <w:r>
        <w:rPr>
          <w:sz w:val="24"/>
        </w:rPr>
        <w:t>38464</w:t>
      </w:r>
      <w:r>
        <w:rPr>
          <w:spacing w:val="-7"/>
          <w:sz w:val="24"/>
        </w:rPr>
        <w:t xml:space="preserve"> </w:t>
      </w:r>
      <w:r>
        <w:rPr>
          <w:sz w:val="24"/>
        </w:rPr>
        <w:t>or</w:t>
      </w:r>
      <w:r>
        <w:rPr>
          <w:spacing w:val="-7"/>
          <w:sz w:val="24"/>
        </w:rPr>
        <w:t xml:space="preserve"> </w:t>
      </w:r>
      <w:r>
        <w:rPr>
          <w:sz w:val="24"/>
        </w:rPr>
        <w:t>calling</w:t>
      </w:r>
      <w:r>
        <w:rPr>
          <w:spacing w:val="-7"/>
          <w:sz w:val="24"/>
        </w:rPr>
        <w:t xml:space="preserve"> </w:t>
      </w:r>
      <w:r>
        <w:rPr>
          <w:sz w:val="24"/>
        </w:rPr>
        <w:t>931-766-2214</w:t>
      </w:r>
      <w:r>
        <w:rPr>
          <w:spacing w:val="-7"/>
          <w:sz w:val="24"/>
        </w:rPr>
        <w:t xml:space="preserve"> </w:t>
      </w:r>
      <w:r>
        <w:rPr>
          <w:sz w:val="24"/>
        </w:rPr>
        <w:t>and</w:t>
      </w:r>
      <w:r>
        <w:rPr>
          <w:spacing w:val="-7"/>
          <w:sz w:val="24"/>
        </w:rPr>
        <w:t xml:space="preserve"> </w:t>
      </w:r>
      <w:r>
        <w:rPr>
          <w:sz w:val="24"/>
        </w:rPr>
        <w:t>pressing</w:t>
      </w:r>
      <w:r>
        <w:rPr>
          <w:spacing w:val="-7"/>
          <w:sz w:val="24"/>
        </w:rPr>
        <w:t xml:space="preserve"> </w:t>
      </w:r>
      <w:r>
        <w:rPr>
          <w:sz w:val="24"/>
        </w:rPr>
        <w:t>#2</w:t>
      </w:r>
      <w:r>
        <w:rPr>
          <w:spacing w:val="-7"/>
          <w:sz w:val="24"/>
        </w:rPr>
        <w:t xml:space="preserve"> </w:t>
      </w:r>
      <w:r>
        <w:rPr>
          <w:sz w:val="24"/>
        </w:rPr>
        <w:t>for</w:t>
      </w:r>
      <w:r>
        <w:rPr>
          <w:spacing w:val="-7"/>
          <w:sz w:val="24"/>
        </w:rPr>
        <w:t xml:space="preserve"> </w:t>
      </w:r>
      <w:r>
        <w:rPr>
          <w:sz w:val="24"/>
        </w:rPr>
        <w:t>the</w:t>
      </w:r>
      <w:r>
        <w:rPr>
          <w:spacing w:val="-7"/>
          <w:sz w:val="24"/>
        </w:rPr>
        <w:t xml:space="preserve"> </w:t>
      </w:r>
      <w:r>
        <w:rPr>
          <w:sz w:val="24"/>
        </w:rPr>
        <w:t>Assistant</w:t>
      </w:r>
      <w:r>
        <w:rPr>
          <w:spacing w:val="-7"/>
          <w:sz w:val="24"/>
        </w:rPr>
        <w:t xml:space="preserve"> </w:t>
      </w:r>
      <w:r>
        <w:rPr>
          <w:sz w:val="24"/>
        </w:rPr>
        <w:t>Director.</w:t>
      </w:r>
    </w:p>
    <w:p w14:paraId="6674AC84" w14:textId="77777777" w:rsidR="00436FFB" w:rsidRDefault="004F40FD">
      <w:pPr>
        <w:pStyle w:val="ListParagraph"/>
        <w:numPr>
          <w:ilvl w:val="2"/>
          <w:numId w:val="8"/>
        </w:numPr>
        <w:tabs>
          <w:tab w:val="left" w:pos="1720"/>
        </w:tabs>
        <w:ind w:left="1720" w:hanging="359"/>
        <w:rPr>
          <w:sz w:val="24"/>
        </w:rPr>
      </w:pPr>
      <w:r>
        <w:rPr>
          <w:sz w:val="24"/>
        </w:rPr>
        <w:t>DCS</w:t>
      </w:r>
      <w:r>
        <w:rPr>
          <w:spacing w:val="-5"/>
          <w:sz w:val="24"/>
        </w:rPr>
        <w:t xml:space="preserve"> </w:t>
      </w:r>
      <w:r>
        <w:rPr>
          <w:sz w:val="24"/>
        </w:rPr>
        <w:t>FSW/JSW</w:t>
      </w:r>
      <w:r>
        <w:rPr>
          <w:spacing w:val="-4"/>
          <w:sz w:val="24"/>
        </w:rPr>
        <w:t xml:space="preserve"> </w:t>
      </w:r>
      <w:r>
        <w:rPr>
          <w:spacing w:val="-2"/>
          <w:sz w:val="24"/>
        </w:rPr>
        <w:t>worker</w:t>
      </w:r>
    </w:p>
    <w:p w14:paraId="6674AC85" w14:textId="77777777" w:rsidR="00436FFB" w:rsidRDefault="00436FFB">
      <w:pPr>
        <w:pStyle w:val="BodyText"/>
        <w:spacing w:before="44"/>
      </w:pPr>
    </w:p>
    <w:p w14:paraId="6674AC86" w14:textId="77777777" w:rsidR="00436FFB" w:rsidRDefault="004F40FD">
      <w:pPr>
        <w:pStyle w:val="ListParagraph"/>
        <w:numPr>
          <w:ilvl w:val="1"/>
          <w:numId w:val="8"/>
        </w:numPr>
        <w:tabs>
          <w:tab w:val="left" w:pos="1439"/>
        </w:tabs>
        <w:ind w:left="1439" w:right="390"/>
        <w:rPr>
          <w:sz w:val="24"/>
        </w:rPr>
      </w:pPr>
      <w:r>
        <w:rPr>
          <w:sz w:val="24"/>
        </w:rPr>
        <w:t>Residents may get assistance</w:t>
      </w:r>
      <w:r>
        <w:rPr>
          <w:spacing w:val="-1"/>
          <w:sz w:val="24"/>
        </w:rPr>
        <w:t xml:space="preserve"> </w:t>
      </w:r>
      <w:r>
        <w:rPr>
          <w:sz w:val="24"/>
        </w:rPr>
        <w:t>in filing requests for administrative</w:t>
      </w:r>
      <w:r>
        <w:rPr>
          <w:spacing w:val="-1"/>
          <w:sz w:val="24"/>
        </w:rPr>
        <w:t xml:space="preserve"> </w:t>
      </w:r>
      <w:r>
        <w:rPr>
          <w:sz w:val="24"/>
        </w:rPr>
        <w:t>remedies relating to allegations of sexual abuse from third parties, including other residents, staff members, family members, attorneys, and/or outside advocates.</w:t>
      </w:r>
      <w:r>
        <w:rPr>
          <w:spacing w:val="40"/>
          <w:sz w:val="24"/>
        </w:rPr>
        <w:t xml:space="preserve"> </w:t>
      </w:r>
      <w:r>
        <w:rPr>
          <w:sz w:val="24"/>
        </w:rPr>
        <w:t xml:space="preserve">Those third parties may also file such requests on behalf of residents whether or not the resident agrees to having the grievance or allegation filed on their </w:t>
      </w:r>
      <w:r>
        <w:rPr>
          <w:spacing w:val="-2"/>
          <w:sz w:val="24"/>
        </w:rPr>
        <w:t>behalf.</w:t>
      </w:r>
    </w:p>
    <w:p w14:paraId="6674AC87" w14:textId="77777777" w:rsidR="00436FFB" w:rsidRDefault="00436FFB">
      <w:pPr>
        <w:pStyle w:val="BodyText"/>
      </w:pPr>
    </w:p>
    <w:p w14:paraId="6674AC88" w14:textId="77777777" w:rsidR="00436FFB" w:rsidRDefault="004F40FD">
      <w:pPr>
        <w:pStyle w:val="ListParagraph"/>
        <w:numPr>
          <w:ilvl w:val="1"/>
          <w:numId w:val="8"/>
        </w:numPr>
        <w:tabs>
          <w:tab w:val="left" w:pos="1439"/>
        </w:tabs>
        <w:ind w:left="1439" w:right="1012"/>
        <w:jc w:val="both"/>
        <w:rPr>
          <w:sz w:val="24"/>
        </w:rPr>
      </w:pPr>
      <w:r>
        <w:rPr>
          <w:sz w:val="24"/>
        </w:rPr>
        <w:t>Third</w:t>
      </w:r>
      <w:r>
        <w:rPr>
          <w:spacing w:val="-2"/>
          <w:sz w:val="24"/>
        </w:rPr>
        <w:t xml:space="preserve"> </w:t>
      </w:r>
      <w:r>
        <w:rPr>
          <w:sz w:val="24"/>
        </w:rPr>
        <w:t>parties,</w:t>
      </w:r>
      <w:r>
        <w:rPr>
          <w:spacing w:val="-2"/>
          <w:sz w:val="24"/>
        </w:rPr>
        <w:t xml:space="preserve"> </w:t>
      </w:r>
      <w:r>
        <w:rPr>
          <w:sz w:val="24"/>
        </w:rPr>
        <w:t>including</w:t>
      </w:r>
      <w:r>
        <w:rPr>
          <w:spacing w:val="-2"/>
          <w:sz w:val="24"/>
        </w:rPr>
        <w:t xml:space="preserve"> </w:t>
      </w:r>
      <w:r>
        <w:rPr>
          <w:sz w:val="24"/>
        </w:rPr>
        <w:t>parents,</w:t>
      </w:r>
      <w:r>
        <w:rPr>
          <w:spacing w:val="-2"/>
          <w:sz w:val="24"/>
        </w:rPr>
        <w:t xml:space="preserve"> </w:t>
      </w:r>
      <w:r>
        <w:rPr>
          <w:sz w:val="24"/>
        </w:rPr>
        <w:t>advocates,</w:t>
      </w:r>
      <w:r>
        <w:rPr>
          <w:spacing w:val="-2"/>
          <w:sz w:val="24"/>
        </w:rPr>
        <w:t xml:space="preserve"> </w:t>
      </w:r>
      <w:r>
        <w:rPr>
          <w:sz w:val="24"/>
        </w:rPr>
        <w:t>other</w:t>
      </w:r>
      <w:r>
        <w:rPr>
          <w:spacing w:val="-3"/>
          <w:sz w:val="24"/>
        </w:rPr>
        <w:t xml:space="preserve"> </w:t>
      </w:r>
      <w:r>
        <w:rPr>
          <w:sz w:val="24"/>
        </w:rPr>
        <w:t>residents,</w:t>
      </w:r>
      <w:r>
        <w:rPr>
          <w:spacing w:val="-3"/>
          <w:sz w:val="24"/>
        </w:rPr>
        <w:t xml:space="preserve"> </w:t>
      </w:r>
      <w:r>
        <w:rPr>
          <w:sz w:val="24"/>
        </w:rPr>
        <w:t>or</w:t>
      </w:r>
      <w:r>
        <w:rPr>
          <w:spacing w:val="-3"/>
          <w:sz w:val="24"/>
        </w:rPr>
        <w:t xml:space="preserve"> </w:t>
      </w:r>
      <w:r>
        <w:rPr>
          <w:sz w:val="24"/>
        </w:rPr>
        <w:t>any</w:t>
      </w:r>
      <w:r>
        <w:rPr>
          <w:spacing w:val="-3"/>
          <w:sz w:val="24"/>
        </w:rPr>
        <w:t xml:space="preserve"> </w:t>
      </w:r>
      <w:r>
        <w:rPr>
          <w:sz w:val="24"/>
        </w:rPr>
        <w:t>other</w:t>
      </w:r>
      <w:r>
        <w:rPr>
          <w:spacing w:val="-3"/>
          <w:sz w:val="24"/>
        </w:rPr>
        <w:t xml:space="preserve"> </w:t>
      </w:r>
      <w:r>
        <w:rPr>
          <w:sz w:val="24"/>
        </w:rPr>
        <w:t>person</w:t>
      </w:r>
      <w:r>
        <w:rPr>
          <w:spacing w:val="-3"/>
          <w:sz w:val="24"/>
        </w:rPr>
        <w:t xml:space="preserve"> </w:t>
      </w:r>
      <w:r>
        <w:rPr>
          <w:sz w:val="24"/>
        </w:rPr>
        <w:t>may</w:t>
      </w:r>
      <w:r>
        <w:rPr>
          <w:spacing w:val="-3"/>
          <w:sz w:val="24"/>
        </w:rPr>
        <w:t xml:space="preserve"> </w:t>
      </w:r>
      <w:r>
        <w:rPr>
          <w:sz w:val="24"/>
        </w:rPr>
        <w:t>report allegations</w:t>
      </w:r>
      <w:r>
        <w:rPr>
          <w:spacing w:val="-3"/>
          <w:sz w:val="24"/>
        </w:rPr>
        <w:t xml:space="preserve"> </w:t>
      </w:r>
      <w:r>
        <w:rPr>
          <w:sz w:val="24"/>
        </w:rPr>
        <w:t>of</w:t>
      </w:r>
      <w:r>
        <w:rPr>
          <w:spacing w:val="-4"/>
          <w:sz w:val="24"/>
        </w:rPr>
        <w:t xml:space="preserve"> </w:t>
      </w:r>
      <w:r>
        <w:rPr>
          <w:sz w:val="24"/>
        </w:rPr>
        <w:t>resident</w:t>
      </w:r>
      <w:r>
        <w:rPr>
          <w:spacing w:val="-3"/>
          <w:sz w:val="24"/>
        </w:rPr>
        <w:t xml:space="preserve"> </w:t>
      </w:r>
      <w:r>
        <w:rPr>
          <w:sz w:val="24"/>
        </w:rPr>
        <w:t>sexual</w:t>
      </w:r>
      <w:r>
        <w:rPr>
          <w:spacing w:val="-3"/>
          <w:sz w:val="24"/>
        </w:rPr>
        <w:t xml:space="preserve"> </w:t>
      </w:r>
      <w:r>
        <w:rPr>
          <w:sz w:val="24"/>
        </w:rPr>
        <w:t>abuse</w:t>
      </w:r>
      <w:r>
        <w:rPr>
          <w:spacing w:val="-5"/>
          <w:sz w:val="24"/>
        </w:rPr>
        <w:t xml:space="preserve"> </w:t>
      </w:r>
      <w:r>
        <w:rPr>
          <w:sz w:val="24"/>
        </w:rPr>
        <w:t>or</w:t>
      </w:r>
      <w:r>
        <w:rPr>
          <w:spacing w:val="-4"/>
          <w:sz w:val="24"/>
        </w:rPr>
        <w:t xml:space="preserve"> </w:t>
      </w:r>
      <w:r>
        <w:rPr>
          <w:sz w:val="24"/>
        </w:rPr>
        <w:t>sexual</w:t>
      </w:r>
      <w:r>
        <w:rPr>
          <w:spacing w:val="-3"/>
          <w:sz w:val="24"/>
        </w:rPr>
        <w:t xml:space="preserve"> </w:t>
      </w:r>
      <w:r>
        <w:rPr>
          <w:sz w:val="24"/>
        </w:rPr>
        <w:t>harassment</w:t>
      </w:r>
      <w:r>
        <w:rPr>
          <w:spacing w:val="-3"/>
          <w:sz w:val="24"/>
        </w:rPr>
        <w:t xml:space="preserve"> </w:t>
      </w:r>
      <w:r>
        <w:rPr>
          <w:sz w:val="24"/>
        </w:rPr>
        <w:t>internally</w:t>
      </w:r>
      <w:r>
        <w:rPr>
          <w:spacing w:val="-3"/>
          <w:sz w:val="24"/>
        </w:rPr>
        <w:t xml:space="preserve"> </w:t>
      </w:r>
      <w:r>
        <w:rPr>
          <w:sz w:val="24"/>
        </w:rPr>
        <w:t>by</w:t>
      </w:r>
      <w:r>
        <w:rPr>
          <w:spacing w:val="-3"/>
          <w:sz w:val="24"/>
        </w:rPr>
        <w:t xml:space="preserve"> </w:t>
      </w:r>
      <w:r>
        <w:rPr>
          <w:sz w:val="24"/>
        </w:rPr>
        <w:t>contacting</w:t>
      </w:r>
      <w:r>
        <w:rPr>
          <w:spacing w:val="-3"/>
          <w:sz w:val="24"/>
        </w:rPr>
        <w:t xml:space="preserve"> </w:t>
      </w:r>
      <w:r>
        <w:rPr>
          <w:sz w:val="24"/>
        </w:rPr>
        <w:t>any</w:t>
      </w:r>
      <w:r>
        <w:rPr>
          <w:spacing w:val="-3"/>
          <w:sz w:val="24"/>
        </w:rPr>
        <w:t xml:space="preserve"> </w:t>
      </w:r>
      <w:r>
        <w:rPr>
          <w:sz w:val="24"/>
        </w:rPr>
        <w:t>staff member or by filing an emergency grievance.</w:t>
      </w:r>
    </w:p>
    <w:p w14:paraId="6674AC89" w14:textId="77777777" w:rsidR="00436FFB" w:rsidRDefault="00436FFB">
      <w:pPr>
        <w:pStyle w:val="BodyText"/>
      </w:pPr>
    </w:p>
    <w:p w14:paraId="6674AC8A" w14:textId="77777777" w:rsidR="00436FFB" w:rsidRDefault="004F40FD">
      <w:pPr>
        <w:pStyle w:val="ListParagraph"/>
        <w:numPr>
          <w:ilvl w:val="1"/>
          <w:numId w:val="8"/>
        </w:numPr>
        <w:tabs>
          <w:tab w:val="left" w:pos="1439"/>
        </w:tabs>
        <w:spacing w:before="1"/>
        <w:ind w:left="1439" w:right="578"/>
        <w:rPr>
          <w:sz w:val="24"/>
        </w:rPr>
      </w:pPr>
      <w:r>
        <w:rPr>
          <w:sz w:val="24"/>
        </w:rPr>
        <w:t>It is suggested that in order</w:t>
      </w:r>
      <w:r>
        <w:rPr>
          <w:spacing w:val="-1"/>
          <w:sz w:val="24"/>
        </w:rPr>
        <w:t xml:space="preserve"> </w:t>
      </w:r>
      <w:r>
        <w:rPr>
          <w:sz w:val="24"/>
        </w:rPr>
        <w:t>to provide for immediate</w:t>
      </w:r>
      <w:r>
        <w:rPr>
          <w:spacing w:val="-1"/>
          <w:sz w:val="24"/>
        </w:rPr>
        <w:t xml:space="preserve"> </w:t>
      </w:r>
      <w:r>
        <w:rPr>
          <w:sz w:val="24"/>
        </w:rPr>
        <w:t>action, the third party directly contact the PREA</w:t>
      </w:r>
      <w:r>
        <w:rPr>
          <w:spacing w:val="-3"/>
          <w:sz w:val="24"/>
        </w:rPr>
        <w:t xml:space="preserve"> </w:t>
      </w:r>
      <w:r>
        <w:rPr>
          <w:sz w:val="24"/>
        </w:rPr>
        <w:t>Compliance</w:t>
      </w:r>
      <w:r>
        <w:rPr>
          <w:spacing w:val="-4"/>
          <w:sz w:val="24"/>
        </w:rPr>
        <w:t xml:space="preserve"> </w:t>
      </w:r>
      <w:r>
        <w:rPr>
          <w:sz w:val="24"/>
        </w:rPr>
        <w:t>Manager,</w:t>
      </w:r>
      <w:r>
        <w:rPr>
          <w:spacing w:val="-3"/>
          <w:sz w:val="24"/>
        </w:rPr>
        <w:t xml:space="preserve"> </w:t>
      </w:r>
      <w:r>
        <w:rPr>
          <w:sz w:val="24"/>
        </w:rPr>
        <w:t>or</w:t>
      </w:r>
      <w:r>
        <w:rPr>
          <w:spacing w:val="-2"/>
          <w:sz w:val="24"/>
        </w:rPr>
        <w:t xml:space="preserve"> </w:t>
      </w:r>
      <w:r>
        <w:rPr>
          <w:sz w:val="24"/>
        </w:rPr>
        <w:t>if</w:t>
      </w:r>
      <w:r>
        <w:rPr>
          <w:spacing w:val="-3"/>
          <w:sz w:val="24"/>
        </w:rPr>
        <w:t xml:space="preserve"> </w:t>
      </w:r>
      <w:r>
        <w:rPr>
          <w:sz w:val="24"/>
        </w:rPr>
        <w:t>not</w:t>
      </w:r>
      <w:r>
        <w:rPr>
          <w:spacing w:val="-2"/>
          <w:sz w:val="24"/>
        </w:rPr>
        <w:t xml:space="preserve"> </w:t>
      </w:r>
      <w:r>
        <w:rPr>
          <w:sz w:val="24"/>
        </w:rPr>
        <w:t>available,</w:t>
      </w:r>
      <w:r>
        <w:rPr>
          <w:spacing w:val="-2"/>
          <w:sz w:val="24"/>
        </w:rPr>
        <w:t xml:space="preserve"> </w:t>
      </w:r>
      <w:r>
        <w:rPr>
          <w:sz w:val="24"/>
        </w:rPr>
        <w:t>the</w:t>
      </w:r>
      <w:r>
        <w:rPr>
          <w:spacing w:val="-4"/>
          <w:sz w:val="24"/>
        </w:rPr>
        <w:t xml:space="preserve"> </w:t>
      </w:r>
      <w:r>
        <w:rPr>
          <w:sz w:val="24"/>
        </w:rPr>
        <w:t>FA,</w:t>
      </w:r>
      <w:r>
        <w:rPr>
          <w:spacing w:val="-3"/>
          <w:sz w:val="24"/>
        </w:rPr>
        <w:t xml:space="preserve"> </w:t>
      </w:r>
      <w:r>
        <w:rPr>
          <w:sz w:val="24"/>
        </w:rPr>
        <w:t>or</w:t>
      </w:r>
      <w:r>
        <w:rPr>
          <w:spacing w:val="-2"/>
          <w:sz w:val="24"/>
        </w:rPr>
        <w:t xml:space="preserve"> </w:t>
      </w:r>
      <w:r>
        <w:rPr>
          <w:sz w:val="24"/>
        </w:rPr>
        <w:t>AFA.</w:t>
      </w:r>
      <w:r>
        <w:rPr>
          <w:spacing w:val="-3"/>
          <w:sz w:val="24"/>
        </w:rPr>
        <w:t xml:space="preserve"> </w:t>
      </w:r>
      <w:r>
        <w:rPr>
          <w:sz w:val="24"/>
        </w:rPr>
        <w:t>via</w:t>
      </w:r>
      <w:r>
        <w:rPr>
          <w:spacing w:val="-3"/>
          <w:sz w:val="24"/>
        </w:rPr>
        <w:t xml:space="preserve"> </w:t>
      </w:r>
      <w:r>
        <w:rPr>
          <w:sz w:val="24"/>
        </w:rPr>
        <w:t>the</w:t>
      </w:r>
      <w:r>
        <w:rPr>
          <w:spacing w:val="-3"/>
          <w:sz w:val="24"/>
        </w:rPr>
        <w:t xml:space="preserve"> </w:t>
      </w:r>
      <w:r>
        <w:rPr>
          <w:sz w:val="24"/>
        </w:rPr>
        <w:t>numbers</w:t>
      </w:r>
      <w:r>
        <w:rPr>
          <w:spacing w:val="-2"/>
          <w:sz w:val="24"/>
        </w:rPr>
        <w:t xml:space="preserve"> </w:t>
      </w:r>
      <w:r>
        <w:rPr>
          <w:sz w:val="24"/>
        </w:rPr>
        <w:t>posted</w:t>
      </w:r>
      <w:r>
        <w:rPr>
          <w:spacing w:val="-2"/>
          <w:sz w:val="24"/>
        </w:rPr>
        <w:t xml:space="preserve"> </w:t>
      </w:r>
      <w:r>
        <w:rPr>
          <w:sz w:val="24"/>
        </w:rPr>
        <w:t>in</w:t>
      </w:r>
      <w:r>
        <w:rPr>
          <w:spacing w:val="-2"/>
          <w:sz w:val="24"/>
        </w:rPr>
        <w:t xml:space="preserve"> </w:t>
      </w:r>
      <w:r>
        <w:rPr>
          <w:sz w:val="24"/>
        </w:rPr>
        <w:t>the facility and in the parent letter and resident handbook, and notifying the person answering the telephone that the situation is a PREA report.</w:t>
      </w:r>
    </w:p>
    <w:p w14:paraId="6674AC8B" w14:textId="77777777" w:rsidR="00436FFB" w:rsidRDefault="004F40FD">
      <w:pPr>
        <w:pStyle w:val="ListParagraph"/>
        <w:numPr>
          <w:ilvl w:val="1"/>
          <w:numId w:val="8"/>
        </w:numPr>
        <w:tabs>
          <w:tab w:val="left" w:pos="1439"/>
        </w:tabs>
        <w:spacing w:before="276"/>
        <w:ind w:left="1439" w:right="346"/>
        <w:rPr>
          <w:sz w:val="24"/>
        </w:rPr>
      </w:pPr>
      <w:r>
        <w:rPr>
          <w:sz w:val="24"/>
        </w:rPr>
        <w:t>This</w:t>
      </w:r>
      <w:r>
        <w:rPr>
          <w:spacing w:val="-3"/>
          <w:sz w:val="24"/>
        </w:rPr>
        <w:t xml:space="preserve"> </w:t>
      </w:r>
      <w:r>
        <w:rPr>
          <w:sz w:val="24"/>
        </w:rPr>
        <w:t>notification</w:t>
      </w:r>
      <w:r>
        <w:rPr>
          <w:spacing w:val="-3"/>
          <w:sz w:val="24"/>
        </w:rPr>
        <w:t xml:space="preserve"> </w:t>
      </w:r>
      <w:r>
        <w:rPr>
          <w:sz w:val="24"/>
        </w:rPr>
        <w:t>procedure</w:t>
      </w:r>
      <w:r>
        <w:rPr>
          <w:spacing w:val="-5"/>
          <w:sz w:val="24"/>
        </w:rPr>
        <w:t xml:space="preserve"> </w:t>
      </w:r>
      <w:r>
        <w:rPr>
          <w:sz w:val="24"/>
        </w:rPr>
        <w:t>and</w:t>
      </w:r>
      <w:r>
        <w:rPr>
          <w:spacing w:val="-4"/>
          <w:sz w:val="24"/>
        </w:rPr>
        <w:t xml:space="preserve"> </w:t>
      </w:r>
      <w:r>
        <w:rPr>
          <w:sz w:val="24"/>
        </w:rPr>
        <w:t>contact</w:t>
      </w:r>
      <w:r>
        <w:rPr>
          <w:spacing w:val="-2"/>
          <w:sz w:val="24"/>
        </w:rPr>
        <w:t xml:space="preserve"> </w:t>
      </w:r>
      <w:r>
        <w:rPr>
          <w:sz w:val="24"/>
        </w:rPr>
        <w:t>information</w:t>
      </w:r>
      <w:r>
        <w:rPr>
          <w:spacing w:val="-3"/>
          <w:sz w:val="24"/>
        </w:rPr>
        <w:t xml:space="preserve"> </w:t>
      </w:r>
      <w:r>
        <w:rPr>
          <w:sz w:val="24"/>
        </w:rPr>
        <w:t>shall</w:t>
      </w:r>
      <w:r>
        <w:rPr>
          <w:spacing w:val="-4"/>
          <w:sz w:val="24"/>
        </w:rPr>
        <w:t xml:space="preserve"> </w:t>
      </w:r>
      <w:r>
        <w:rPr>
          <w:sz w:val="24"/>
        </w:rPr>
        <w:t>be</w:t>
      </w:r>
      <w:r>
        <w:rPr>
          <w:spacing w:val="-4"/>
          <w:sz w:val="24"/>
        </w:rPr>
        <w:t xml:space="preserve"> </w:t>
      </w:r>
      <w:r>
        <w:rPr>
          <w:sz w:val="24"/>
        </w:rPr>
        <w:t>provided</w:t>
      </w:r>
      <w:r>
        <w:rPr>
          <w:spacing w:val="-4"/>
          <w:sz w:val="24"/>
        </w:rPr>
        <w:t xml:space="preserve"> </w:t>
      </w:r>
      <w:r>
        <w:rPr>
          <w:sz w:val="24"/>
        </w:rPr>
        <w:t>in</w:t>
      </w:r>
      <w:r>
        <w:rPr>
          <w:spacing w:val="-4"/>
          <w:sz w:val="24"/>
        </w:rPr>
        <w:t xml:space="preserve"> </w:t>
      </w:r>
      <w:r>
        <w:rPr>
          <w:sz w:val="24"/>
        </w:rPr>
        <w:t>the parent</w:t>
      </w:r>
      <w:r>
        <w:rPr>
          <w:spacing w:val="-3"/>
          <w:sz w:val="24"/>
        </w:rPr>
        <w:t xml:space="preserve"> </w:t>
      </w:r>
      <w:r>
        <w:rPr>
          <w:sz w:val="24"/>
        </w:rPr>
        <w:t>letter,</w:t>
      </w:r>
      <w:r>
        <w:rPr>
          <w:spacing w:val="-3"/>
          <w:sz w:val="24"/>
        </w:rPr>
        <w:t xml:space="preserve"> </w:t>
      </w:r>
      <w:r>
        <w:rPr>
          <w:sz w:val="24"/>
        </w:rPr>
        <w:t>resident handbook, Family/Juvenile Services Worker information letter, and be posted in the common area of the facility. If the resident is offered and declines to have third party assistance, it will be documented by the PREA Compliance Manager.</w:t>
      </w:r>
    </w:p>
    <w:p w14:paraId="6674AC8C" w14:textId="77777777" w:rsidR="00436FFB" w:rsidRDefault="00436FFB">
      <w:pPr>
        <w:pStyle w:val="BodyText"/>
      </w:pPr>
    </w:p>
    <w:p w14:paraId="6674AC8D" w14:textId="77777777" w:rsidR="00436FFB" w:rsidRDefault="004F40FD">
      <w:pPr>
        <w:pStyle w:val="ListParagraph"/>
        <w:numPr>
          <w:ilvl w:val="1"/>
          <w:numId w:val="8"/>
        </w:numPr>
        <w:tabs>
          <w:tab w:val="left" w:pos="1439"/>
        </w:tabs>
        <w:ind w:left="1439" w:right="474"/>
        <w:rPr>
          <w:sz w:val="24"/>
        </w:rPr>
      </w:pPr>
      <w:r>
        <w:rPr>
          <w:sz w:val="24"/>
        </w:rPr>
        <w:t xml:space="preserve">Wayne Halfway House, Inc. and its employees will follow WHH Policy 6.4 </w:t>
      </w:r>
      <w:r>
        <w:rPr>
          <w:color w:val="0000FF"/>
          <w:sz w:val="24"/>
          <w:u w:val="single" w:color="0000FF"/>
        </w:rPr>
        <w:t>ABUSE</w:t>
      </w:r>
      <w:r>
        <w:rPr>
          <w:color w:val="0000FF"/>
          <w:sz w:val="24"/>
        </w:rPr>
        <w:t xml:space="preserve"> </w:t>
      </w:r>
      <w:r>
        <w:rPr>
          <w:color w:val="0000FF"/>
          <w:sz w:val="24"/>
          <w:u w:val="single" w:color="0000FF"/>
        </w:rPr>
        <w:t>REPORTING</w:t>
      </w:r>
      <w:r>
        <w:rPr>
          <w:color w:val="0000FF"/>
          <w:sz w:val="24"/>
        </w:rPr>
        <w:t xml:space="preserve"> </w:t>
      </w:r>
      <w:r>
        <w:rPr>
          <w:sz w:val="24"/>
        </w:rPr>
        <w:t>for specific persons to be notified for sexual abuse reporting. The WHH CPS Referral</w:t>
      </w:r>
      <w:r>
        <w:rPr>
          <w:spacing w:val="-1"/>
          <w:sz w:val="24"/>
        </w:rPr>
        <w:t xml:space="preserve"> </w:t>
      </w:r>
      <w:r>
        <w:rPr>
          <w:sz w:val="24"/>
        </w:rPr>
        <w:t>Form will</w:t>
      </w:r>
      <w:r>
        <w:rPr>
          <w:spacing w:val="-1"/>
          <w:sz w:val="24"/>
        </w:rPr>
        <w:t xml:space="preserve"> </w:t>
      </w:r>
      <w:r>
        <w:rPr>
          <w:sz w:val="24"/>
        </w:rPr>
        <w:t>also</w:t>
      </w:r>
      <w:r>
        <w:rPr>
          <w:spacing w:val="-1"/>
          <w:sz w:val="24"/>
        </w:rPr>
        <w:t xml:space="preserve"> </w:t>
      </w:r>
      <w:r>
        <w:rPr>
          <w:sz w:val="24"/>
        </w:rPr>
        <w:t>be</w:t>
      </w:r>
      <w:r>
        <w:rPr>
          <w:spacing w:val="-2"/>
          <w:sz w:val="24"/>
        </w:rPr>
        <w:t xml:space="preserve"> </w:t>
      </w:r>
      <w:r>
        <w:rPr>
          <w:sz w:val="24"/>
        </w:rPr>
        <w:t>completed</w:t>
      </w:r>
      <w:r>
        <w:rPr>
          <w:spacing w:val="-1"/>
          <w:sz w:val="24"/>
        </w:rPr>
        <w:t xml:space="preserve"> </w:t>
      </w:r>
      <w:r>
        <w:rPr>
          <w:sz w:val="24"/>
        </w:rPr>
        <w:t>by</w:t>
      </w:r>
      <w:r>
        <w:rPr>
          <w:spacing w:val="-1"/>
          <w:sz w:val="24"/>
        </w:rPr>
        <w:t xml:space="preserve"> </w:t>
      </w:r>
      <w:r>
        <w:rPr>
          <w:sz w:val="24"/>
        </w:rPr>
        <w:t>staff</w:t>
      </w:r>
      <w:r>
        <w:rPr>
          <w:spacing w:val="-2"/>
          <w:sz w:val="24"/>
        </w:rPr>
        <w:t xml:space="preserve"> </w:t>
      </w:r>
      <w:r>
        <w:rPr>
          <w:sz w:val="24"/>
        </w:rPr>
        <w:t>making</w:t>
      </w:r>
      <w:r>
        <w:rPr>
          <w:spacing w:val="-1"/>
          <w:sz w:val="24"/>
        </w:rPr>
        <w:t xml:space="preserve"> </w:t>
      </w:r>
      <w:r>
        <w:rPr>
          <w:sz w:val="24"/>
        </w:rPr>
        <w:t>the</w:t>
      </w:r>
      <w:r>
        <w:rPr>
          <w:spacing w:val="-2"/>
          <w:sz w:val="24"/>
        </w:rPr>
        <w:t xml:space="preserve"> </w:t>
      </w:r>
      <w:r>
        <w:rPr>
          <w:sz w:val="24"/>
        </w:rPr>
        <w:t>call</w:t>
      </w:r>
      <w:r>
        <w:rPr>
          <w:spacing w:val="-1"/>
          <w:sz w:val="24"/>
        </w:rPr>
        <w:t xml:space="preserve"> </w:t>
      </w:r>
      <w:r>
        <w:rPr>
          <w:sz w:val="24"/>
        </w:rPr>
        <w:t>to</w:t>
      </w:r>
      <w:r>
        <w:rPr>
          <w:spacing w:val="-1"/>
          <w:sz w:val="24"/>
        </w:rPr>
        <w:t xml:space="preserve"> </w:t>
      </w:r>
      <w:r>
        <w:rPr>
          <w:sz w:val="24"/>
        </w:rPr>
        <w:t>CPS</w:t>
      </w:r>
      <w:r>
        <w:rPr>
          <w:spacing w:val="-1"/>
          <w:sz w:val="24"/>
        </w:rPr>
        <w:t xml:space="preserve"> </w:t>
      </w:r>
      <w:r>
        <w:rPr>
          <w:sz w:val="24"/>
        </w:rPr>
        <w:t>and</w:t>
      </w:r>
      <w:r>
        <w:rPr>
          <w:spacing w:val="-1"/>
          <w:sz w:val="24"/>
        </w:rPr>
        <w:t xml:space="preserve"> </w:t>
      </w:r>
      <w:r>
        <w:rPr>
          <w:sz w:val="24"/>
        </w:rPr>
        <w:t>emailed</w:t>
      </w:r>
      <w:r>
        <w:rPr>
          <w:spacing w:val="-1"/>
          <w:sz w:val="24"/>
        </w:rPr>
        <w:t xml:space="preserve"> </w:t>
      </w:r>
      <w:r>
        <w:rPr>
          <w:sz w:val="24"/>
        </w:rPr>
        <w:t>to</w:t>
      </w:r>
      <w:r>
        <w:rPr>
          <w:spacing w:val="-1"/>
          <w:sz w:val="24"/>
        </w:rPr>
        <w:t xml:space="preserve"> </w:t>
      </w:r>
      <w:r>
        <w:rPr>
          <w:sz w:val="24"/>
        </w:rPr>
        <w:t>designated WHH</w:t>
      </w:r>
      <w:r>
        <w:rPr>
          <w:spacing w:val="-2"/>
          <w:sz w:val="24"/>
        </w:rPr>
        <w:t xml:space="preserve"> </w:t>
      </w:r>
      <w:r>
        <w:rPr>
          <w:sz w:val="24"/>
        </w:rPr>
        <w:t>Corporate</w:t>
      </w:r>
      <w:r>
        <w:rPr>
          <w:spacing w:val="-3"/>
          <w:sz w:val="24"/>
        </w:rPr>
        <w:t xml:space="preserve"> </w:t>
      </w:r>
      <w:r>
        <w:rPr>
          <w:sz w:val="24"/>
        </w:rPr>
        <w:t>Personnel.</w:t>
      </w:r>
      <w:r>
        <w:rPr>
          <w:spacing w:val="-2"/>
          <w:sz w:val="24"/>
        </w:rPr>
        <w:t xml:space="preserve"> </w:t>
      </w:r>
      <w:r>
        <w:rPr>
          <w:sz w:val="24"/>
        </w:rPr>
        <w:t>Wayne Halfway</w:t>
      </w:r>
      <w:r>
        <w:rPr>
          <w:spacing w:val="-1"/>
          <w:sz w:val="24"/>
        </w:rPr>
        <w:t xml:space="preserve"> </w:t>
      </w:r>
      <w:r>
        <w:rPr>
          <w:sz w:val="24"/>
        </w:rPr>
        <w:t>House, Inc.</w:t>
      </w:r>
      <w:r>
        <w:rPr>
          <w:spacing w:val="-1"/>
          <w:sz w:val="24"/>
        </w:rPr>
        <w:t xml:space="preserve"> </w:t>
      </w:r>
      <w:r>
        <w:rPr>
          <w:sz w:val="24"/>
        </w:rPr>
        <w:t>and</w:t>
      </w:r>
      <w:r>
        <w:rPr>
          <w:spacing w:val="-1"/>
          <w:sz w:val="24"/>
        </w:rPr>
        <w:t xml:space="preserve"> </w:t>
      </w:r>
      <w:r>
        <w:rPr>
          <w:sz w:val="24"/>
        </w:rPr>
        <w:t>its</w:t>
      </w:r>
      <w:r>
        <w:rPr>
          <w:spacing w:val="-2"/>
          <w:sz w:val="24"/>
        </w:rPr>
        <w:t xml:space="preserve"> </w:t>
      </w:r>
      <w:r>
        <w:rPr>
          <w:sz w:val="24"/>
        </w:rPr>
        <w:t>employees must</w:t>
      </w:r>
      <w:r>
        <w:rPr>
          <w:spacing w:val="-1"/>
          <w:sz w:val="24"/>
        </w:rPr>
        <w:t xml:space="preserve"> </w:t>
      </w:r>
      <w:r>
        <w:rPr>
          <w:sz w:val="24"/>
        </w:rPr>
        <w:t>ensure</w:t>
      </w:r>
      <w:r>
        <w:rPr>
          <w:spacing w:val="-3"/>
          <w:sz w:val="24"/>
        </w:rPr>
        <w:t xml:space="preserve"> </w:t>
      </w:r>
      <w:r>
        <w:rPr>
          <w:sz w:val="24"/>
        </w:rPr>
        <w:t>that</w:t>
      </w:r>
      <w:r>
        <w:rPr>
          <w:spacing w:val="-1"/>
          <w:sz w:val="24"/>
        </w:rPr>
        <w:t xml:space="preserve"> </w:t>
      </w:r>
      <w:r>
        <w:rPr>
          <w:sz w:val="24"/>
        </w:rPr>
        <w:t>the name of the person or persons reporting the allegation is kept confidential.</w:t>
      </w:r>
    </w:p>
    <w:p w14:paraId="6674AC8E" w14:textId="77777777" w:rsidR="00436FFB" w:rsidRDefault="00436FFB">
      <w:pPr>
        <w:pStyle w:val="BodyText"/>
      </w:pPr>
    </w:p>
    <w:p w14:paraId="6674AC8F" w14:textId="77777777" w:rsidR="00436FFB" w:rsidRDefault="004F40FD">
      <w:pPr>
        <w:pStyle w:val="ListParagraph"/>
        <w:numPr>
          <w:ilvl w:val="1"/>
          <w:numId w:val="8"/>
        </w:numPr>
        <w:tabs>
          <w:tab w:val="left" w:pos="1439"/>
        </w:tabs>
        <w:ind w:left="1439" w:right="403"/>
        <w:rPr>
          <w:sz w:val="24"/>
        </w:rPr>
      </w:pPr>
      <w:r>
        <w:rPr>
          <w:sz w:val="24"/>
        </w:rPr>
        <w:t>Residents</w:t>
      </w:r>
      <w:r>
        <w:rPr>
          <w:spacing w:val="-3"/>
          <w:sz w:val="24"/>
        </w:rPr>
        <w:t xml:space="preserve"> </w:t>
      </w:r>
      <w:r>
        <w:rPr>
          <w:sz w:val="24"/>
        </w:rPr>
        <w:t>will</w:t>
      </w:r>
      <w:r>
        <w:rPr>
          <w:spacing w:val="-3"/>
          <w:sz w:val="24"/>
        </w:rPr>
        <w:t xml:space="preserve"> </w:t>
      </w:r>
      <w:r>
        <w:rPr>
          <w:sz w:val="24"/>
        </w:rPr>
        <w:t>be</w:t>
      </w:r>
      <w:r>
        <w:rPr>
          <w:spacing w:val="-4"/>
          <w:sz w:val="24"/>
        </w:rPr>
        <w:t xml:space="preserve"> </w:t>
      </w:r>
      <w:r>
        <w:rPr>
          <w:sz w:val="24"/>
        </w:rPr>
        <w:t>informed</w:t>
      </w:r>
      <w:r>
        <w:rPr>
          <w:spacing w:val="-4"/>
          <w:sz w:val="24"/>
        </w:rPr>
        <w:t xml:space="preserve"> </w:t>
      </w:r>
      <w:r>
        <w:rPr>
          <w:sz w:val="24"/>
        </w:rPr>
        <w:t>that</w:t>
      </w:r>
      <w:r>
        <w:rPr>
          <w:spacing w:val="-2"/>
          <w:sz w:val="24"/>
        </w:rPr>
        <w:t xml:space="preserve"> </w:t>
      </w:r>
      <w:r>
        <w:rPr>
          <w:sz w:val="24"/>
        </w:rPr>
        <w:t>access</w:t>
      </w:r>
      <w:r>
        <w:rPr>
          <w:spacing w:val="-3"/>
          <w:sz w:val="24"/>
        </w:rPr>
        <w:t xml:space="preserve"> </w:t>
      </w:r>
      <w:r>
        <w:rPr>
          <w:sz w:val="24"/>
        </w:rPr>
        <w:t>to</w:t>
      </w:r>
      <w:r>
        <w:rPr>
          <w:spacing w:val="-3"/>
          <w:sz w:val="24"/>
        </w:rPr>
        <w:t xml:space="preserve"> </w:t>
      </w:r>
      <w:r>
        <w:rPr>
          <w:sz w:val="24"/>
        </w:rPr>
        <w:t>outside</w:t>
      </w:r>
      <w:r>
        <w:rPr>
          <w:spacing w:val="-5"/>
          <w:sz w:val="24"/>
        </w:rPr>
        <w:t xml:space="preserve"> </w:t>
      </w:r>
      <w:r>
        <w:rPr>
          <w:sz w:val="24"/>
        </w:rPr>
        <w:t>support</w:t>
      </w:r>
      <w:r>
        <w:rPr>
          <w:spacing w:val="-3"/>
          <w:sz w:val="24"/>
        </w:rPr>
        <w:t xml:space="preserve"> </w:t>
      </w:r>
      <w:r>
        <w:rPr>
          <w:sz w:val="24"/>
        </w:rPr>
        <w:t>services</w:t>
      </w:r>
      <w:r>
        <w:rPr>
          <w:spacing w:val="-1"/>
          <w:sz w:val="24"/>
        </w:rPr>
        <w:t xml:space="preserve"> </w:t>
      </w:r>
      <w:r>
        <w:rPr>
          <w:sz w:val="24"/>
        </w:rPr>
        <w:t>and</w:t>
      </w:r>
      <w:r>
        <w:rPr>
          <w:spacing w:val="-3"/>
          <w:sz w:val="24"/>
        </w:rPr>
        <w:t xml:space="preserve"> </w:t>
      </w:r>
      <w:r>
        <w:rPr>
          <w:sz w:val="24"/>
        </w:rPr>
        <w:t>communication</w:t>
      </w:r>
      <w:r>
        <w:rPr>
          <w:spacing w:val="-3"/>
          <w:sz w:val="24"/>
        </w:rPr>
        <w:t xml:space="preserve"> </w:t>
      </w:r>
      <w:r>
        <w:rPr>
          <w:sz w:val="24"/>
        </w:rPr>
        <w:t>with</w:t>
      </w:r>
      <w:r>
        <w:rPr>
          <w:spacing w:val="-3"/>
          <w:sz w:val="24"/>
        </w:rPr>
        <w:t xml:space="preserve"> </w:t>
      </w:r>
      <w:r>
        <w:rPr>
          <w:sz w:val="24"/>
        </w:rPr>
        <w:t>those services will be monitored prior to giving them access at the extent necessary.</w:t>
      </w:r>
    </w:p>
    <w:p w14:paraId="6674AC90" w14:textId="77777777" w:rsidR="00436FFB" w:rsidRDefault="00436FFB">
      <w:pPr>
        <w:pStyle w:val="BodyText"/>
      </w:pPr>
    </w:p>
    <w:p w14:paraId="6674AC91" w14:textId="77777777" w:rsidR="00436FFB" w:rsidRDefault="004F40FD">
      <w:pPr>
        <w:pStyle w:val="ListParagraph"/>
        <w:numPr>
          <w:ilvl w:val="1"/>
          <w:numId w:val="8"/>
        </w:numPr>
        <w:tabs>
          <w:tab w:val="left" w:pos="1439"/>
        </w:tabs>
        <w:ind w:left="1439" w:right="696"/>
        <w:rPr>
          <w:sz w:val="24"/>
        </w:rPr>
      </w:pPr>
      <w:r>
        <w:rPr>
          <w:sz w:val="24"/>
        </w:rPr>
        <w:t>In addition, residents</w:t>
      </w:r>
      <w:r>
        <w:rPr>
          <w:spacing w:val="-2"/>
          <w:sz w:val="24"/>
        </w:rPr>
        <w:t xml:space="preserve"> </w:t>
      </w:r>
      <w:r>
        <w:rPr>
          <w:sz w:val="24"/>
        </w:rPr>
        <w:t>will</w:t>
      </w:r>
      <w:r>
        <w:rPr>
          <w:spacing w:val="-2"/>
          <w:sz w:val="24"/>
        </w:rPr>
        <w:t xml:space="preserve"> </w:t>
      </w:r>
      <w:r>
        <w:rPr>
          <w:sz w:val="24"/>
        </w:rPr>
        <w:t>also</w:t>
      </w:r>
      <w:r>
        <w:rPr>
          <w:spacing w:val="-2"/>
          <w:sz w:val="24"/>
        </w:rPr>
        <w:t xml:space="preserve"> </w:t>
      </w:r>
      <w:r>
        <w:rPr>
          <w:sz w:val="24"/>
        </w:rPr>
        <w:t>be</w:t>
      </w:r>
      <w:r>
        <w:rPr>
          <w:spacing w:val="-3"/>
          <w:sz w:val="24"/>
        </w:rPr>
        <w:t xml:space="preserve"> </w:t>
      </w:r>
      <w:r>
        <w:rPr>
          <w:sz w:val="24"/>
        </w:rPr>
        <w:t>informed</w:t>
      </w:r>
      <w:r>
        <w:rPr>
          <w:spacing w:val="-2"/>
          <w:sz w:val="24"/>
        </w:rPr>
        <w:t xml:space="preserve"> </w:t>
      </w:r>
      <w:r>
        <w:rPr>
          <w:sz w:val="24"/>
        </w:rPr>
        <w:t>of</w:t>
      </w:r>
      <w:r>
        <w:rPr>
          <w:spacing w:val="-3"/>
          <w:sz w:val="24"/>
        </w:rPr>
        <w:t xml:space="preserve"> </w:t>
      </w:r>
      <w:r>
        <w:rPr>
          <w:sz w:val="24"/>
        </w:rPr>
        <w:t>the</w:t>
      </w:r>
      <w:r>
        <w:rPr>
          <w:spacing w:val="-1"/>
          <w:sz w:val="24"/>
        </w:rPr>
        <w:t xml:space="preserve"> </w:t>
      </w:r>
      <w:r>
        <w:rPr>
          <w:sz w:val="24"/>
        </w:rPr>
        <w:t>HIPAA</w:t>
      </w:r>
      <w:r>
        <w:rPr>
          <w:spacing w:val="-3"/>
          <w:sz w:val="24"/>
        </w:rPr>
        <w:t xml:space="preserve"> </w:t>
      </w:r>
      <w:r>
        <w:rPr>
          <w:sz w:val="24"/>
        </w:rPr>
        <w:t>rule</w:t>
      </w:r>
      <w:r>
        <w:rPr>
          <w:spacing w:val="-3"/>
          <w:sz w:val="24"/>
        </w:rPr>
        <w:t xml:space="preserve"> </w:t>
      </w:r>
      <w:r>
        <w:rPr>
          <w:sz w:val="24"/>
        </w:rPr>
        <w:t>regarding</w:t>
      </w:r>
      <w:r>
        <w:rPr>
          <w:spacing w:val="-4"/>
          <w:sz w:val="24"/>
        </w:rPr>
        <w:t xml:space="preserve"> </w:t>
      </w:r>
      <w:r>
        <w:rPr>
          <w:sz w:val="24"/>
        </w:rPr>
        <w:t>disclosures</w:t>
      </w:r>
      <w:r>
        <w:rPr>
          <w:spacing w:val="-1"/>
          <w:sz w:val="24"/>
        </w:rPr>
        <w:t xml:space="preserve"> </w:t>
      </w:r>
      <w:r>
        <w:rPr>
          <w:sz w:val="24"/>
        </w:rPr>
        <w:t>of</w:t>
      </w:r>
      <w:r>
        <w:rPr>
          <w:spacing w:val="-3"/>
          <w:sz w:val="24"/>
        </w:rPr>
        <w:t xml:space="preserve"> </w:t>
      </w:r>
      <w:r>
        <w:rPr>
          <w:sz w:val="24"/>
        </w:rPr>
        <w:t>sexual abuse made by outside victim advocates, including limits to confidentiality under relevant Federal, State, or local law.</w:t>
      </w:r>
    </w:p>
    <w:p w14:paraId="6674AC92" w14:textId="77777777" w:rsidR="00436FFB" w:rsidRDefault="00436FFB">
      <w:pPr>
        <w:pStyle w:val="BodyText"/>
      </w:pPr>
    </w:p>
    <w:p w14:paraId="6674AC93" w14:textId="77777777" w:rsidR="00436FFB" w:rsidRDefault="004F40FD">
      <w:pPr>
        <w:pStyle w:val="Heading1"/>
      </w:pPr>
      <w:r>
        <w:t>OFFICIAL</w:t>
      </w:r>
      <w:r>
        <w:rPr>
          <w:spacing w:val="-6"/>
        </w:rPr>
        <w:t xml:space="preserve"> </w:t>
      </w:r>
      <w:r>
        <w:t>RESPONSE</w:t>
      </w:r>
      <w:r>
        <w:rPr>
          <w:spacing w:val="-3"/>
        </w:rPr>
        <w:t xml:space="preserve"> </w:t>
      </w:r>
      <w:r>
        <w:t>FOLLOWING</w:t>
      </w:r>
      <w:r>
        <w:rPr>
          <w:spacing w:val="-3"/>
        </w:rPr>
        <w:t xml:space="preserve"> </w:t>
      </w:r>
      <w:r>
        <w:t>A</w:t>
      </w:r>
      <w:r>
        <w:rPr>
          <w:spacing w:val="-4"/>
        </w:rPr>
        <w:t xml:space="preserve"> </w:t>
      </w:r>
      <w:r>
        <w:t>RESIDENT</w:t>
      </w:r>
      <w:r>
        <w:rPr>
          <w:spacing w:val="-3"/>
        </w:rPr>
        <w:t xml:space="preserve"> </w:t>
      </w:r>
      <w:r>
        <w:rPr>
          <w:spacing w:val="-2"/>
        </w:rPr>
        <w:t>REPORT</w:t>
      </w:r>
    </w:p>
    <w:p w14:paraId="6674AC94" w14:textId="77777777" w:rsidR="00436FFB" w:rsidRDefault="00436FFB">
      <w:pPr>
        <w:pStyle w:val="BodyText"/>
        <w:rPr>
          <w:b/>
        </w:rPr>
      </w:pPr>
    </w:p>
    <w:p w14:paraId="6674AC95" w14:textId="77777777" w:rsidR="00436FFB" w:rsidRDefault="004F40FD">
      <w:pPr>
        <w:pStyle w:val="Heading2"/>
        <w:numPr>
          <w:ilvl w:val="0"/>
          <w:numId w:val="7"/>
        </w:numPr>
        <w:tabs>
          <w:tab w:val="left" w:pos="1079"/>
        </w:tabs>
        <w:ind w:left="1079" w:hanging="359"/>
        <w:jc w:val="left"/>
      </w:pPr>
      <w:r>
        <w:t>Staff</w:t>
      </w:r>
      <w:r>
        <w:rPr>
          <w:spacing w:val="-3"/>
        </w:rPr>
        <w:t xml:space="preserve"> </w:t>
      </w:r>
      <w:r>
        <w:t>and</w:t>
      </w:r>
      <w:r>
        <w:rPr>
          <w:spacing w:val="-1"/>
        </w:rPr>
        <w:t xml:space="preserve"> </w:t>
      </w:r>
      <w:r>
        <w:t>Agency</w:t>
      </w:r>
      <w:r>
        <w:rPr>
          <w:spacing w:val="-2"/>
        </w:rPr>
        <w:t xml:space="preserve"> </w:t>
      </w:r>
      <w:r>
        <w:t>Reporting</w:t>
      </w:r>
      <w:r>
        <w:rPr>
          <w:spacing w:val="-1"/>
        </w:rPr>
        <w:t xml:space="preserve"> </w:t>
      </w:r>
      <w:r>
        <w:rPr>
          <w:spacing w:val="-2"/>
        </w:rPr>
        <w:t>Duties</w:t>
      </w:r>
    </w:p>
    <w:p w14:paraId="6674AC96" w14:textId="77777777" w:rsidR="00436FFB" w:rsidRDefault="00436FFB">
      <w:pPr>
        <w:pStyle w:val="BodyText"/>
        <w:rPr>
          <w:b/>
        </w:rPr>
      </w:pPr>
    </w:p>
    <w:p w14:paraId="6674AC97" w14:textId="77777777" w:rsidR="00436FFB" w:rsidRDefault="004F40FD">
      <w:pPr>
        <w:pStyle w:val="ListParagraph"/>
        <w:numPr>
          <w:ilvl w:val="1"/>
          <w:numId w:val="7"/>
        </w:numPr>
        <w:tabs>
          <w:tab w:val="left" w:pos="1440"/>
        </w:tabs>
        <w:ind w:right="359"/>
        <w:rPr>
          <w:sz w:val="24"/>
        </w:rPr>
      </w:pPr>
      <w:r>
        <w:rPr>
          <w:sz w:val="24"/>
        </w:rPr>
        <w:t>Duty</w:t>
      </w:r>
      <w:r>
        <w:rPr>
          <w:spacing w:val="-2"/>
          <w:sz w:val="24"/>
        </w:rPr>
        <w:t xml:space="preserve"> </w:t>
      </w:r>
      <w:r>
        <w:rPr>
          <w:sz w:val="24"/>
        </w:rPr>
        <w:t>to</w:t>
      </w:r>
      <w:r>
        <w:rPr>
          <w:spacing w:val="-2"/>
          <w:sz w:val="24"/>
        </w:rPr>
        <w:t xml:space="preserve"> </w:t>
      </w:r>
      <w:r>
        <w:rPr>
          <w:sz w:val="24"/>
        </w:rPr>
        <w:t>Report</w:t>
      </w:r>
      <w:r>
        <w:rPr>
          <w:spacing w:val="-2"/>
          <w:sz w:val="24"/>
        </w:rPr>
        <w:t xml:space="preserve"> </w:t>
      </w:r>
      <w:r>
        <w:rPr>
          <w:sz w:val="24"/>
        </w:rPr>
        <w:t>–</w:t>
      </w:r>
      <w:r>
        <w:rPr>
          <w:spacing w:val="-2"/>
          <w:sz w:val="24"/>
        </w:rPr>
        <w:t xml:space="preserve"> </w:t>
      </w:r>
      <w:r>
        <w:rPr>
          <w:sz w:val="24"/>
        </w:rPr>
        <w:t>As</w:t>
      </w:r>
      <w:r>
        <w:rPr>
          <w:spacing w:val="-2"/>
          <w:sz w:val="24"/>
        </w:rPr>
        <w:t xml:space="preserve"> </w:t>
      </w:r>
      <w:r>
        <w:rPr>
          <w:sz w:val="24"/>
        </w:rPr>
        <w:t>per</w:t>
      </w:r>
      <w:r>
        <w:rPr>
          <w:spacing w:val="-1"/>
          <w:sz w:val="24"/>
        </w:rPr>
        <w:t xml:space="preserve"> </w:t>
      </w:r>
      <w:r>
        <w:rPr>
          <w:sz w:val="24"/>
        </w:rPr>
        <w:t>Tennessee</w:t>
      </w:r>
      <w:r>
        <w:rPr>
          <w:spacing w:val="-3"/>
          <w:sz w:val="24"/>
        </w:rPr>
        <w:t xml:space="preserve"> </w:t>
      </w:r>
      <w:r>
        <w:rPr>
          <w:sz w:val="24"/>
        </w:rPr>
        <w:t>Code</w:t>
      </w:r>
      <w:r>
        <w:rPr>
          <w:spacing w:val="-3"/>
          <w:sz w:val="24"/>
        </w:rPr>
        <w:t xml:space="preserve"> </w:t>
      </w:r>
      <w:r>
        <w:rPr>
          <w:sz w:val="24"/>
        </w:rPr>
        <w:t>Annotated</w:t>
      </w:r>
      <w:r>
        <w:rPr>
          <w:spacing w:val="-2"/>
          <w:sz w:val="24"/>
        </w:rPr>
        <w:t xml:space="preserve"> </w:t>
      </w:r>
      <w:r>
        <w:rPr>
          <w:sz w:val="24"/>
        </w:rPr>
        <w:t>37-1-403</w:t>
      </w:r>
      <w:r>
        <w:rPr>
          <w:spacing w:val="-2"/>
          <w:sz w:val="24"/>
        </w:rPr>
        <w:t xml:space="preserve"> </w:t>
      </w:r>
      <w:r>
        <w:rPr>
          <w:sz w:val="24"/>
        </w:rPr>
        <w:t>and</w:t>
      </w:r>
      <w:r>
        <w:rPr>
          <w:spacing w:val="-2"/>
          <w:sz w:val="24"/>
        </w:rPr>
        <w:t xml:space="preserve"> </w:t>
      </w:r>
      <w:r>
        <w:rPr>
          <w:sz w:val="24"/>
        </w:rPr>
        <w:t>37-1-605</w:t>
      </w:r>
      <w:r>
        <w:rPr>
          <w:spacing w:val="-2"/>
          <w:sz w:val="24"/>
        </w:rPr>
        <w:t xml:space="preserve"> </w:t>
      </w:r>
      <w:r>
        <w:rPr>
          <w:sz w:val="24"/>
        </w:rPr>
        <w:t>Pursuant</w:t>
      </w:r>
      <w:r>
        <w:rPr>
          <w:spacing w:val="-2"/>
          <w:sz w:val="24"/>
        </w:rPr>
        <w:t xml:space="preserve"> </w:t>
      </w:r>
      <w:r>
        <w:rPr>
          <w:sz w:val="24"/>
        </w:rPr>
        <w:t>to</w:t>
      </w:r>
      <w:r>
        <w:rPr>
          <w:spacing w:val="-2"/>
          <w:sz w:val="24"/>
        </w:rPr>
        <w:t xml:space="preserve"> </w:t>
      </w:r>
      <w:r>
        <w:rPr>
          <w:sz w:val="24"/>
        </w:rPr>
        <w:t>TCA</w:t>
      </w:r>
      <w:r>
        <w:rPr>
          <w:spacing w:val="-3"/>
          <w:sz w:val="24"/>
        </w:rPr>
        <w:t xml:space="preserve"> </w:t>
      </w:r>
      <w:r>
        <w:rPr>
          <w:sz w:val="24"/>
        </w:rPr>
        <w:t>37-1-403 and 37-1-605, any person who has knowledge of or is called upon to render aid to any child/youth who is being sexually abused, sexually assaulted or sexually harassed has the duty to report such abuse.</w:t>
      </w:r>
      <w:r>
        <w:rPr>
          <w:spacing w:val="40"/>
          <w:sz w:val="24"/>
        </w:rPr>
        <w:t xml:space="preserve"> </w:t>
      </w:r>
      <w:r>
        <w:rPr>
          <w:sz w:val="24"/>
        </w:rPr>
        <w:t>In terms of PREA standards, this duty to report includes but is not limited to any knowledge, suspicion, or information they receive regarding an incident of sexual abuse or sexual harassment that occurred in a facility, whether or not it is part of the agency.</w:t>
      </w:r>
      <w:r>
        <w:rPr>
          <w:spacing w:val="40"/>
          <w:sz w:val="24"/>
        </w:rPr>
        <w:t xml:space="preserve"> </w:t>
      </w:r>
      <w:r>
        <w:rPr>
          <w:sz w:val="24"/>
        </w:rPr>
        <w:t>Staff members may have this knowledge by any means including personal witness or reports made verbally,</w:t>
      </w:r>
      <w:r>
        <w:rPr>
          <w:spacing w:val="-3"/>
          <w:sz w:val="24"/>
        </w:rPr>
        <w:t xml:space="preserve"> </w:t>
      </w:r>
      <w:r>
        <w:rPr>
          <w:sz w:val="24"/>
        </w:rPr>
        <w:t>in</w:t>
      </w:r>
      <w:r>
        <w:rPr>
          <w:spacing w:val="-3"/>
          <w:sz w:val="24"/>
        </w:rPr>
        <w:t xml:space="preserve"> </w:t>
      </w:r>
      <w:r>
        <w:rPr>
          <w:sz w:val="24"/>
        </w:rPr>
        <w:t>writing,</w:t>
      </w:r>
      <w:r>
        <w:rPr>
          <w:spacing w:val="-3"/>
          <w:sz w:val="24"/>
        </w:rPr>
        <w:t xml:space="preserve"> </w:t>
      </w:r>
      <w:r>
        <w:rPr>
          <w:sz w:val="24"/>
        </w:rPr>
        <w:t>anonymously,</w:t>
      </w:r>
      <w:r>
        <w:rPr>
          <w:spacing w:val="-3"/>
          <w:sz w:val="24"/>
        </w:rPr>
        <w:t xml:space="preserve"> </w:t>
      </w:r>
      <w:r>
        <w:rPr>
          <w:sz w:val="24"/>
        </w:rPr>
        <w:t>by</w:t>
      </w:r>
      <w:r>
        <w:rPr>
          <w:spacing w:val="-3"/>
          <w:sz w:val="24"/>
        </w:rPr>
        <w:t xml:space="preserve"> </w:t>
      </w:r>
      <w:r>
        <w:rPr>
          <w:sz w:val="24"/>
        </w:rPr>
        <w:t>third</w:t>
      </w:r>
      <w:r>
        <w:rPr>
          <w:spacing w:val="-3"/>
          <w:sz w:val="24"/>
        </w:rPr>
        <w:t xml:space="preserve"> </w:t>
      </w:r>
      <w:r>
        <w:rPr>
          <w:sz w:val="24"/>
        </w:rPr>
        <w:t>parties</w:t>
      </w:r>
      <w:r>
        <w:rPr>
          <w:spacing w:val="-3"/>
          <w:sz w:val="24"/>
        </w:rPr>
        <w:t xml:space="preserve"> </w:t>
      </w:r>
      <w:r>
        <w:rPr>
          <w:sz w:val="24"/>
        </w:rPr>
        <w:t>or</w:t>
      </w:r>
      <w:r>
        <w:rPr>
          <w:spacing w:val="-4"/>
          <w:sz w:val="24"/>
        </w:rPr>
        <w:t xml:space="preserve"> </w:t>
      </w:r>
      <w:r>
        <w:rPr>
          <w:sz w:val="24"/>
        </w:rPr>
        <w:t>by</w:t>
      </w:r>
      <w:r>
        <w:rPr>
          <w:spacing w:val="-3"/>
          <w:sz w:val="24"/>
        </w:rPr>
        <w:t xml:space="preserve"> </w:t>
      </w:r>
      <w:r>
        <w:rPr>
          <w:sz w:val="24"/>
        </w:rPr>
        <w:t>any</w:t>
      </w:r>
      <w:r>
        <w:rPr>
          <w:spacing w:val="-3"/>
          <w:sz w:val="24"/>
        </w:rPr>
        <w:t xml:space="preserve"> </w:t>
      </w:r>
      <w:r>
        <w:rPr>
          <w:sz w:val="24"/>
        </w:rPr>
        <w:t>other</w:t>
      </w:r>
      <w:r>
        <w:rPr>
          <w:spacing w:val="-4"/>
          <w:sz w:val="24"/>
        </w:rPr>
        <w:t xml:space="preserve"> </w:t>
      </w:r>
      <w:r>
        <w:rPr>
          <w:sz w:val="24"/>
        </w:rPr>
        <w:t>means</w:t>
      </w:r>
      <w:r>
        <w:rPr>
          <w:spacing w:val="-3"/>
          <w:sz w:val="24"/>
        </w:rPr>
        <w:t xml:space="preserve"> </w:t>
      </w:r>
      <w:r>
        <w:rPr>
          <w:sz w:val="24"/>
        </w:rPr>
        <w:t>and</w:t>
      </w:r>
      <w:r>
        <w:rPr>
          <w:spacing w:val="-3"/>
          <w:sz w:val="24"/>
        </w:rPr>
        <w:t xml:space="preserve"> </w:t>
      </w:r>
      <w:r>
        <w:rPr>
          <w:sz w:val="24"/>
        </w:rPr>
        <w:t>must</w:t>
      </w:r>
      <w:r>
        <w:rPr>
          <w:spacing w:val="-3"/>
          <w:sz w:val="24"/>
        </w:rPr>
        <w:t xml:space="preserve"> </w:t>
      </w:r>
      <w:r>
        <w:rPr>
          <w:sz w:val="24"/>
        </w:rPr>
        <w:t>in</w:t>
      </w:r>
      <w:r>
        <w:rPr>
          <w:spacing w:val="-3"/>
          <w:sz w:val="24"/>
        </w:rPr>
        <w:t xml:space="preserve"> </w:t>
      </w:r>
      <w:r>
        <w:rPr>
          <w:sz w:val="24"/>
        </w:rPr>
        <w:t>all</w:t>
      </w:r>
      <w:r>
        <w:rPr>
          <w:spacing w:val="-3"/>
          <w:sz w:val="24"/>
        </w:rPr>
        <w:t xml:space="preserve"> </w:t>
      </w:r>
      <w:r>
        <w:rPr>
          <w:sz w:val="24"/>
        </w:rPr>
        <w:t>cases</w:t>
      </w:r>
      <w:r>
        <w:rPr>
          <w:spacing w:val="-3"/>
          <w:sz w:val="24"/>
        </w:rPr>
        <w:t xml:space="preserve"> </w:t>
      </w:r>
      <w:r>
        <w:rPr>
          <w:sz w:val="24"/>
        </w:rPr>
        <w:t>be reported immediately.</w:t>
      </w:r>
      <w:r>
        <w:rPr>
          <w:spacing w:val="40"/>
          <w:sz w:val="24"/>
        </w:rPr>
        <w:t xml:space="preserve"> </w:t>
      </w:r>
      <w:r>
        <w:rPr>
          <w:sz w:val="24"/>
        </w:rPr>
        <w:t>Any allegation received from another institution or agency must be</w:t>
      </w:r>
    </w:p>
    <w:p w14:paraId="6674AC98" w14:textId="77777777" w:rsidR="00436FFB" w:rsidRDefault="00436FFB">
      <w:pPr>
        <w:pStyle w:val="ListParagraph"/>
        <w:rPr>
          <w:sz w:val="24"/>
        </w:rPr>
        <w:sectPr w:rsidR="00436FFB">
          <w:pgSz w:w="12240" w:h="15840"/>
          <w:pgMar w:top="540" w:right="360" w:bottom="280" w:left="720" w:header="290" w:footer="0" w:gutter="0"/>
          <w:cols w:space="720"/>
        </w:sectPr>
      </w:pPr>
    </w:p>
    <w:p w14:paraId="6674AC99" w14:textId="77777777" w:rsidR="00436FFB" w:rsidRDefault="00436FFB">
      <w:pPr>
        <w:pStyle w:val="BodyText"/>
      </w:pPr>
    </w:p>
    <w:p w14:paraId="6674AC9A" w14:textId="77777777" w:rsidR="00436FFB" w:rsidRDefault="00436FFB">
      <w:pPr>
        <w:pStyle w:val="BodyText"/>
        <w:spacing w:before="110"/>
      </w:pPr>
    </w:p>
    <w:p w14:paraId="6674AC9B" w14:textId="77777777" w:rsidR="00436FFB" w:rsidRDefault="004F40FD">
      <w:pPr>
        <w:pStyle w:val="BodyText"/>
        <w:ind w:left="1440" w:right="440"/>
      </w:pPr>
      <w:r>
        <w:t>reported</w:t>
      </w:r>
      <w:r>
        <w:rPr>
          <w:spacing w:val="-2"/>
        </w:rPr>
        <w:t xml:space="preserve"> </w:t>
      </w:r>
      <w:r>
        <w:t>and</w:t>
      </w:r>
      <w:r>
        <w:rPr>
          <w:spacing w:val="-3"/>
        </w:rPr>
        <w:t xml:space="preserve"> </w:t>
      </w:r>
      <w:r>
        <w:t>investigated</w:t>
      </w:r>
      <w:r>
        <w:rPr>
          <w:spacing w:val="-2"/>
        </w:rPr>
        <w:t xml:space="preserve"> </w:t>
      </w:r>
      <w:r>
        <w:t>in</w:t>
      </w:r>
      <w:r>
        <w:rPr>
          <w:spacing w:val="-3"/>
        </w:rPr>
        <w:t xml:space="preserve"> </w:t>
      </w:r>
      <w:r>
        <w:t>the</w:t>
      </w:r>
      <w:r>
        <w:rPr>
          <w:spacing w:val="-4"/>
        </w:rPr>
        <w:t xml:space="preserve"> </w:t>
      </w:r>
      <w:r>
        <w:t>same</w:t>
      </w:r>
      <w:r>
        <w:rPr>
          <w:spacing w:val="-4"/>
        </w:rPr>
        <w:t xml:space="preserve"> </w:t>
      </w:r>
      <w:r>
        <w:t>manner</w:t>
      </w:r>
      <w:r>
        <w:rPr>
          <w:spacing w:val="-3"/>
        </w:rPr>
        <w:t xml:space="preserve"> </w:t>
      </w:r>
      <w:r>
        <w:t>according</w:t>
      </w:r>
      <w:r>
        <w:rPr>
          <w:spacing w:val="-3"/>
        </w:rPr>
        <w:t xml:space="preserve"> </w:t>
      </w:r>
      <w:r>
        <w:t>to</w:t>
      </w:r>
      <w:r>
        <w:rPr>
          <w:spacing w:val="-3"/>
        </w:rPr>
        <w:t xml:space="preserve"> </w:t>
      </w:r>
      <w:r>
        <w:t>PREA</w:t>
      </w:r>
      <w:r>
        <w:rPr>
          <w:spacing w:val="-4"/>
        </w:rPr>
        <w:t xml:space="preserve"> </w:t>
      </w:r>
      <w:r>
        <w:t>standards</w:t>
      </w:r>
      <w:r>
        <w:rPr>
          <w:spacing w:val="-3"/>
        </w:rPr>
        <w:t xml:space="preserve"> </w:t>
      </w:r>
      <w:r>
        <w:t>and</w:t>
      </w:r>
      <w:r>
        <w:rPr>
          <w:spacing w:val="-3"/>
        </w:rPr>
        <w:t xml:space="preserve"> </w:t>
      </w:r>
      <w:r>
        <w:t>DCS</w:t>
      </w:r>
      <w:r>
        <w:rPr>
          <w:spacing w:val="-3"/>
        </w:rPr>
        <w:t xml:space="preserve"> </w:t>
      </w:r>
      <w:r>
        <w:t xml:space="preserve">mandates. Staff members must also immediately report any retaliation against residents or staff who reported such an incident to the Facility Administrator, PREA Compliance Manager, or PREA </w:t>
      </w:r>
      <w:r>
        <w:rPr>
          <w:spacing w:val="-2"/>
        </w:rPr>
        <w:t>Coordinator.</w:t>
      </w:r>
    </w:p>
    <w:p w14:paraId="6674AC9C" w14:textId="77777777" w:rsidR="00436FFB" w:rsidRDefault="00436FFB">
      <w:pPr>
        <w:pStyle w:val="BodyText"/>
      </w:pPr>
    </w:p>
    <w:p w14:paraId="6674AC9D" w14:textId="77777777" w:rsidR="00436FFB" w:rsidRDefault="004F40FD">
      <w:pPr>
        <w:pStyle w:val="ListParagraph"/>
        <w:numPr>
          <w:ilvl w:val="1"/>
          <w:numId w:val="7"/>
        </w:numPr>
        <w:tabs>
          <w:tab w:val="left" w:pos="1440"/>
        </w:tabs>
        <w:rPr>
          <w:sz w:val="24"/>
        </w:rPr>
      </w:pPr>
      <w:r>
        <w:rPr>
          <w:sz w:val="24"/>
        </w:rPr>
        <w:t>Staff</w:t>
      </w:r>
      <w:r>
        <w:rPr>
          <w:spacing w:val="-2"/>
          <w:sz w:val="24"/>
        </w:rPr>
        <w:t xml:space="preserve"> </w:t>
      </w:r>
      <w:r>
        <w:rPr>
          <w:sz w:val="24"/>
        </w:rPr>
        <w:t>members</w:t>
      </w:r>
      <w:r>
        <w:rPr>
          <w:spacing w:val="-1"/>
          <w:sz w:val="24"/>
        </w:rPr>
        <w:t xml:space="preserve"> </w:t>
      </w:r>
      <w:r>
        <w:rPr>
          <w:sz w:val="24"/>
        </w:rPr>
        <w:t>are</w:t>
      </w:r>
      <w:r>
        <w:rPr>
          <w:spacing w:val="-2"/>
          <w:sz w:val="24"/>
        </w:rPr>
        <w:t xml:space="preserve"> </w:t>
      </w:r>
      <w:r>
        <w:rPr>
          <w:sz w:val="24"/>
        </w:rPr>
        <w:t>also</w:t>
      </w:r>
      <w:r>
        <w:rPr>
          <w:spacing w:val="-1"/>
          <w:sz w:val="24"/>
        </w:rPr>
        <w:t xml:space="preserve"> </w:t>
      </w:r>
      <w:r>
        <w:rPr>
          <w:sz w:val="24"/>
        </w:rPr>
        <w:t>required</w:t>
      </w:r>
      <w:r>
        <w:rPr>
          <w:spacing w:val="-1"/>
          <w:sz w:val="24"/>
        </w:rPr>
        <w:t xml:space="preserve"> </w:t>
      </w:r>
      <w:r>
        <w:rPr>
          <w:sz w:val="24"/>
        </w:rPr>
        <w:t>to</w:t>
      </w:r>
      <w:r>
        <w:rPr>
          <w:spacing w:val="-1"/>
          <w:sz w:val="24"/>
        </w:rPr>
        <w:t xml:space="preserve"> </w:t>
      </w:r>
      <w:r>
        <w:rPr>
          <w:spacing w:val="-2"/>
          <w:sz w:val="24"/>
        </w:rPr>
        <w:t>immediately</w:t>
      </w:r>
    </w:p>
    <w:p w14:paraId="6674AC9E" w14:textId="77777777" w:rsidR="00436FFB" w:rsidRDefault="00436FFB">
      <w:pPr>
        <w:pStyle w:val="BodyText"/>
      </w:pPr>
    </w:p>
    <w:p w14:paraId="6674AC9F" w14:textId="77777777" w:rsidR="00436FFB" w:rsidRDefault="004F40FD">
      <w:pPr>
        <w:pStyle w:val="ListParagraph"/>
        <w:numPr>
          <w:ilvl w:val="1"/>
          <w:numId w:val="7"/>
        </w:numPr>
        <w:tabs>
          <w:tab w:val="left" w:pos="1439"/>
        </w:tabs>
        <w:ind w:left="1439" w:right="431"/>
        <w:rPr>
          <w:sz w:val="24"/>
        </w:rPr>
      </w:pPr>
      <w:r>
        <w:rPr>
          <w:sz w:val="24"/>
        </w:rPr>
        <w:t>All allegations of sexual abuse must be reported upon knowledge to the DCS Child Abuse Hotline at 1-877-237-0004.</w:t>
      </w:r>
      <w:r>
        <w:rPr>
          <w:spacing w:val="40"/>
          <w:sz w:val="24"/>
        </w:rPr>
        <w:t xml:space="preserve"> </w:t>
      </w:r>
      <w:r>
        <w:rPr>
          <w:sz w:val="24"/>
        </w:rPr>
        <w:t>In order to provide for immediate action to be taken to assure resident safety, to preserve any evidence, and for immediate reporting to the Department of Children’s Services PREA/SIU Investigative Unit, any staff member observing or having knowledge of any staff abuse, neglect or violation of responsibilities that may have contributed to</w:t>
      </w:r>
      <w:r>
        <w:rPr>
          <w:spacing w:val="-3"/>
          <w:sz w:val="24"/>
        </w:rPr>
        <w:t xml:space="preserve"> </w:t>
      </w:r>
      <w:r>
        <w:rPr>
          <w:sz w:val="24"/>
        </w:rPr>
        <w:t>the</w:t>
      </w:r>
      <w:r>
        <w:rPr>
          <w:spacing w:val="-3"/>
          <w:sz w:val="24"/>
        </w:rPr>
        <w:t xml:space="preserve"> </w:t>
      </w:r>
      <w:r>
        <w:rPr>
          <w:sz w:val="24"/>
        </w:rPr>
        <w:t>allegation</w:t>
      </w:r>
      <w:r>
        <w:rPr>
          <w:spacing w:val="-3"/>
          <w:sz w:val="24"/>
        </w:rPr>
        <w:t xml:space="preserve"> </w:t>
      </w:r>
      <w:r>
        <w:rPr>
          <w:sz w:val="24"/>
        </w:rPr>
        <w:t>of</w:t>
      </w:r>
      <w:r>
        <w:rPr>
          <w:spacing w:val="-3"/>
          <w:sz w:val="24"/>
        </w:rPr>
        <w:t xml:space="preserve"> </w:t>
      </w:r>
      <w:r>
        <w:rPr>
          <w:sz w:val="24"/>
        </w:rPr>
        <w:t>sexual</w:t>
      </w:r>
      <w:r>
        <w:rPr>
          <w:spacing w:val="-3"/>
          <w:sz w:val="24"/>
        </w:rPr>
        <w:t xml:space="preserve"> </w:t>
      </w:r>
      <w:r>
        <w:rPr>
          <w:sz w:val="24"/>
        </w:rPr>
        <w:t>abuse</w:t>
      </w:r>
      <w:r>
        <w:rPr>
          <w:spacing w:val="-3"/>
          <w:sz w:val="24"/>
        </w:rPr>
        <w:t xml:space="preserve"> </w:t>
      </w:r>
      <w:r>
        <w:rPr>
          <w:sz w:val="24"/>
        </w:rPr>
        <w:t>or</w:t>
      </w:r>
      <w:r>
        <w:rPr>
          <w:spacing w:val="-3"/>
          <w:sz w:val="24"/>
        </w:rPr>
        <w:t xml:space="preserve"> </w:t>
      </w:r>
      <w:r>
        <w:rPr>
          <w:sz w:val="24"/>
        </w:rPr>
        <w:t>sexual</w:t>
      </w:r>
      <w:r>
        <w:rPr>
          <w:spacing w:val="-3"/>
          <w:sz w:val="24"/>
        </w:rPr>
        <w:t xml:space="preserve"> </w:t>
      </w:r>
      <w:r>
        <w:rPr>
          <w:sz w:val="24"/>
        </w:rPr>
        <w:t>harassment,</w:t>
      </w:r>
      <w:r>
        <w:rPr>
          <w:spacing w:val="-3"/>
          <w:sz w:val="24"/>
        </w:rPr>
        <w:t xml:space="preserve"> </w:t>
      </w:r>
      <w:r>
        <w:rPr>
          <w:sz w:val="24"/>
        </w:rPr>
        <w:t>including</w:t>
      </w:r>
      <w:r>
        <w:rPr>
          <w:spacing w:val="-3"/>
          <w:sz w:val="24"/>
        </w:rPr>
        <w:t xml:space="preserve"> </w:t>
      </w:r>
      <w:r>
        <w:rPr>
          <w:sz w:val="24"/>
        </w:rPr>
        <w:t>any</w:t>
      </w:r>
      <w:r>
        <w:rPr>
          <w:spacing w:val="-3"/>
          <w:sz w:val="24"/>
        </w:rPr>
        <w:t xml:space="preserve"> </w:t>
      </w:r>
      <w:r>
        <w:rPr>
          <w:sz w:val="24"/>
        </w:rPr>
        <w:t>retaliation,</w:t>
      </w:r>
      <w:r>
        <w:rPr>
          <w:spacing w:val="-3"/>
          <w:sz w:val="24"/>
        </w:rPr>
        <w:t xml:space="preserve"> </w:t>
      </w:r>
      <w:r>
        <w:rPr>
          <w:sz w:val="24"/>
        </w:rPr>
        <w:t>must</w:t>
      </w:r>
      <w:r>
        <w:rPr>
          <w:spacing w:val="-3"/>
          <w:sz w:val="24"/>
        </w:rPr>
        <w:t xml:space="preserve"> </w:t>
      </w:r>
      <w:r>
        <w:rPr>
          <w:sz w:val="24"/>
        </w:rPr>
        <w:t>report</w:t>
      </w:r>
      <w:r>
        <w:rPr>
          <w:spacing w:val="-3"/>
          <w:sz w:val="24"/>
        </w:rPr>
        <w:t xml:space="preserve"> </w:t>
      </w:r>
      <w:r>
        <w:rPr>
          <w:sz w:val="24"/>
        </w:rPr>
        <w:t>it</w:t>
      </w:r>
      <w:r>
        <w:rPr>
          <w:spacing w:val="-3"/>
          <w:sz w:val="24"/>
        </w:rPr>
        <w:t xml:space="preserve"> </w:t>
      </w:r>
      <w:r>
        <w:rPr>
          <w:sz w:val="24"/>
        </w:rPr>
        <w:t xml:space="preserve">to their shift supervisor and/or the Facility Administrator, PREA Compliance Manager, or PREA </w:t>
      </w:r>
      <w:r>
        <w:rPr>
          <w:spacing w:val="-2"/>
          <w:sz w:val="24"/>
        </w:rPr>
        <w:t>Coordinator.</w:t>
      </w:r>
    </w:p>
    <w:p w14:paraId="6674ACA0" w14:textId="77777777" w:rsidR="00436FFB" w:rsidRDefault="00436FFB">
      <w:pPr>
        <w:pStyle w:val="BodyText"/>
      </w:pPr>
    </w:p>
    <w:p w14:paraId="6674ACA1" w14:textId="77777777" w:rsidR="00436FFB" w:rsidRDefault="004F40FD">
      <w:pPr>
        <w:pStyle w:val="ListParagraph"/>
        <w:numPr>
          <w:ilvl w:val="1"/>
          <w:numId w:val="7"/>
        </w:numPr>
        <w:tabs>
          <w:tab w:val="left" w:pos="1440"/>
        </w:tabs>
        <w:spacing w:before="1"/>
        <w:ind w:right="568"/>
        <w:rPr>
          <w:sz w:val="24"/>
        </w:rPr>
      </w:pPr>
      <w:r>
        <w:rPr>
          <w:sz w:val="24"/>
        </w:rPr>
        <w:t>Failure</w:t>
      </w:r>
      <w:r>
        <w:rPr>
          <w:spacing w:val="-4"/>
          <w:sz w:val="24"/>
        </w:rPr>
        <w:t xml:space="preserve"> </w:t>
      </w:r>
      <w:r>
        <w:rPr>
          <w:sz w:val="24"/>
        </w:rPr>
        <w:t>to</w:t>
      </w:r>
      <w:r>
        <w:rPr>
          <w:spacing w:val="-3"/>
          <w:sz w:val="24"/>
        </w:rPr>
        <w:t xml:space="preserve"> </w:t>
      </w:r>
      <w:r>
        <w:rPr>
          <w:sz w:val="24"/>
        </w:rPr>
        <w:t>comply</w:t>
      </w:r>
      <w:r>
        <w:rPr>
          <w:spacing w:val="-3"/>
          <w:sz w:val="24"/>
        </w:rPr>
        <w:t xml:space="preserve"> </w:t>
      </w:r>
      <w:r>
        <w:rPr>
          <w:sz w:val="24"/>
        </w:rPr>
        <w:t>with</w:t>
      </w:r>
      <w:r>
        <w:rPr>
          <w:spacing w:val="-3"/>
          <w:sz w:val="24"/>
        </w:rPr>
        <w:t xml:space="preserve"> </w:t>
      </w:r>
      <w:r>
        <w:rPr>
          <w:sz w:val="24"/>
        </w:rPr>
        <w:t>“duty</w:t>
      </w:r>
      <w:r>
        <w:rPr>
          <w:spacing w:val="-3"/>
          <w:sz w:val="24"/>
        </w:rPr>
        <w:t xml:space="preserve"> </w:t>
      </w:r>
      <w:r>
        <w:rPr>
          <w:sz w:val="24"/>
        </w:rPr>
        <w:t>to</w:t>
      </w:r>
      <w:r>
        <w:rPr>
          <w:spacing w:val="-3"/>
          <w:sz w:val="24"/>
        </w:rPr>
        <w:t xml:space="preserve"> </w:t>
      </w:r>
      <w:r>
        <w:rPr>
          <w:sz w:val="24"/>
        </w:rPr>
        <w:t>report”</w:t>
      </w:r>
      <w:r>
        <w:rPr>
          <w:spacing w:val="-4"/>
          <w:sz w:val="24"/>
        </w:rPr>
        <w:t xml:space="preserve"> </w:t>
      </w:r>
      <w:r>
        <w:rPr>
          <w:sz w:val="24"/>
        </w:rPr>
        <w:t>requirements</w:t>
      </w:r>
      <w:r>
        <w:rPr>
          <w:spacing w:val="-3"/>
          <w:sz w:val="24"/>
        </w:rPr>
        <w:t xml:space="preserve"> </w:t>
      </w:r>
      <w:r>
        <w:rPr>
          <w:sz w:val="24"/>
        </w:rPr>
        <w:t>will</w:t>
      </w:r>
      <w:r>
        <w:rPr>
          <w:spacing w:val="-3"/>
          <w:sz w:val="24"/>
        </w:rPr>
        <w:t xml:space="preserve"> </w:t>
      </w:r>
      <w:r>
        <w:rPr>
          <w:sz w:val="24"/>
        </w:rPr>
        <w:t>result</w:t>
      </w:r>
      <w:r>
        <w:rPr>
          <w:spacing w:val="-3"/>
          <w:sz w:val="24"/>
        </w:rPr>
        <w:t xml:space="preserve"> </w:t>
      </w:r>
      <w:r>
        <w:rPr>
          <w:sz w:val="24"/>
        </w:rPr>
        <w:t>in</w:t>
      </w:r>
      <w:r>
        <w:rPr>
          <w:spacing w:val="-3"/>
          <w:sz w:val="24"/>
        </w:rPr>
        <w:t xml:space="preserve"> </w:t>
      </w:r>
      <w:r>
        <w:rPr>
          <w:sz w:val="24"/>
        </w:rPr>
        <w:t>disciplinary</w:t>
      </w:r>
      <w:r>
        <w:rPr>
          <w:spacing w:val="-3"/>
          <w:sz w:val="24"/>
        </w:rPr>
        <w:t xml:space="preserve"> </w:t>
      </w:r>
      <w:r>
        <w:rPr>
          <w:sz w:val="24"/>
        </w:rPr>
        <w:t>action</w:t>
      </w:r>
      <w:r>
        <w:rPr>
          <w:spacing w:val="-3"/>
          <w:sz w:val="24"/>
        </w:rPr>
        <w:t xml:space="preserve"> </w:t>
      </w:r>
      <w:r>
        <w:rPr>
          <w:sz w:val="24"/>
        </w:rPr>
        <w:t>up</w:t>
      </w:r>
      <w:r>
        <w:rPr>
          <w:spacing w:val="-3"/>
          <w:sz w:val="24"/>
        </w:rPr>
        <w:t xml:space="preserve"> </w:t>
      </w:r>
      <w:r>
        <w:rPr>
          <w:sz w:val="24"/>
        </w:rPr>
        <w:t>to</w:t>
      </w:r>
      <w:r>
        <w:rPr>
          <w:spacing w:val="-3"/>
          <w:sz w:val="24"/>
        </w:rPr>
        <w:t xml:space="preserve"> </w:t>
      </w:r>
      <w:r>
        <w:rPr>
          <w:sz w:val="24"/>
        </w:rPr>
        <w:t>and including termination and/or criminal charges.</w:t>
      </w:r>
    </w:p>
    <w:p w14:paraId="6674ACA2" w14:textId="77777777" w:rsidR="00436FFB" w:rsidRDefault="004F40FD">
      <w:pPr>
        <w:pStyle w:val="ListParagraph"/>
        <w:numPr>
          <w:ilvl w:val="1"/>
          <w:numId w:val="7"/>
        </w:numPr>
        <w:tabs>
          <w:tab w:val="left" w:pos="1439"/>
        </w:tabs>
        <w:spacing w:before="276"/>
        <w:ind w:left="1439" w:right="520"/>
        <w:rPr>
          <w:sz w:val="24"/>
        </w:rPr>
      </w:pPr>
      <w:r>
        <w:rPr>
          <w:sz w:val="24"/>
        </w:rPr>
        <w:t>Apart from reporting to the designated supervisors and designated state and local services agencies,</w:t>
      </w:r>
      <w:r>
        <w:rPr>
          <w:spacing w:val="-3"/>
          <w:sz w:val="24"/>
        </w:rPr>
        <w:t xml:space="preserve"> </w:t>
      </w:r>
      <w:r>
        <w:rPr>
          <w:sz w:val="24"/>
        </w:rPr>
        <w:t>staff</w:t>
      </w:r>
      <w:r>
        <w:rPr>
          <w:spacing w:val="-4"/>
          <w:sz w:val="24"/>
        </w:rPr>
        <w:t xml:space="preserve"> </w:t>
      </w:r>
      <w:r>
        <w:rPr>
          <w:sz w:val="24"/>
        </w:rPr>
        <w:t>members</w:t>
      </w:r>
      <w:r>
        <w:rPr>
          <w:spacing w:val="-1"/>
          <w:sz w:val="24"/>
        </w:rPr>
        <w:t xml:space="preserve"> </w:t>
      </w:r>
      <w:r>
        <w:rPr>
          <w:sz w:val="24"/>
        </w:rPr>
        <w:t>are</w:t>
      </w:r>
      <w:r>
        <w:rPr>
          <w:spacing w:val="-4"/>
          <w:sz w:val="24"/>
        </w:rPr>
        <w:t xml:space="preserve"> </w:t>
      </w:r>
      <w:r>
        <w:rPr>
          <w:sz w:val="24"/>
        </w:rPr>
        <w:t>prohibited</w:t>
      </w:r>
      <w:r>
        <w:rPr>
          <w:spacing w:val="-3"/>
          <w:sz w:val="24"/>
        </w:rPr>
        <w:t xml:space="preserve"> </w:t>
      </w:r>
      <w:r>
        <w:rPr>
          <w:sz w:val="24"/>
        </w:rPr>
        <w:t>from</w:t>
      </w:r>
      <w:r>
        <w:rPr>
          <w:spacing w:val="-3"/>
          <w:sz w:val="24"/>
        </w:rPr>
        <w:t xml:space="preserve"> </w:t>
      </w:r>
      <w:r>
        <w:rPr>
          <w:sz w:val="24"/>
        </w:rPr>
        <w:t>revealing</w:t>
      </w:r>
      <w:r>
        <w:rPr>
          <w:spacing w:val="-3"/>
          <w:sz w:val="24"/>
        </w:rPr>
        <w:t xml:space="preserve"> </w:t>
      </w:r>
      <w:r>
        <w:rPr>
          <w:sz w:val="24"/>
        </w:rPr>
        <w:t>any</w:t>
      </w:r>
      <w:r>
        <w:rPr>
          <w:spacing w:val="-3"/>
          <w:sz w:val="24"/>
        </w:rPr>
        <w:t xml:space="preserve"> </w:t>
      </w:r>
      <w:r>
        <w:rPr>
          <w:sz w:val="24"/>
        </w:rPr>
        <w:t>information</w:t>
      </w:r>
      <w:r>
        <w:rPr>
          <w:spacing w:val="-3"/>
          <w:sz w:val="24"/>
        </w:rPr>
        <w:t xml:space="preserve"> </w:t>
      </w:r>
      <w:r>
        <w:rPr>
          <w:sz w:val="24"/>
        </w:rPr>
        <w:t>related</w:t>
      </w:r>
      <w:r>
        <w:rPr>
          <w:spacing w:val="-3"/>
          <w:sz w:val="24"/>
        </w:rPr>
        <w:t xml:space="preserve"> </w:t>
      </w:r>
      <w:r>
        <w:rPr>
          <w:sz w:val="24"/>
        </w:rPr>
        <w:t>to</w:t>
      </w:r>
      <w:r>
        <w:rPr>
          <w:spacing w:val="-3"/>
          <w:sz w:val="24"/>
        </w:rPr>
        <w:t xml:space="preserve"> </w:t>
      </w:r>
      <w:r>
        <w:rPr>
          <w:sz w:val="24"/>
        </w:rPr>
        <w:t>a</w:t>
      </w:r>
      <w:r>
        <w:rPr>
          <w:spacing w:val="-4"/>
          <w:sz w:val="24"/>
        </w:rPr>
        <w:t xml:space="preserve"> </w:t>
      </w:r>
      <w:r>
        <w:rPr>
          <w:sz w:val="24"/>
        </w:rPr>
        <w:t>sexual</w:t>
      </w:r>
      <w:r>
        <w:rPr>
          <w:spacing w:val="-3"/>
          <w:sz w:val="24"/>
        </w:rPr>
        <w:t xml:space="preserve"> </w:t>
      </w:r>
      <w:r>
        <w:rPr>
          <w:sz w:val="24"/>
        </w:rPr>
        <w:t>abuse report to anyone other than to the extent necessary to make treatment, investigation, and other security and management decisions.</w:t>
      </w:r>
    </w:p>
    <w:p w14:paraId="6674ACA3" w14:textId="77777777" w:rsidR="00436FFB" w:rsidRDefault="00436FFB">
      <w:pPr>
        <w:pStyle w:val="BodyText"/>
      </w:pPr>
    </w:p>
    <w:p w14:paraId="6674ACA4" w14:textId="77777777" w:rsidR="00436FFB" w:rsidRDefault="004F40FD">
      <w:pPr>
        <w:pStyle w:val="ListParagraph"/>
        <w:numPr>
          <w:ilvl w:val="1"/>
          <w:numId w:val="7"/>
        </w:numPr>
        <w:tabs>
          <w:tab w:val="left" w:pos="1440"/>
        </w:tabs>
        <w:ind w:right="928"/>
        <w:rPr>
          <w:sz w:val="24"/>
        </w:rPr>
      </w:pPr>
      <w:r>
        <w:rPr>
          <w:sz w:val="24"/>
        </w:rPr>
        <w:t>Residents may report allegations of sexual abuse, assault, misconduct, and/or harassment internally or externally.</w:t>
      </w:r>
      <w:r>
        <w:rPr>
          <w:spacing w:val="40"/>
          <w:sz w:val="24"/>
        </w:rPr>
        <w:t xml:space="preserve"> </w:t>
      </w:r>
      <w:r>
        <w:rPr>
          <w:sz w:val="24"/>
        </w:rPr>
        <w:t>They may also report, internally or externally, retaliation by other residents or staff members for reporting sexual abuse and harassment and staff neglect or violations</w:t>
      </w:r>
      <w:r>
        <w:rPr>
          <w:spacing w:val="-3"/>
          <w:sz w:val="24"/>
        </w:rPr>
        <w:t xml:space="preserve"> </w:t>
      </w:r>
      <w:r>
        <w:rPr>
          <w:sz w:val="24"/>
        </w:rPr>
        <w:t>of</w:t>
      </w:r>
      <w:r>
        <w:rPr>
          <w:spacing w:val="-4"/>
          <w:sz w:val="24"/>
        </w:rPr>
        <w:t xml:space="preserve"> </w:t>
      </w:r>
      <w:r>
        <w:rPr>
          <w:sz w:val="24"/>
        </w:rPr>
        <w:t>responsibilities</w:t>
      </w:r>
      <w:r>
        <w:rPr>
          <w:spacing w:val="-3"/>
          <w:sz w:val="24"/>
        </w:rPr>
        <w:t xml:space="preserve"> </w:t>
      </w:r>
      <w:r>
        <w:rPr>
          <w:sz w:val="24"/>
        </w:rPr>
        <w:t>that</w:t>
      </w:r>
      <w:r>
        <w:rPr>
          <w:spacing w:val="-3"/>
          <w:sz w:val="24"/>
        </w:rPr>
        <w:t xml:space="preserve"> </w:t>
      </w:r>
      <w:r>
        <w:rPr>
          <w:sz w:val="24"/>
        </w:rPr>
        <w:t>may</w:t>
      </w:r>
      <w:r>
        <w:rPr>
          <w:spacing w:val="-3"/>
          <w:sz w:val="24"/>
        </w:rPr>
        <w:t xml:space="preserve"> </w:t>
      </w:r>
      <w:r>
        <w:rPr>
          <w:sz w:val="24"/>
        </w:rPr>
        <w:t>have</w:t>
      </w:r>
      <w:r>
        <w:rPr>
          <w:spacing w:val="-4"/>
          <w:sz w:val="24"/>
        </w:rPr>
        <w:t xml:space="preserve"> </w:t>
      </w:r>
      <w:r>
        <w:rPr>
          <w:sz w:val="24"/>
        </w:rPr>
        <w:t>contributed</w:t>
      </w:r>
      <w:r>
        <w:rPr>
          <w:spacing w:val="-3"/>
          <w:sz w:val="24"/>
        </w:rPr>
        <w:t xml:space="preserve"> </w:t>
      </w:r>
      <w:r>
        <w:rPr>
          <w:sz w:val="24"/>
        </w:rPr>
        <w:t>to</w:t>
      </w:r>
      <w:r>
        <w:rPr>
          <w:spacing w:val="-3"/>
          <w:sz w:val="24"/>
        </w:rPr>
        <w:t xml:space="preserve"> </w:t>
      </w:r>
      <w:r>
        <w:rPr>
          <w:sz w:val="24"/>
        </w:rPr>
        <w:t>these</w:t>
      </w:r>
      <w:r>
        <w:rPr>
          <w:spacing w:val="-4"/>
          <w:sz w:val="24"/>
        </w:rPr>
        <w:t xml:space="preserve"> </w:t>
      </w:r>
      <w:r>
        <w:rPr>
          <w:sz w:val="24"/>
        </w:rPr>
        <w:t>incidents.</w:t>
      </w:r>
      <w:r>
        <w:rPr>
          <w:spacing w:val="40"/>
          <w:sz w:val="24"/>
        </w:rPr>
        <w:t xml:space="preserve"> </w:t>
      </w:r>
      <w:r>
        <w:rPr>
          <w:sz w:val="24"/>
        </w:rPr>
        <w:t>If</w:t>
      </w:r>
      <w:r>
        <w:rPr>
          <w:spacing w:val="-4"/>
          <w:sz w:val="24"/>
        </w:rPr>
        <w:t xml:space="preserve"> </w:t>
      </w:r>
      <w:r>
        <w:rPr>
          <w:sz w:val="24"/>
        </w:rPr>
        <w:t>they</w:t>
      </w:r>
      <w:r>
        <w:rPr>
          <w:spacing w:val="-3"/>
          <w:sz w:val="24"/>
        </w:rPr>
        <w:t xml:space="preserve"> </w:t>
      </w:r>
      <w:r>
        <w:rPr>
          <w:sz w:val="24"/>
        </w:rPr>
        <w:t>choose</w:t>
      </w:r>
      <w:r>
        <w:rPr>
          <w:spacing w:val="-4"/>
          <w:sz w:val="24"/>
        </w:rPr>
        <w:t xml:space="preserve"> </w:t>
      </w:r>
      <w:r>
        <w:rPr>
          <w:sz w:val="24"/>
        </w:rPr>
        <w:t xml:space="preserve">to report internally, they may do so by telling any staff member or by filing a grievance (such grievance would be treated as an emergency or urgent situation and would be handled </w:t>
      </w:r>
      <w:r>
        <w:rPr>
          <w:spacing w:val="-2"/>
          <w:sz w:val="24"/>
        </w:rPr>
        <w:t>immediately).</w:t>
      </w:r>
    </w:p>
    <w:p w14:paraId="6674ACA5" w14:textId="77777777" w:rsidR="00436FFB" w:rsidRDefault="00436FFB">
      <w:pPr>
        <w:pStyle w:val="BodyText"/>
      </w:pPr>
    </w:p>
    <w:p w14:paraId="6674ACA6" w14:textId="77777777" w:rsidR="00436FFB" w:rsidRDefault="004F40FD">
      <w:pPr>
        <w:pStyle w:val="Heading2"/>
        <w:numPr>
          <w:ilvl w:val="0"/>
          <w:numId w:val="7"/>
        </w:numPr>
        <w:tabs>
          <w:tab w:val="left" w:pos="1079"/>
        </w:tabs>
        <w:ind w:left="1079" w:hanging="359"/>
        <w:jc w:val="left"/>
      </w:pPr>
      <w:r>
        <w:t>Agency</w:t>
      </w:r>
      <w:r>
        <w:rPr>
          <w:spacing w:val="-4"/>
        </w:rPr>
        <w:t xml:space="preserve"> </w:t>
      </w:r>
      <w:r>
        <w:t>Protection</w:t>
      </w:r>
      <w:r>
        <w:rPr>
          <w:spacing w:val="-3"/>
        </w:rPr>
        <w:t xml:space="preserve"> </w:t>
      </w:r>
      <w:r>
        <w:rPr>
          <w:spacing w:val="-2"/>
        </w:rPr>
        <w:t>Duties</w:t>
      </w:r>
    </w:p>
    <w:p w14:paraId="6674ACA7" w14:textId="77777777" w:rsidR="00436FFB" w:rsidRDefault="00436FFB">
      <w:pPr>
        <w:pStyle w:val="BodyText"/>
        <w:rPr>
          <w:b/>
        </w:rPr>
      </w:pPr>
    </w:p>
    <w:p w14:paraId="6674ACA8" w14:textId="77777777" w:rsidR="00436FFB" w:rsidRDefault="004F40FD">
      <w:pPr>
        <w:pStyle w:val="BodyText"/>
        <w:ind w:left="1080" w:right="440"/>
      </w:pPr>
      <w:r>
        <w:t>Wayne Halfway House staff will ensure immediate action is taken to protect a resident when it has been</w:t>
      </w:r>
      <w:r>
        <w:rPr>
          <w:spacing w:val="-3"/>
        </w:rPr>
        <w:t xml:space="preserve"> </w:t>
      </w:r>
      <w:r>
        <w:t>determined</w:t>
      </w:r>
      <w:r>
        <w:rPr>
          <w:spacing w:val="-3"/>
        </w:rPr>
        <w:t xml:space="preserve"> </w:t>
      </w:r>
      <w:r>
        <w:t>that</w:t>
      </w:r>
      <w:r>
        <w:rPr>
          <w:spacing w:val="-3"/>
        </w:rPr>
        <w:t xml:space="preserve"> </w:t>
      </w:r>
      <w:r>
        <w:t>the</w:t>
      </w:r>
      <w:r>
        <w:rPr>
          <w:spacing w:val="-2"/>
        </w:rPr>
        <w:t xml:space="preserve"> </w:t>
      </w:r>
      <w:r>
        <w:t>resident</w:t>
      </w:r>
      <w:r>
        <w:rPr>
          <w:spacing w:val="-3"/>
        </w:rPr>
        <w:t xml:space="preserve"> </w:t>
      </w:r>
      <w:r>
        <w:t>is</w:t>
      </w:r>
      <w:r>
        <w:rPr>
          <w:spacing w:val="-3"/>
        </w:rPr>
        <w:t xml:space="preserve"> </w:t>
      </w:r>
      <w:r>
        <w:t>subject</w:t>
      </w:r>
      <w:r>
        <w:rPr>
          <w:spacing w:val="-3"/>
        </w:rPr>
        <w:t xml:space="preserve"> </w:t>
      </w:r>
      <w:r>
        <w:t>to</w:t>
      </w:r>
      <w:r>
        <w:rPr>
          <w:spacing w:val="-3"/>
        </w:rPr>
        <w:t xml:space="preserve"> </w:t>
      </w:r>
      <w:r>
        <w:t>significant</w:t>
      </w:r>
      <w:r>
        <w:rPr>
          <w:spacing w:val="-3"/>
        </w:rPr>
        <w:t xml:space="preserve"> </w:t>
      </w:r>
      <w:r>
        <w:t>risk</w:t>
      </w:r>
      <w:r>
        <w:rPr>
          <w:spacing w:val="-3"/>
        </w:rPr>
        <w:t xml:space="preserve"> </w:t>
      </w:r>
      <w:r>
        <w:t>of</w:t>
      </w:r>
      <w:r>
        <w:rPr>
          <w:spacing w:val="-4"/>
        </w:rPr>
        <w:t xml:space="preserve"> </w:t>
      </w:r>
      <w:r>
        <w:t>imminent</w:t>
      </w:r>
      <w:r>
        <w:rPr>
          <w:spacing w:val="-3"/>
        </w:rPr>
        <w:t xml:space="preserve"> </w:t>
      </w:r>
      <w:r>
        <w:t>sexual</w:t>
      </w:r>
      <w:r>
        <w:rPr>
          <w:spacing w:val="-3"/>
        </w:rPr>
        <w:t xml:space="preserve"> </w:t>
      </w:r>
      <w:r>
        <w:t>abuse</w:t>
      </w:r>
      <w:r>
        <w:rPr>
          <w:spacing w:val="-2"/>
        </w:rPr>
        <w:t xml:space="preserve"> </w:t>
      </w:r>
      <w:r>
        <w:t>and</w:t>
      </w:r>
      <w:r>
        <w:rPr>
          <w:spacing w:val="-3"/>
        </w:rPr>
        <w:t xml:space="preserve"> </w:t>
      </w:r>
      <w:r>
        <w:t>without unreasonable delay.</w:t>
      </w:r>
    </w:p>
    <w:p w14:paraId="6674ACA9" w14:textId="77777777" w:rsidR="00436FFB" w:rsidRDefault="00436FFB">
      <w:pPr>
        <w:pStyle w:val="BodyText"/>
      </w:pPr>
    </w:p>
    <w:p w14:paraId="6674ACAA" w14:textId="77777777" w:rsidR="00436FFB" w:rsidRDefault="004F40FD">
      <w:pPr>
        <w:pStyle w:val="Heading2"/>
        <w:numPr>
          <w:ilvl w:val="0"/>
          <w:numId w:val="7"/>
        </w:numPr>
        <w:tabs>
          <w:tab w:val="left" w:pos="1079"/>
        </w:tabs>
        <w:ind w:left="1079" w:hanging="359"/>
        <w:jc w:val="left"/>
      </w:pPr>
      <w:r>
        <w:t>Reporting</w:t>
      </w:r>
      <w:r>
        <w:rPr>
          <w:spacing w:val="-2"/>
        </w:rPr>
        <w:t xml:space="preserve"> </w:t>
      </w:r>
      <w:r>
        <w:t>to</w:t>
      </w:r>
      <w:r>
        <w:rPr>
          <w:spacing w:val="-2"/>
        </w:rPr>
        <w:t xml:space="preserve"> </w:t>
      </w:r>
      <w:r>
        <w:t>Other</w:t>
      </w:r>
      <w:r>
        <w:rPr>
          <w:spacing w:val="-3"/>
        </w:rPr>
        <w:t xml:space="preserve"> </w:t>
      </w:r>
      <w:r>
        <w:t>Confinement</w:t>
      </w:r>
      <w:r>
        <w:rPr>
          <w:spacing w:val="-2"/>
        </w:rPr>
        <w:t xml:space="preserve"> Facilities</w:t>
      </w:r>
    </w:p>
    <w:p w14:paraId="6674ACAB" w14:textId="77777777" w:rsidR="00436FFB" w:rsidRDefault="00436FFB">
      <w:pPr>
        <w:pStyle w:val="BodyText"/>
        <w:rPr>
          <w:b/>
        </w:rPr>
      </w:pPr>
    </w:p>
    <w:p w14:paraId="6674ACAC" w14:textId="77777777" w:rsidR="00436FFB" w:rsidRDefault="004F40FD">
      <w:pPr>
        <w:pStyle w:val="ListParagraph"/>
        <w:numPr>
          <w:ilvl w:val="1"/>
          <w:numId w:val="7"/>
        </w:numPr>
        <w:tabs>
          <w:tab w:val="left" w:pos="1439"/>
        </w:tabs>
        <w:ind w:left="1439" w:right="473"/>
        <w:rPr>
          <w:sz w:val="24"/>
        </w:rPr>
      </w:pPr>
      <w:r>
        <w:rPr>
          <w:sz w:val="24"/>
        </w:rPr>
        <w:t xml:space="preserve">If the resident discloses that victimization occurred while s/he was confined at another facility/agency and s/he has not previously disclosed this, staff will report the alleged sexual abuse to the </w:t>
      </w:r>
      <w:r>
        <w:rPr>
          <w:b/>
          <w:sz w:val="24"/>
        </w:rPr>
        <w:t xml:space="preserve">DCS Child Abuse Hotline at 1-877-237-0004 </w:t>
      </w:r>
      <w:r>
        <w:rPr>
          <w:sz w:val="24"/>
        </w:rPr>
        <w:t>and include the PREA Compliance Manager</w:t>
      </w:r>
      <w:r>
        <w:rPr>
          <w:spacing w:val="-2"/>
          <w:sz w:val="24"/>
        </w:rPr>
        <w:t xml:space="preserve"> </w:t>
      </w:r>
      <w:r>
        <w:rPr>
          <w:sz w:val="24"/>
        </w:rPr>
        <w:t>and</w:t>
      </w:r>
      <w:r>
        <w:rPr>
          <w:spacing w:val="-3"/>
          <w:sz w:val="24"/>
        </w:rPr>
        <w:t xml:space="preserve"> </w:t>
      </w:r>
      <w:r>
        <w:rPr>
          <w:sz w:val="24"/>
        </w:rPr>
        <w:t>Facility</w:t>
      </w:r>
      <w:r>
        <w:rPr>
          <w:spacing w:val="-3"/>
          <w:sz w:val="24"/>
        </w:rPr>
        <w:t xml:space="preserve"> </w:t>
      </w:r>
      <w:r>
        <w:rPr>
          <w:sz w:val="24"/>
        </w:rPr>
        <w:t>Administrator</w:t>
      </w:r>
      <w:r>
        <w:rPr>
          <w:spacing w:val="-4"/>
          <w:sz w:val="24"/>
        </w:rPr>
        <w:t xml:space="preserve"> </w:t>
      </w:r>
      <w:r>
        <w:rPr>
          <w:sz w:val="24"/>
        </w:rPr>
        <w:t>for</w:t>
      </w:r>
      <w:r>
        <w:rPr>
          <w:spacing w:val="-4"/>
          <w:sz w:val="24"/>
        </w:rPr>
        <w:t xml:space="preserve"> </w:t>
      </w:r>
      <w:r>
        <w:rPr>
          <w:sz w:val="24"/>
        </w:rPr>
        <w:t>notification</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Abuse</w:t>
      </w:r>
      <w:r>
        <w:rPr>
          <w:spacing w:val="-4"/>
          <w:sz w:val="24"/>
        </w:rPr>
        <w:t xml:space="preserve"> </w:t>
      </w:r>
      <w:r>
        <w:rPr>
          <w:sz w:val="24"/>
        </w:rPr>
        <w:t>Hotline</w:t>
      </w:r>
      <w:r>
        <w:rPr>
          <w:spacing w:val="-4"/>
          <w:sz w:val="24"/>
        </w:rPr>
        <w:t xml:space="preserve"> </w:t>
      </w:r>
      <w:r>
        <w:rPr>
          <w:sz w:val="24"/>
        </w:rPr>
        <w:t>call.</w:t>
      </w:r>
      <w:r>
        <w:rPr>
          <w:spacing w:val="-3"/>
          <w:sz w:val="24"/>
        </w:rPr>
        <w:t xml:space="preserve"> </w:t>
      </w:r>
      <w:r>
        <w:rPr>
          <w:sz w:val="24"/>
        </w:rPr>
        <w:t>Notifications</w:t>
      </w:r>
      <w:r>
        <w:rPr>
          <w:spacing w:val="-3"/>
          <w:sz w:val="24"/>
        </w:rPr>
        <w:t xml:space="preserve"> </w:t>
      </w:r>
      <w:r>
        <w:rPr>
          <w:sz w:val="24"/>
        </w:rPr>
        <w:t>will also be made to the Parent/Legal Guardian and DCS FSW/JSW.</w:t>
      </w:r>
    </w:p>
    <w:p w14:paraId="6674ACAD" w14:textId="77777777" w:rsidR="00436FFB" w:rsidRDefault="00436FFB">
      <w:pPr>
        <w:pStyle w:val="BodyText"/>
      </w:pPr>
    </w:p>
    <w:p w14:paraId="6674ACAE" w14:textId="77777777" w:rsidR="00436FFB" w:rsidRDefault="004F40FD">
      <w:pPr>
        <w:pStyle w:val="ListParagraph"/>
        <w:numPr>
          <w:ilvl w:val="1"/>
          <w:numId w:val="7"/>
        </w:numPr>
        <w:tabs>
          <w:tab w:val="left" w:pos="1439"/>
        </w:tabs>
        <w:ind w:left="1439" w:right="674"/>
        <w:rPr>
          <w:sz w:val="24"/>
        </w:rPr>
      </w:pPr>
      <w:r>
        <w:rPr>
          <w:sz w:val="24"/>
        </w:rPr>
        <w:t>In</w:t>
      </w:r>
      <w:r>
        <w:rPr>
          <w:spacing w:val="-1"/>
          <w:sz w:val="24"/>
        </w:rPr>
        <w:t xml:space="preserve"> </w:t>
      </w:r>
      <w:r>
        <w:rPr>
          <w:sz w:val="24"/>
        </w:rPr>
        <w:t>addition,</w:t>
      </w:r>
      <w:r>
        <w:rPr>
          <w:spacing w:val="-3"/>
          <w:sz w:val="24"/>
        </w:rPr>
        <w:t xml:space="preserve"> </w:t>
      </w:r>
      <w:r>
        <w:rPr>
          <w:sz w:val="24"/>
        </w:rPr>
        <w:t>upon</w:t>
      </w:r>
      <w:r>
        <w:rPr>
          <w:spacing w:val="-3"/>
          <w:sz w:val="24"/>
        </w:rPr>
        <w:t xml:space="preserve"> </w:t>
      </w:r>
      <w:r>
        <w:rPr>
          <w:sz w:val="24"/>
        </w:rPr>
        <w:t>receiving</w:t>
      </w:r>
      <w:r>
        <w:rPr>
          <w:spacing w:val="-3"/>
          <w:sz w:val="24"/>
        </w:rPr>
        <w:t xml:space="preserve"> </w:t>
      </w:r>
      <w:r>
        <w:rPr>
          <w:sz w:val="24"/>
        </w:rPr>
        <w:t>an</w:t>
      </w:r>
      <w:r>
        <w:rPr>
          <w:spacing w:val="-3"/>
          <w:sz w:val="24"/>
        </w:rPr>
        <w:t xml:space="preserve"> </w:t>
      </w:r>
      <w:r>
        <w:rPr>
          <w:sz w:val="24"/>
        </w:rPr>
        <w:t>allegation</w:t>
      </w:r>
      <w:r>
        <w:rPr>
          <w:spacing w:val="-3"/>
          <w:sz w:val="24"/>
        </w:rPr>
        <w:t xml:space="preserve"> </w:t>
      </w:r>
      <w:r>
        <w:rPr>
          <w:sz w:val="24"/>
        </w:rPr>
        <w:t>that</w:t>
      </w:r>
      <w:r>
        <w:rPr>
          <w:spacing w:val="-3"/>
          <w:sz w:val="24"/>
        </w:rPr>
        <w:t xml:space="preserve"> </w:t>
      </w:r>
      <w:r>
        <w:rPr>
          <w:sz w:val="24"/>
        </w:rPr>
        <w:t>a</w:t>
      </w:r>
      <w:r>
        <w:rPr>
          <w:spacing w:val="-4"/>
          <w:sz w:val="24"/>
        </w:rPr>
        <w:t xml:space="preserve"> </w:t>
      </w:r>
      <w:r>
        <w:rPr>
          <w:sz w:val="24"/>
        </w:rPr>
        <w:t>resident</w:t>
      </w:r>
      <w:r>
        <w:rPr>
          <w:spacing w:val="-3"/>
          <w:sz w:val="24"/>
        </w:rPr>
        <w:t xml:space="preserve"> </w:t>
      </w:r>
      <w:r>
        <w:rPr>
          <w:sz w:val="24"/>
        </w:rPr>
        <w:t>was</w:t>
      </w:r>
      <w:r>
        <w:rPr>
          <w:spacing w:val="-3"/>
          <w:sz w:val="24"/>
        </w:rPr>
        <w:t xml:space="preserve"> </w:t>
      </w:r>
      <w:r>
        <w:rPr>
          <w:sz w:val="24"/>
        </w:rPr>
        <w:t>sexually</w:t>
      </w:r>
      <w:r>
        <w:rPr>
          <w:spacing w:val="-3"/>
          <w:sz w:val="24"/>
        </w:rPr>
        <w:t xml:space="preserve"> </w:t>
      </w:r>
      <w:r>
        <w:rPr>
          <w:sz w:val="24"/>
        </w:rPr>
        <w:t>abused</w:t>
      </w:r>
      <w:r>
        <w:rPr>
          <w:spacing w:val="-3"/>
          <w:sz w:val="24"/>
        </w:rPr>
        <w:t xml:space="preserve"> </w:t>
      </w:r>
      <w:r>
        <w:rPr>
          <w:sz w:val="24"/>
        </w:rPr>
        <w:t>while</w:t>
      </w:r>
      <w:r>
        <w:rPr>
          <w:spacing w:val="-4"/>
          <w:sz w:val="24"/>
        </w:rPr>
        <w:t xml:space="preserve"> </w:t>
      </w:r>
      <w:r>
        <w:rPr>
          <w:sz w:val="24"/>
        </w:rPr>
        <w:t>confined</w:t>
      </w:r>
      <w:r>
        <w:rPr>
          <w:spacing w:val="-1"/>
          <w:sz w:val="24"/>
        </w:rPr>
        <w:t xml:space="preserve"> </w:t>
      </w:r>
      <w:r>
        <w:rPr>
          <w:sz w:val="24"/>
        </w:rPr>
        <w:t>at another facility, the Facility Administrator or designee shall notify the head of the facility or appropriate office of the agency where the alleged abuse occurred.</w:t>
      </w:r>
      <w:r>
        <w:rPr>
          <w:spacing w:val="40"/>
          <w:sz w:val="24"/>
        </w:rPr>
        <w:t xml:space="preserve"> </w:t>
      </w:r>
      <w:r>
        <w:rPr>
          <w:sz w:val="24"/>
        </w:rPr>
        <w:t xml:space="preserve">Notification shall be provided as soon as possible, </w:t>
      </w:r>
      <w:r>
        <w:rPr>
          <w:b/>
          <w:sz w:val="24"/>
          <w:u w:val="single"/>
        </w:rPr>
        <w:t xml:space="preserve">but no later than 72 hours </w:t>
      </w:r>
      <w:r>
        <w:rPr>
          <w:sz w:val="24"/>
        </w:rPr>
        <w:t>after receiving the allegation.</w:t>
      </w:r>
    </w:p>
    <w:p w14:paraId="6674ACAF" w14:textId="77777777" w:rsidR="00436FFB" w:rsidRDefault="00436FFB">
      <w:pPr>
        <w:pStyle w:val="ListParagraph"/>
        <w:rPr>
          <w:sz w:val="24"/>
        </w:rPr>
        <w:sectPr w:rsidR="00436FFB">
          <w:pgSz w:w="12240" w:h="15840"/>
          <w:pgMar w:top="540" w:right="360" w:bottom="280" w:left="720" w:header="290" w:footer="0" w:gutter="0"/>
          <w:cols w:space="720"/>
        </w:sectPr>
      </w:pPr>
    </w:p>
    <w:p w14:paraId="6674ACB0" w14:textId="77777777" w:rsidR="00436FFB" w:rsidRDefault="00436FFB">
      <w:pPr>
        <w:pStyle w:val="BodyText"/>
      </w:pPr>
    </w:p>
    <w:p w14:paraId="6674ACB1" w14:textId="77777777" w:rsidR="00436FFB" w:rsidRDefault="00436FFB">
      <w:pPr>
        <w:pStyle w:val="BodyText"/>
        <w:spacing w:before="110"/>
      </w:pPr>
    </w:p>
    <w:p w14:paraId="6674ACB2" w14:textId="77777777" w:rsidR="00436FFB" w:rsidRDefault="004F40FD">
      <w:pPr>
        <w:pStyle w:val="ListParagraph"/>
        <w:numPr>
          <w:ilvl w:val="1"/>
          <w:numId w:val="7"/>
        </w:numPr>
        <w:tabs>
          <w:tab w:val="left" w:pos="1440"/>
        </w:tabs>
        <w:ind w:right="441"/>
        <w:rPr>
          <w:sz w:val="24"/>
        </w:rPr>
      </w:pPr>
      <w:r>
        <w:rPr>
          <w:sz w:val="24"/>
        </w:rPr>
        <w:t>The</w:t>
      </w:r>
      <w:r>
        <w:rPr>
          <w:spacing w:val="-4"/>
          <w:sz w:val="24"/>
        </w:rPr>
        <w:t xml:space="preserve"> </w:t>
      </w:r>
      <w:r>
        <w:rPr>
          <w:sz w:val="24"/>
        </w:rPr>
        <w:t>PREA</w:t>
      </w:r>
      <w:r>
        <w:rPr>
          <w:spacing w:val="-4"/>
          <w:sz w:val="24"/>
        </w:rPr>
        <w:t xml:space="preserve"> </w:t>
      </w:r>
      <w:r>
        <w:rPr>
          <w:sz w:val="24"/>
        </w:rPr>
        <w:t>Compliance</w:t>
      </w:r>
      <w:r>
        <w:rPr>
          <w:spacing w:val="-4"/>
          <w:sz w:val="24"/>
        </w:rPr>
        <w:t xml:space="preserve"> </w:t>
      </w:r>
      <w:r>
        <w:rPr>
          <w:sz w:val="24"/>
        </w:rPr>
        <w:t>Manager</w:t>
      </w:r>
      <w:r>
        <w:rPr>
          <w:spacing w:val="-2"/>
          <w:sz w:val="24"/>
        </w:rPr>
        <w:t xml:space="preserve"> </w:t>
      </w:r>
      <w:r>
        <w:rPr>
          <w:sz w:val="24"/>
        </w:rPr>
        <w:t>assigned</w:t>
      </w:r>
      <w:r>
        <w:rPr>
          <w:spacing w:val="-3"/>
          <w:sz w:val="24"/>
        </w:rPr>
        <w:t xml:space="preserve"> </w:t>
      </w:r>
      <w:r>
        <w:rPr>
          <w:sz w:val="24"/>
        </w:rPr>
        <w:t>to</w:t>
      </w:r>
      <w:r>
        <w:rPr>
          <w:spacing w:val="-3"/>
          <w:sz w:val="24"/>
        </w:rPr>
        <w:t xml:space="preserve"> </w:t>
      </w:r>
      <w:r>
        <w:rPr>
          <w:sz w:val="24"/>
        </w:rPr>
        <w:t>the</w:t>
      </w:r>
      <w:r>
        <w:rPr>
          <w:spacing w:val="-2"/>
          <w:sz w:val="24"/>
        </w:rPr>
        <w:t xml:space="preserve"> </w:t>
      </w:r>
      <w:r>
        <w:rPr>
          <w:sz w:val="24"/>
        </w:rPr>
        <w:t>program</w:t>
      </w:r>
      <w:r>
        <w:rPr>
          <w:spacing w:val="-3"/>
          <w:sz w:val="24"/>
        </w:rPr>
        <w:t xml:space="preserve"> </w:t>
      </w:r>
      <w:r>
        <w:rPr>
          <w:sz w:val="24"/>
        </w:rPr>
        <w:t>or</w:t>
      </w:r>
      <w:r>
        <w:rPr>
          <w:spacing w:val="-2"/>
          <w:sz w:val="24"/>
        </w:rPr>
        <w:t xml:space="preserve"> </w:t>
      </w:r>
      <w:r>
        <w:rPr>
          <w:sz w:val="24"/>
        </w:rPr>
        <w:t>FA</w:t>
      </w:r>
      <w:r>
        <w:rPr>
          <w:spacing w:val="-4"/>
          <w:sz w:val="24"/>
        </w:rPr>
        <w:t xml:space="preserve"> </w:t>
      </w:r>
      <w:r>
        <w:rPr>
          <w:sz w:val="24"/>
        </w:rPr>
        <w:t>shall</w:t>
      </w:r>
      <w:r>
        <w:rPr>
          <w:spacing w:val="-3"/>
          <w:sz w:val="24"/>
        </w:rPr>
        <w:t xml:space="preserve"> </w:t>
      </w:r>
      <w:r>
        <w:rPr>
          <w:sz w:val="24"/>
        </w:rPr>
        <w:t>document</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resident’s file that such notification has been made and whether it was made within 72 hours of receiving the allegation and complete a Safe Housing Assessment or Safe Housing Re-Assessment to determine current housing needs.</w:t>
      </w:r>
    </w:p>
    <w:p w14:paraId="6674ACB3" w14:textId="77777777" w:rsidR="00436FFB" w:rsidRDefault="00436FFB">
      <w:pPr>
        <w:pStyle w:val="BodyText"/>
      </w:pPr>
    </w:p>
    <w:p w14:paraId="6674ACB4" w14:textId="77777777" w:rsidR="00436FFB" w:rsidRDefault="004F40FD">
      <w:pPr>
        <w:pStyle w:val="ListParagraph"/>
        <w:numPr>
          <w:ilvl w:val="1"/>
          <w:numId w:val="7"/>
        </w:numPr>
        <w:tabs>
          <w:tab w:val="left" w:pos="1439"/>
        </w:tabs>
        <w:ind w:left="1439" w:right="441"/>
        <w:rPr>
          <w:sz w:val="24"/>
        </w:rPr>
      </w:pPr>
      <w:r>
        <w:rPr>
          <w:sz w:val="24"/>
        </w:rPr>
        <w:t>WHH will ensure that allegations received from residents confined at another facility are reported</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DCS</w:t>
      </w:r>
      <w:r>
        <w:rPr>
          <w:spacing w:val="-3"/>
          <w:sz w:val="24"/>
        </w:rPr>
        <w:t xml:space="preserve"> </w:t>
      </w:r>
      <w:r>
        <w:rPr>
          <w:sz w:val="24"/>
        </w:rPr>
        <w:t>Child</w:t>
      </w:r>
      <w:r>
        <w:rPr>
          <w:spacing w:val="-3"/>
          <w:sz w:val="24"/>
        </w:rPr>
        <w:t xml:space="preserve"> </w:t>
      </w:r>
      <w:r>
        <w:rPr>
          <w:sz w:val="24"/>
        </w:rPr>
        <w:t>Abuse</w:t>
      </w:r>
      <w:r>
        <w:rPr>
          <w:spacing w:val="-4"/>
          <w:sz w:val="24"/>
        </w:rPr>
        <w:t xml:space="preserve"> </w:t>
      </w:r>
      <w:r>
        <w:rPr>
          <w:sz w:val="24"/>
        </w:rPr>
        <w:t>Hotline</w:t>
      </w:r>
      <w:r>
        <w:rPr>
          <w:spacing w:val="-4"/>
          <w:sz w:val="24"/>
        </w:rPr>
        <w:t xml:space="preserve"> </w:t>
      </w:r>
      <w:r>
        <w:rPr>
          <w:sz w:val="24"/>
        </w:rPr>
        <w:t>to</w:t>
      </w:r>
      <w:r>
        <w:rPr>
          <w:spacing w:val="-3"/>
          <w:sz w:val="24"/>
        </w:rPr>
        <w:t xml:space="preserve"> </w:t>
      </w:r>
      <w:r>
        <w:rPr>
          <w:sz w:val="24"/>
        </w:rPr>
        <w:t>be</w:t>
      </w:r>
      <w:r>
        <w:rPr>
          <w:spacing w:val="-4"/>
          <w:sz w:val="24"/>
        </w:rPr>
        <w:t xml:space="preserve"> </w:t>
      </w:r>
      <w:r>
        <w:rPr>
          <w:sz w:val="24"/>
        </w:rPr>
        <w:t>investigated</w:t>
      </w:r>
      <w:r>
        <w:rPr>
          <w:spacing w:val="-3"/>
          <w:sz w:val="24"/>
        </w:rPr>
        <w:t xml:space="preserve"> </w:t>
      </w:r>
      <w:r>
        <w:rPr>
          <w:sz w:val="24"/>
        </w:rPr>
        <w:t>as</w:t>
      </w:r>
      <w:r>
        <w:rPr>
          <w:spacing w:val="-3"/>
          <w:sz w:val="24"/>
        </w:rPr>
        <w:t xml:space="preserve"> </w:t>
      </w:r>
      <w:r>
        <w:rPr>
          <w:sz w:val="24"/>
        </w:rPr>
        <w:t>necessary</w:t>
      </w:r>
      <w:r>
        <w:rPr>
          <w:spacing w:val="-3"/>
          <w:sz w:val="24"/>
        </w:rPr>
        <w:t xml:space="preserve"> </w:t>
      </w:r>
      <w:r>
        <w:rPr>
          <w:sz w:val="24"/>
        </w:rPr>
        <w:t>by</w:t>
      </w:r>
      <w:r>
        <w:rPr>
          <w:spacing w:val="-3"/>
          <w:sz w:val="24"/>
        </w:rPr>
        <w:t xml:space="preserve"> </w:t>
      </w:r>
      <w:r>
        <w:rPr>
          <w:sz w:val="24"/>
        </w:rPr>
        <w:t>the</w:t>
      </w:r>
      <w:r>
        <w:rPr>
          <w:spacing w:val="-4"/>
          <w:sz w:val="24"/>
        </w:rPr>
        <w:t xml:space="preserve"> </w:t>
      </w:r>
      <w:r>
        <w:rPr>
          <w:sz w:val="24"/>
        </w:rPr>
        <w:t>DCS</w:t>
      </w:r>
      <w:r>
        <w:rPr>
          <w:spacing w:val="-3"/>
          <w:sz w:val="24"/>
        </w:rPr>
        <w:t xml:space="preserve"> </w:t>
      </w:r>
      <w:r>
        <w:rPr>
          <w:sz w:val="24"/>
        </w:rPr>
        <w:t>PREA</w:t>
      </w:r>
      <w:r>
        <w:rPr>
          <w:spacing w:val="-4"/>
          <w:sz w:val="24"/>
        </w:rPr>
        <w:t xml:space="preserve"> </w:t>
      </w:r>
      <w:r>
        <w:rPr>
          <w:sz w:val="24"/>
        </w:rPr>
        <w:t>SIU Investigative Unit.</w:t>
      </w:r>
    </w:p>
    <w:p w14:paraId="6674ACB5" w14:textId="77777777" w:rsidR="00436FFB" w:rsidRDefault="00436FFB">
      <w:pPr>
        <w:pStyle w:val="BodyText"/>
      </w:pPr>
    </w:p>
    <w:p w14:paraId="6674ACB6" w14:textId="77777777" w:rsidR="00436FFB" w:rsidRDefault="004F40FD">
      <w:pPr>
        <w:pStyle w:val="Heading2"/>
        <w:numPr>
          <w:ilvl w:val="0"/>
          <w:numId w:val="7"/>
        </w:numPr>
        <w:tabs>
          <w:tab w:val="left" w:pos="1079"/>
        </w:tabs>
        <w:ind w:left="1079" w:hanging="359"/>
        <w:jc w:val="left"/>
      </w:pPr>
      <w:r>
        <w:t>Staff</w:t>
      </w:r>
      <w:r>
        <w:rPr>
          <w:spacing w:val="-3"/>
        </w:rPr>
        <w:t xml:space="preserve"> </w:t>
      </w:r>
      <w:r>
        <w:t>First</w:t>
      </w:r>
      <w:r>
        <w:rPr>
          <w:spacing w:val="-3"/>
        </w:rPr>
        <w:t xml:space="preserve"> </w:t>
      </w:r>
      <w:r>
        <w:t>Responder</w:t>
      </w:r>
      <w:r>
        <w:rPr>
          <w:spacing w:val="-2"/>
        </w:rPr>
        <w:t xml:space="preserve"> Duties</w:t>
      </w:r>
    </w:p>
    <w:p w14:paraId="6674ACB7" w14:textId="77777777" w:rsidR="00436FFB" w:rsidRDefault="00436FFB">
      <w:pPr>
        <w:pStyle w:val="BodyText"/>
        <w:rPr>
          <w:b/>
        </w:rPr>
      </w:pPr>
    </w:p>
    <w:p w14:paraId="6674ACB8" w14:textId="77777777" w:rsidR="00436FFB" w:rsidRDefault="004F40FD">
      <w:pPr>
        <w:pStyle w:val="ListParagraph"/>
        <w:numPr>
          <w:ilvl w:val="1"/>
          <w:numId w:val="7"/>
        </w:numPr>
        <w:tabs>
          <w:tab w:val="left" w:pos="1440"/>
        </w:tabs>
        <w:ind w:right="463"/>
        <w:rPr>
          <w:sz w:val="24"/>
        </w:rPr>
      </w:pPr>
      <w:r>
        <w:rPr>
          <w:sz w:val="24"/>
        </w:rPr>
        <w:t>Refer</w:t>
      </w:r>
      <w:r>
        <w:rPr>
          <w:spacing w:val="-4"/>
          <w:sz w:val="24"/>
        </w:rPr>
        <w:t xml:space="preserve"> </w:t>
      </w:r>
      <w:r>
        <w:rPr>
          <w:sz w:val="24"/>
        </w:rPr>
        <w:t>to</w:t>
      </w:r>
      <w:r>
        <w:rPr>
          <w:spacing w:val="-3"/>
          <w:sz w:val="24"/>
        </w:rPr>
        <w:t xml:space="preserve"> </w:t>
      </w:r>
      <w:r>
        <w:rPr>
          <w:sz w:val="24"/>
        </w:rPr>
        <w:t>Protocol-</w:t>
      </w:r>
      <w:r>
        <w:rPr>
          <w:i/>
          <w:sz w:val="24"/>
        </w:rPr>
        <w:t>First</w:t>
      </w:r>
      <w:r>
        <w:rPr>
          <w:i/>
          <w:spacing w:val="-3"/>
          <w:sz w:val="24"/>
        </w:rPr>
        <w:t xml:space="preserve"> </w:t>
      </w:r>
      <w:r>
        <w:rPr>
          <w:i/>
          <w:sz w:val="24"/>
        </w:rPr>
        <w:t>Responder</w:t>
      </w:r>
      <w:r>
        <w:rPr>
          <w:i/>
          <w:spacing w:val="-3"/>
          <w:sz w:val="24"/>
        </w:rPr>
        <w:t xml:space="preserve"> </w:t>
      </w:r>
      <w:r>
        <w:rPr>
          <w:i/>
          <w:sz w:val="24"/>
        </w:rPr>
        <w:t>Guidelines</w:t>
      </w:r>
      <w:r>
        <w:rPr>
          <w:i/>
          <w:spacing w:val="-3"/>
          <w:sz w:val="24"/>
        </w:rPr>
        <w:t xml:space="preserve"> </w:t>
      </w:r>
      <w:r>
        <w:rPr>
          <w:i/>
          <w:sz w:val="24"/>
        </w:rPr>
        <w:t>for</w:t>
      </w:r>
      <w:r>
        <w:rPr>
          <w:i/>
          <w:spacing w:val="-2"/>
          <w:sz w:val="24"/>
        </w:rPr>
        <w:t xml:space="preserve"> </w:t>
      </w:r>
      <w:r>
        <w:rPr>
          <w:i/>
          <w:sz w:val="24"/>
        </w:rPr>
        <w:t>Sexual</w:t>
      </w:r>
      <w:r>
        <w:rPr>
          <w:i/>
          <w:spacing w:val="-3"/>
          <w:sz w:val="24"/>
        </w:rPr>
        <w:t xml:space="preserve"> </w:t>
      </w:r>
      <w:r>
        <w:rPr>
          <w:i/>
          <w:sz w:val="24"/>
        </w:rPr>
        <w:t>Assault</w:t>
      </w:r>
      <w:r>
        <w:rPr>
          <w:i/>
          <w:spacing w:val="-3"/>
          <w:sz w:val="24"/>
        </w:rPr>
        <w:t xml:space="preserve"> </w:t>
      </w:r>
      <w:r>
        <w:rPr>
          <w:sz w:val="24"/>
        </w:rPr>
        <w:t>for</w:t>
      </w:r>
      <w:r>
        <w:rPr>
          <w:spacing w:val="-4"/>
          <w:sz w:val="24"/>
        </w:rPr>
        <w:t xml:space="preserve"> </w:t>
      </w:r>
      <w:r>
        <w:rPr>
          <w:sz w:val="24"/>
        </w:rPr>
        <w:t>guidelines</w:t>
      </w:r>
      <w:r>
        <w:rPr>
          <w:spacing w:val="-3"/>
          <w:sz w:val="24"/>
        </w:rPr>
        <w:t xml:space="preserve"> </w:t>
      </w:r>
      <w:r>
        <w:rPr>
          <w:sz w:val="24"/>
        </w:rPr>
        <w:t>on</w:t>
      </w:r>
      <w:r>
        <w:rPr>
          <w:spacing w:val="-3"/>
          <w:sz w:val="24"/>
        </w:rPr>
        <w:t xml:space="preserve"> </w:t>
      </w:r>
      <w:r>
        <w:rPr>
          <w:sz w:val="24"/>
        </w:rPr>
        <w:t>responding</w:t>
      </w:r>
      <w:r>
        <w:rPr>
          <w:spacing w:val="-3"/>
          <w:sz w:val="24"/>
        </w:rPr>
        <w:t xml:space="preserve"> </w:t>
      </w:r>
      <w:r>
        <w:rPr>
          <w:sz w:val="24"/>
        </w:rPr>
        <w:t>to sexual</w:t>
      </w:r>
      <w:r>
        <w:rPr>
          <w:spacing w:val="-2"/>
          <w:sz w:val="24"/>
        </w:rPr>
        <w:t xml:space="preserve"> </w:t>
      </w:r>
      <w:r>
        <w:rPr>
          <w:sz w:val="24"/>
        </w:rPr>
        <w:t>assaults</w:t>
      </w:r>
      <w:r>
        <w:rPr>
          <w:spacing w:val="-2"/>
          <w:sz w:val="24"/>
        </w:rPr>
        <w:t xml:space="preserve"> </w:t>
      </w:r>
      <w:r>
        <w:rPr>
          <w:sz w:val="24"/>
        </w:rPr>
        <w:t>(DCS</w:t>
      </w:r>
      <w:r>
        <w:rPr>
          <w:spacing w:val="-2"/>
          <w:sz w:val="24"/>
        </w:rPr>
        <w:t xml:space="preserve"> </w:t>
      </w:r>
      <w:r>
        <w:rPr>
          <w:sz w:val="24"/>
        </w:rPr>
        <w:t>CS-001)</w:t>
      </w:r>
      <w:r>
        <w:rPr>
          <w:spacing w:val="-3"/>
          <w:sz w:val="24"/>
        </w:rPr>
        <w:t xml:space="preserve"> </w:t>
      </w:r>
      <w:r>
        <w:rPr>
          <w:sz w:val="24"/>
        </w:rPr>
        <w:t>and</w:t>
      </w:r>
      <w:r>
        <w:rPr>
          <w:spacing w:val="-2"/>
          <w:sz w:val="24"/>
        </w:rPr>
        <w:t xml:space="preserve"> </w:t>
      </w:r>
      <w:r>
        <w:rPr>
          <w:sz w:val="24"/>
        </w:rPr>
        <w:t>WHH</w:t>
      </w:r>
      <w:r>
        <w:rPr>
          <w:spacing w:val="-3"/>
          <w:sz w:val="24"/>
        </w:rPr>
        <w:t xml:space="preserve"> </w:t>
      </w:r>
      <w:r>
        <w:rPr>
          <w:sz w:val="24"/>
        </w:rPr>
        <w:t>Planned for</w:t>
      </w:r>
      <w:r>
        <w:rPr>
          <w:spacing w:val="-3"/>
          <w:sz w:val="24"/>
        </w:rPr>
        <w:t xml:space="preserve"> </w:t>
      </w:r>
      <w:r>
        <w:rPr>
          <w:sz w:val="24"/>
        </w:rPr>
        <w:t>Coordinated</w:t>
      </w:r>
      <w:r>
        <w:rPr>
          <w:spacing w:val="-2"/>
          <w:sz w:val="24"/>
        </w:rPr>
        <w:t xml:space="preserve"> </w:t>
      </w:r>
      <w:r>
        <w:rPr>
          <w:sz w:val="24"/>
        </w:rPr>
        <w:t>Responses</w:t>
      </w:r>
      <w:r>
        <w:rPr>
          <w:spacing w:val="-2"/>
          <w:sz w:val="24"/>
        </w:rPr>
        <w:t xml:space="preserve"> </w:t>
      </w:r>
      <w:r>
        <w:rPr>
          <w:sz w:val="24"/>
        </w:rPr>
        <w:t>to</w:t>
      </w:r>
      <w:r>
        <w:rPr>
          <w:spacing w:val="-2"/>
          <w:sz w:val="24"/>
        </w:rPr>
        <w:t xml:space="preserve"> </w:t>
      </w:r>
      <w:r>
        <w:rPr>
          <w:sz w:val="24"/>
        </w:rPr>
        <w:t>Sexual</w:t>
      </w:r>
      <w:r>
        <w:rPr>
          <w:spacing w:val="-2"/>
          <w:sz w:val="24"/>
        </w:rPr>
        <w:t xml:space="preserve"> </w:t>
      </w:r>
      <w:r>
        <w:rPr>
          <w:sz w:val="24"/>
        </w:rPr>
        <w:t>Assault.</w:t>
      </w:r>
    </w:p>
    <w:p w14:paraId="6674ACB9" w14:textId="77777777" w:rsidR="00436FFB" w:rsidRDefault="00436FFB">
      <w:pPr>
        <w:pStyle w:val="BodyText"/>
        <w:spacing w:before="51"/>
      </w:pPr>
    </w:p>
    <w:p w14:paraId="6674ACBA" w14:textId="77777777" w:rsidR="00436FFB" w:rsidRDefault="004F40FD">
      <w:pPr>
        <w:pStyle w:val="ListParagraph"/>
        <w:numPr>
          <w:ilvl w:val="1"/>
          <w:numId w:val="7"/>
        </w:numPr>
        <w:tabs>
          <w:tab w:val="left" w:pos="1440"/>
        </w:tabs>
        <w:ind w:right="982"/>
        <w:rPr>
          <w:sz w:val="24"/>
        </w:rPr>
      </w:pPr>
      <w:r>
        <w:rPr>
          <w:sz w:val="24"/>
        </w:rPr>
        <w:t>Most</w:t>
      </w:r>
      <w:r>
        <w:rPr>
          <w:spacing w:val="-3"/>
          <w:sz w:val="24"/>
        </w:rPr>
        <w:t xml:space="preserve"> </w:t>
      </w:r>
      <w:r>
        <w:rPr>
          <w:sz w:val="24"/>
        </w:rPr>
        <w:t>likely,</w:t>
      </w:r>
      <w:r>
        <w:rPr>
          <w:spacing w:val="-3"/>
          <w:sz w:val="24"/>
        </w:rPr>
        <w:t xml:space="preserve"> </w:t>
      </w:r>
      <w:r>
        <w:rPr>
          <w:sz w:val="24"/>
        </w:rPr>
        <w:t>staff</w:t>
      </w:r>
      <w:r>
        <w:rPr>
          <w:spacing w:val="-4"/>
          <w:sz w:val="24"/>
        </w:rPr>
        <w:t xml:space="preserve"> </w:t>
      </w:r>
      <w:r>
        <w:rPr>
          <w:sz w:val="24"/>
        </w:rPr>
        <w:t>will</w:t>
      </w:r>
      <w:r>
        <w:rPr>
          <w:spacing w:val="-3"/>
          <w:sz w:val="24"/>
        </w:rPr>
        <w:t xml:space="preserve"> </w:t>
      </w:r>
      <w:r>
        <w:rPr>
          <w:sz w:val="24"/>
        </w:rPr>
        <w:t>become</w:t>
      </w:r>
      <w:r>
        <w:rPr>
          <w:spacing w:val="-4"/>
          <w:sz w:val="24"/>
        </w:rPr>
        <w:t xml:space="preserve"> </w:t>
      </w:r>
      <w:r>
        <w:rPr>
          <w:sz w:val="24"/>
        </w:rPr>
        <w:t>involved</w:t>
      </w:r>
      <w:r>
        <w:rPr>
          <w:spacing w:val="-3"/>
          <w:sz w:val="24"/>
        </w:rPr>
        <w:t xml:space="preserve"> </w:t>
      </w:r>
      <w:r>
        <w:rPr>
          <w:sz w:val="24"/>
        </w:rPr>
        <w:t>after</w:t>
      </w:r>
      <w:r>
        <w:rPr>
          <w:spacing w:val="-4"/>
          <w:sz w:val="24"/>
        </w:rPr>
        <w:t xml:space="preserve"> </w:t>
      </w:r>
      <w:r>
        <w:rPr>
          <w:sz w:val="24"/>
        </w:rPr>
        <w:t>it</w:t>
      </w:r>
      <w:r>
        <w:rPr>
          <w:spacing w:val="-3"/>
          <w:sz w:val="24"/>
        </w:rPr>
        <w:t xml:space="preserve"> </w:t>
      </w:r>
      <w:r>
        <w:rPr>
          <w:sz w:val="24"/>
        </w:rPr>
        <w:t>has</w:t>
      </w:r>
      <w:r>
        <w:rPr>
          <w:spacing w:val="-3"/>
          <w:sz w:val="24"/>
        </w:rPr>
        <w:t xml:space="preserve"> </w:t>
      </w:r>
      <w:r>
        <w:rPr>
          <w:sz w:val="24"/>
        </w:rPr>
        <w:t>taken</w:t>
      </w:r>
      <w:r>
        <w:rPr>
          <w:spacing w:val="-3"/>
          <w:sz w:val="24"/>
        </w:rPr>
        <w:t xml:space="preserve"> </w:t>
      </w:r>
      <w:r>
        <w:rPr>
          <w:sz w:val="24"/>
        </w:rPr>
        <w:t>place.</w:t>
      </w:r>
      <w:r>
        <w:rPr>
          <w:spacing w:val="40"/>
          <w:sz w:val="24"/>
        </w:rPr>
        <w:t xml:space="preserve"> </w:t>
      </w:r>
      <w:r>
        <w:rPr>
          <w:sz w:val="24"/>
        </w:rPr>
        <w:t>If</w:t>
      </w:r>
      <w:r>
        <w:rPr>
          <w:spacing w:val="-4"/>
          <w:sz w:val="24"/>
        </w:rPr>
        <w:t xml:space="preserve"> </w:t>
      </w:r>
      <w:r>
        <w:rPr>
          <w:sz w:val="24"/>
        </w:rPr>
        <w:t>staff</w:t>
      </w:r>
      <w:r>
        <w:rPr>
          <w:spacing w:val="-4"/>
          <w:sz w:val="24"/>
        </w:rPr>
        <w:t xml:space="preserve"> </w:t>
      </w:r>
      <w:r>
        <w:rPr>
          <w:sz w:val="24"/>
        </w:rPr>
        <w:t>respond</w:t>
      </w:r>
      <w:r>
        <w:rPr>
          <w:spacing w:val="-3"/>
          <w:sz w:val="24"/>
        </w:rPr>
        <w:t xml:space="preserve"> </w:t>
      </w:r>
      <w:r>
        <w:rPr>
          <w:sz w:val="24"/>
        </w:rPr>
        <w:t>to</w:t>
      </w:r>
      <w:r>
        <w:rPr>
          <w:spacing w:val="-3"/>
          <w:sz w:val="24"/>
        </w:rPr>
        <w:t xml:space="preserve"> </w:t>
      </w:r>
      <w:r>
        <w:rPr>
          <w:sz w:val="24"/>
        </w:rPr>
        <w:t>a</w:t>
      </w:r>
      <w:r>
        <w:rPr>
          <w:spacing w:val="-4"/>
          <w:sz w:val="24"/>
        </w:rPr>
        <w:t xml:space="preserve"> </w:t>
      </w:r>
      <w:r>
        <w:rPr>
          <w:sz w:val="24"/>
        </w:rPr>
        <w:t>sexual assault in progress, staff will ensure they can safely take action and call for assistance.</w:t>
      </w:r>
    </w:p>
    <w:p w14:paraId="6674ACBB" w14:textId="77777777" w:rsidR="00436FFB" w:rsidRDefault="00436FFB">
      <w:pPr>
        <w:pStyle w:val="BodyText"/>
      </w:pPr>
    </w:p>
    <w:p w14:paraId="6674ACBC" w14:textId="77777777" w:rsidR="00436FFB" w:rsidRDefault="004F40FD">
      <w:pPr>
        <w:pStyle w:val="ListParagraph"/>
        <w:numPr>
          <w:ilvl w:val="1"/>
          <w:numId w:val="7"/>
        </w:numPr>
        <w:tabs>
          <w:tab w:val="left" w:pos="1440"/>
        </w:tabs>
        <w:ind w:right="576"/>
        <w:rPr>
          <w:sz w:val="24"/>
        </w:rPr>
      </w:pPr>
      <w:r>
        <w:rPr>
          <w:sz w:val="24"/>
        </w:rPr>
        <w:t>The</w:t>
      </w:r>
      <w:r>
        <w:rPr>
          <w:spacing w:val="-4"/>
          <w:sz w:val="24"/>
        </w:rPr>
        <w:t xml:space="preserve"> </w:t>
      </w:r>
      <w:r>
        <w:rPr>
          <w:sz w:val="24"/>
        </w:rPr>
        <w:t>alleged</w:t>
      </w:r>
      <w:r>
        <w:rPr>
          <w:spacing w:val="-3"/>
          <w:sz w:val="24"/>
        </w:rPr>
        <w:t xml:space="preserve"> </w:t>
      </w:r>
      <w:r>
        <w:rPr>
          <w:sz w:val="24"/>
        </w:rPr>
        <w:t>victim</w:t>
      </w:r>
      <w:r>
        <w:rPr>
          <w:spacing w:val="-3"/>
          <w:sz w:val="24"/>
        </w:rPr>
        <w:t xml:space="preserve"> </w:t>
      </w:r>
      <w:r>
        <w:rPr>
          <w:sz w:val="24"/>
        </w:rPr>
        <w:t>and</w:t>
      </w:r>
      <w:r>
        <w:rPr>
          <w:spacing w:val="-1"/>
          <w:sz w:val="24"/>
        </w:rPr>
        <w:t xml:space="preserve"> </w:t>
      </w:r>
      <w:r>
        <w:rPr>
          <w:sz w:val="24"/>
        </w:rPr>
        <w:t>alleged</w:t>
      </w:r>
      <w:r>
        <w:rPr>
          <w:spacing w:val="-4"/>
          <w:sz w:val="24"/>
        </w:rPr>
        <w:t xml:space="preserve"> </w:t>
      </w:r>
      <w:r>
        <w:rPr>
          <w:sz w:val="24"/>
        </w:rPr>
        <w:t>perpetrator</w:t>
      </w:r>
      <w:r>
        <w:rPr>
          <w:spacing w:val="-4"/>
          <w:sz w:val="24"/>
        </w:rPr>
        <w:t xml:space="preserve"> </w:t>
      </w:r>
      <w:r>
        <w:rPr>
          <w:sz w:val="24"/>
        </w:rPr>
        <w:t>will</w:t>
      </w:r>
      <w:r>
        <w:rPr>
          <w:spacing w:val="-3"/>
          <w:sz w:val="24"/>
        </w:rPr>
        <w:t xml:space="preserve"> </w:t>
      </w:r>
      <w:r>
        <w:rPr>
          <w:sz w:val="24"/>
        </w:rPr>
        <w:t>be</w:t>
      </w:r>
      <w:r>
        <w:rPr>
          <w:spacing w:val="-2"/>
          <w:sz w:val="24"/>
        </w:rPr>
        <w:t xml:space="preserve"> </w:t>
      </w:r>
      <w:r>
        <w:rPr>
          <w:sz w:val="24"/>
        </w:rPr>
        <w:t>separated</w:t>
      </w:r>
      <w:r>
        <w:rPr>
          <w:spacing w:val="-3"/>
          <w:sz w:val="24"/>
        </w:rPr>
        <w:t xml:space="preserve"> </w:t>
      </w:r>
      <w:r>
        <w:rPr>
          <w:sz w:val="24"/>
        </w:rPr>
        <w:t>as</w:t>
      </w:r>
      <w:r>
        <w:rPr>
          <w:spacing w:val="-3"/>
          <w:sz w:val="24"/>
        </w:rPr>
        <w:t xml:space="preserve"> </w:t>
      </w:r>
      <w:r>
        <w:rPr>
          <w:sz w:val="24"/>
        </w:rPr>
        <w:t>quickly</w:t>
      </w:r>
      <w:r>
        <w:rPr>
          <w:spacing w:val="-3"/>
          <w:sz w:val="24"/>
        </w:rPr>
        <w:t xml:space="preserve"> </w:t>
      </w:r>
      <w:r>
        <w:rPr>
          <w:sz w:val="24"/>
        </w:rPr>
        <w:t>as</w:t>
      </w:r>
      <w:r>
        <w:rPr>
          <w:spacing w:val="-3"/>
          <w:sz w:val="24"/>
        </w:rPr>
        <w:t xml:space="preserve"> </w:t>
      </w:r>
      <w:r>
        <w:rPr>
          <w:sz w:val="24"/>
        </w:rPr>
        <w:t>possible.</w:t>
      </w:r>
      <w:r>
        <w:rPr>
          <w:spacing w:val="40"/>
          <w:sz w:val="24"/>
        </w:rPr>
        <w:t xml:space="preserve"> </w:t>
      </w:r>
      <w:r>
        <w:rPr>
          <w:sz w:val="24"/>
        </w:rPr>
        <w:t>Others</w:t>
      </w:r>
      <w:r>
        <w:rPr>
          <w:spacing w:val="-3"/>
          <w:sz w:val="24"/>
        </w:rPr>
        <w:t xml:space="preserve"> </w:t>
      </w:r>
      <w:r>
        <w:rPr>
          <w:sz w:val="24"/>
        </w:rPr>
        <w:t>that may have witnessed the assault will also be kept separated for purposes of the investigation.</w:t>
      </w:r>
    </w:p>
    <w:p w14:paraId="6674ACBD" w14:textId="77777777" w:rsidR="00436FFB" w:rsidRDefault="00436FFB">
      <w:pPr>
        <w:pStyle w:val="BodyText"/>
      </w:pPr>
    </w:p>
    <w:p w14:paraId="6674ACBE" w14:textId="77777777" w:rsidR="00436FFB" w:rsidRDefault="004F40FD">
      <w:pPr>
        <w:pStyle w:val="ListParagraph"/>
        <w:numPr>
          <w:ilvl w:val="1"/>
          <w:numId w:val="7"/>
        </w:numPr>
        <w:tabs>
          <w:tab w:val="left" w:pos="1439"/>
        </w:tabs>
        <w:ind w:left="1439" w:right="399"/>
        <w:rPr>
          <w:sz w:val="24"/>
        </w:rPr>
      </w:pPr>
      <w:r>
        <w:rPr>
          <w:sz w:val="24"/>
        </w:rPr>
        <w:t>First</w:t>
      </w:r>
      <w:r>
        <w:rPr>
          <w:spacing w:val="-3"/>
          <w:sz w:val="24"/>
        </w:rPr>
        <w:t xml:space="preserve"> </w:t>
      </w:r>
      <w:r>
        <w:rPr>
          <w:sz w:val="24"/>
        </w:rPr>
        <w:t>Responders</w:t>
      </w:r>
      <w:r>
        <w:rPr>
          <w:spacing w:val="-3"/>
          <w:sz w:val="24"/>
        </w:rPr>
        <w:t xml:space="preserve"> </w:t>
      </w:r>
      <w:r>
        <w:rPr>
          <w:sz w:val="24"/>
        </w:rPr>
        <w:t>will</w:t>
      </w:r>
      <w:r>
        <w:rPr>
          <w:spacing w:val="-3"/>
          <w:sz w:val="24"/>
        </w:rPr>
        <w:t xml:space="preserve"> </w:t>
      </w:r>
      <w:r>
        <w:rPr>
          <w:sz w:val="24"/>
        </w:rPr>
        <w:t>ensure</w:t>
      </w:r>
      <w:r>
        <w:rPr>
          <w:spacing w:val="-4"/>
          <w:sz w:val="24"/>
        </w:rPr>
        <w:t xml:space="preserve"> </w:t>
      </w:r>
      <w:r>
        <w:rPr>
          <w:sz w:val="24"/>
        </w:rPr>
        <w:t>that</w:t>
      </w:r>
      <w:r>
        <w:rPr>
          <w:spacing w:val="-3"/>
          <w:sz w:val="24"/>
        </w:rPr>
        <w:t xml:space="preserve"> </w:t>
      </w:r>
      <w:r>
        <w:rPr>
          <w:sz w:val="24"/>
        </w:rPr>
        <w:t>evidence</w:t>
      </w:r>
      <w:r>
        <w:rPr>
          <w:spacing w:val="-4"/>
          <w:sz w:val="24"/>
        </w:rPr>
        <w:t xml:space="preserve"> </w:t>
      </w:r>
      <w:r>
        <w:rPr>
          <w:sz w:val="24"/>
        </w:rPr>
        <w:t>is</w:t>
      </w:r>
      <w:r>
        <w:rPr>
          <w:spacing w:val="-3"/>
          <w:sz w:val="24"/>
        </w:rPr>
        <w:t xml:space="preserve"> </w:t>
      </w:r>
      <w:r>
        <w:rPr>
          <w:sz w:val="24"/>
        </w:rPr>
        <w:t>preserved</w:t>
      </w:r>
      <w:r>
        <w:rPr>
          <w:spacing w:val="-3"/>
          <w:sz w:val="24"/>
        </w:rPr>
        <w:t xml:space="preserve"> </w:t>
      </w:r>
      <w:r>
        <w:rPr>
          <w:sz w:val="24"/>
        </w:rPr>
        <w:t>by</w:t>
      </w:r>
      <w:r>
        <w:rPr>
          <w:spacing w:val="-3"/>
          <w:sz w:val="24"/>
        </w:rPr>
        <w:t xml:space="preserve"> </w:t>
      </w:r>
      <w:r>
        <w:rPr>
          <w:sz w:val="24"/>
        </w:rPr>
        <w:t>not</w:t>
      </w:r>
      <w:r>
        <w:rPr>
          <w:spacing w:val="-3"/>
          <w:sz w:val="24"/>
        </w:rPr>
        <w:t xml:space="preserve"> </w:t>
      </w:r>
      <w:r>
        <w:rPr>
          <w:sz w:val="24"/>
        </w:rPr>
        <w:t>allowing</w:t>
      </w:r>
      <w:r>
        <w:rPr>
          <w:spacing w:val="-3"/>
          <w:sz w:val="24"/>
        </w:rPr>
        <w:t xml:space="preserve"> </w:t>
      </w:r>
      <w:r>
        <w:rPr>
          <w:sz w:val="24"/>
        </w:rPr>
        <w:t>tampering</w:t>
      </w:r>
      <w:r>
        <w:rPr>
          <w:spacing w:val="-3"/>
          <w:sz w:val="24"/>
        </w:rPr>
        <w:t xml:space="preserve"> </w:t>
      </w:r>
      <w:r>
        <w:rPr>
          <w:sz w:val="24"/>
        </w:rPr>
        <w:t>with</w:t>
      </w:r>
      <w:r>
        <w:rPr>
          <w:spacing w:val="-3"/>
          <w:sz w:val="24"/>
        </w:rPr>
        <w:t xml:space="preserve"> </w:t>
      </w:r>
      <w:r>
        <w:rPr>
          <w:sz w:val="24"/>
        </w:rPr>
        <w:t>the</w:t>
      </w:r>
      <w:r>
        <w:rPr>
          <w:spacing w:val="-4"/>
          <w:sz w:val="24"/>
        </w:rPr>
        <w:t xml:space="preserve"> </w:t>
      </w:r>
      <w:r>
        <w:rPr>
          <w:sz w:val="24"/>
        </w:rPr>
        <w:t>scene and securing the scene until appropriate steps can be taken to collect any evidence.</w:t>
      </w:r>
    </w:p>
    <w:p w14:paraId="6674ACBF" w14:textId="77777777" w:rsidR="00436FFB" w:rsidRDefault="00436FFB">
      <w:pPr>
        <w:pStyle w:val="BodyText"/>
      </w:pPr>
    </w:p>
    <w:p w14:paraId="6674ACC0" w14:textId="77777777" w:rsidR="00436FFB" w:rsidRDefault="004F40FD">
      <w:pPr>
        <w:pStyle w:val="ListParagraph"/>
        <w:numPr>
          <w:ilvl w:val="1"/>
          <w:numId w:val="7"/>
        </w:numPr>
        <w:tabs>
          <w:tab w:val="left" w:pos="1440"/>
        </w:tabs>
        <w:rPr>
          <w:sz w:val="24"/>
        </w:rPr>
      </w:pPr>
      <w:r>
        <w:rPr>
          <w:sz w:val="24"/>
        </w:rPr>
        <w:t>Staff</w:t>
      </w:r>
      <w:r>
        <w:rPr>
          <w:spacing w:val="-5"/>
          <w:sz w:val="24"/>
        </w:rPr>
        <w:t xml:space="preserve"> </w:t>
      </w:r>
      <w:r>
        <w:rPr>
          <w:sz w:val="24"/>
        </w:rPr>
        <w:t>will</w:t>
      </w:r>
      <w:r>
        <w:rPr>
          <w:spacing w:val="-1"/>
          <w:sz w:val="24"/>
        </w:rPr>
        <w:t xml:space="preserve"> </w:t>
      </w:r>
      <w:r>
        <w:rPr>
          <w:sz w:val="24"/>
        </w:rPr>
        <w:t>call</w:t>
      </w:r>
      <w:r>
        <w:rPr>
          <w:spacing w:val="-1"/>
          <w:sz w:val="24"/>
        </w:rPr>
        <w:t xml:space="preserve"> </w:t>
      </w:r>
      <w:r>
        <w:rPr>
          <w:sz w:val="24"/>
        </w:rPr>
        <w:t>for</w:t>
      </w:r>
      <w:r>
        <w:rPr>
          <w:spacing w:val="-2"/>
          <w:sz w:val="24"/>
        </w:rPr>
        <w:t xml:space="preserve"> </w:t>
      </w:r>
      <w:r>
        <w:rPr>
          <w:sz w:val="24"/>
        </w:rPr>
        <w:t>assistance</w:t>
      </w:r>
      <w:r>
        <w:rPr>
          <w:spacing w:val="-2"/>
          <w:sz w:val="24"/>
        </w:rPr>
        <w:t xml:space="preserve"> </w:t>
      </w:r>
      <w:r>
        <w:rPr>
          <w:sz w:val="24"/>
        </w:rPr>
        <w:t>and</w:t>
      </w:r>
      <w:r>
        <w:rPr>
          <w:spacing w:val="-1"/>
          <w:sz w:val="24"/>
        </w:rPr>
        <w:t xml:space="preserve"> </w:t>
      </w:r>
      <w:r>
        <w:rPr>
          <w:sz w:val="24"/>
        </w:rPr>
        <w:t>notify</w:t>
      </w:r>
      <w:r>
        <w:rPr>
          <w:spacing w:val="-1"/>
          <w:sz w:val="24"/>
        </w:rPr>
        <w:t xml:space="preserve"> </w:t>
      </w:r>
      <w:r>
        <w:rPr>
          <w:sz w:val="24"/>
        </w:rPr>
        <w:t>a</w:t>
      </w:r>
      <w:r>
        <w:rPr>
          <w:spacing w:val="-2"/>
          <w:sz w:val="24"/>
        </w:rPr>
        <w:t xml:space="preserve"> supervisor.</w:t>
      </w:r>
    </w:p>
    <w:p w14:paraId="6674ACC1" w14:textId="77777777" w:rsidR="00436FFB" w:rsidRDefault="00436FFB">
      <w:pPr>
        <w:pStyle w:val="BodyText"/>
      </w:pPr>
    </w:p>
    <w:p w14:paraId="6674ACC2" w14:textId="77777777" w:rsidR="00436FFB" w:rsidRDefault="004F40FD">
      <w:pPr>
        <w:pStyle w:val="ListParagraph"/>
        <w:numPr>
          <w:ilvl w:val="1"/>
          <w:numId w:val="7"/>
        </w:numPr>
        <w:tabs>
          <w:tab w:val="left" w:pos="1440"/>
        </w:tabs>
        <w:rPr>
          <w:sz w:val="24"/>
        </w:rPr>
      </w:pPr>
      <w:r>
        <w:rPr>
          <w:sz w:val="24"/>
        </w:rPr>
        <w:t>Youth</w:t>
      </w:r>
      <w:r>
        <w:rPr>
          <w:spacing w:val="-2"/>
          <w:sz w:val="24"/>
        </w:rPr>
        <w:t xml:space="preserve"> </w:t>
      </w:r>
      <w:r>
        <w:rPr>
          <w:sz w:val="24"/>
        </w:rPr>
        <w:t>movement</w:t>
      </w:r>
      <w:r>
        <w:rPr>
          <w:spacing w:val="-1"/>
          <w:sz w:val="24"/>
        </w:rPr>
        <w:t xml:space="preserve"> </w:t>
      </w:r>
      <w:r>
        <w:rPr>
          <w:sz w:val="24"/>
        </w:rPr>
        <w:t>will</w:t>
      </w:r>
      <w:r>
        <w:rPr>
          <w:spacing w:val="-1"/>
          <w:sz w:val="24"/>
        </w:rPr>
        <w:t xml:space="preserve"> </w:t>
      </w:r>
      <w:r>
        <w:rPr>
          <w:sz w:val="24"/>
        </w:rPr>
        <w:t>be</w:t>
      </w:r>
      <w:r>
        <w:rPr>
          <w:spacing w:val="-2"/>
          <w:sz w:val="24"/>
        </w:rPr>
        <w:t xml:space="preserve"> </w:t>
      </w:r>
      <w:r>
        <w:rPr>
          <w:sz w:val="24"/>
        </w:rPr>
        <w:t>controlled</w:t>
      </w:r>
      <w:r>
        <w:rPr>
          <w:spacing w:val="-1"/>
          <w:sz w:val="24"/>
        </w:rPr>
        <w:t xml:space="preserve"> </w:t>
      </w:r>
      <w:r>
        <w:rPr>
          <w:sz w:val="24"/>
        </w:rPr>
        <w:t>so</w:t>
      </w:r>
      <w:r>
        <w:rPr>
          <w:spacing w:val="-1"/>
          <w:sz w:val="24"/>
        </w:rPr>
        <w:t xml:space="preserve"> </w:t>
      </w:r>
      <w:r>
        <w:rPr>
          <w:sz w:val="24"/>
        </w:rPr>
        <w:t>that</w:t>
      </w:r>
      <w:r>
        <w:rPr>
          <w:spacing w:val="-1"/>
          <w:sz w:val="24"/>
        </w:rPr>
        <w:t xml:space="preserve"> </w:t>
      </w:r>
      <w:r>
        <w:rPr>
          <w:sz w:val="24"/>
        </w:rPr>
        <w:t>there</w:t>
      </w:r>
      <w:r>
        <w:rPr>
          <w:spacing w:val="-3"/>
          <w:sz w:val="24"/>
        </w:rPr>
        <w:t xml:space="preserve"> </w:t>
      </w:r>
      <w:r>
        <w:rPr>
          <w:sz w:val="24"/>
        </w:rPr>
        <w:t>is</w:t>
      </w:r>
      <w:r>
        <w:rPr>
          <w:spacing w:val="1"/>
          <w:sz w:val="24"/>
        </w:rPr>
        <w:t xml:space="preserve"> </w:t>
      </w:r>
      <w:r>
        <w:rPr>
          <w:sz w:val="24"/>
        </w:rPr>
        <w:t>no</w:t>
      </w:r>
      <w:r>
        <w:rPr>
          <w:spacing w:val="-1"/>
          <w:sz w:val="24"/>
        </w:rPr>
        <w:t xml:space="preserve"> </w:t>
      </w:r>
      <w:r>
        <w:rPr>
          <w:sz w:val="24"/>
        </w:rPr>
        <w:t>youth</w:t>
      </w:r>
      <w:r>
        <w:rPr>
          <w:spacing w:val="-1"/>
          <w:sz w:val="24"/>
        </w:rPr>
        <w:t xml:space="preserve"> </w:t>
      </w:r>
      <w:r>
        <w:rPr>
          <w:sz w:val="24"/>
        </w:rPr>
        <w:t>allowed</w:t>
      </w:r>
      <w:r>
        <w:rPr>
          <w:spacing w:val="-1"/>
          <w:sz w:val="24"/>
        </w:rPr>
        <w:t xml:space="preserve"> </w:t>
      </w:r>
      <w:r>
        <w:rPr>
          <w:sz w:val="24"/>
        </w:rPr>
        <w:t>around</w:t>
      </w:r>
      <w:r>
        <w:rPr>
          <w:spacing w:val="1"/>
          <w:sz w:val="24"/>
        </w:rPr>
        <w:t xml:space="preserve"> </w:t>
      </w:r>
      <w:r>
        <w:rPr>
          <w:sz w:val="24"/>
        </w:rPr>
        <w:t>the</w:t>
      </w:r>
      <w:r>
        <w:rPr>
          <w:spacing w:val="-2"/>
          <w:sz w:val="24"/>
        </w:rPr>
        <w:t xml:space="preserve"> scene.</w:t>
      </w:r>
    </w:p>
    <w:p w14:paraId="6674ACC3" w14:textId="77777777" w:rsidR="00436FFB" w:rsidRDefault="00436FFB">
      <w:pPr>
        <w:pStyle w:val="BodyText"/>
      </w:pPr>
    </w:p>
    <w:p w14:paraId="6674ACC4" w14:textId="77777777" w:rsidR="00436FFB" w:rsidRDefault="004F40FD">
      <w:pPr>
        <w:pStyle w:val="ListParagraph"/>
        <w:numPr>
          <w:ilvl w:val="1"/>
          <w:numId w:val="7"/>
        </w:numPr>
        <w:tabs>
          <w:tab w:val="left" w:pos="1440"/>
        </w:tabs>
        <w:rPr>
          <w:sz w:val="24"/>
        </w:rPr>
      </w:pPr>
      <w:r>
        <w:rPr>
          <w:sz w:val="24"/>
        </w:rPr>
        <w:t>Contact</w:t>
      </w:r>
      <w:r>
        <w:rPr>
          <w:spacing w:val="-3"/>
          <w:sz w:val="24"/>
        </w:rPr>
        <w:t xml:space="preserve"> </w:t>
      </w:r>
      <w:r>
        <w:rPr>
          <w:sz w:val="24"/>
        </w:rPr>
        <w:t>the</w:t>
      </w:r>
      <w:r>
        <w:rPr>
          <w:spacing w:val="-2"/>
          <w:sz w:val="24"/>
        </w:rPr>
        <w:t xml:space="preserve"> </w:t>
      </w:r>
      <w:r>
        <w:rPr>
          <w:sz w:val="24"/>
        </w:rPr>
        <w:t>local</w:t>
      </w:r>
      <w:r>
        <w:rPr>
          <w:spacing w:val="-1"/>
          <w:sz w:val="24"/>
        </w:rPr>
        <w:t xml:space="preserve"> </w:t>
      </w:r>
      <w:r>
        <w:rPr>
          <w:sz w:val="24"/>
        </w:rPr>
        <w:t>law</w:t>
      </w:r>
      <w:r>
        <w:rPr>
          <w:spacing w:val="-2"/>
          <w:sz w:val="24"/>
        </w:rPr>
        <w:t xml:space="preserve"> </w:t>
      </w:r>
      <w:r>
        <w:rPr>
          <w:sz w:val="24"/>
        </w:rPr>
        <w:t>enforcement agency</w:t>
      </w:r>
      <w:r>
        <w:rPr>
          <w:spacing w:val="-1"/>
          <w:sz w:val="24"/>
        </w:rPr>
        <w:t xml:space="preserve"> </w:t>
      </w:r>
      <w:r>
        <w:rPr>
          <w:sz w:val="24"/>
        </w:rPr>
        <w:t>to</w:t>
      </w:r>
      <w:r>
        <w:rPr>
          <w:spacing w:val="-1"/>
          <w:sz w:val="24"/>
        </w:rPr>
        <w:t xml:space="preserve"> </w:t>
      </w:r>
      <w:r>
        <w:rPr>
          <w:sz w:val="24"/>
        </w:rPr>
        <w:t>make</w:t>
      </w:r>
      <w:r>
        <w:rPr>
          <w:spacing w:val="-2"/>
          <w:sz w:val="24"/>
        </w:rPr>
        <w:t xml:space="preserve"> </w:t>
      </w:r>
      <w:r>
        <w:rPr>
          <w:sz w:val="24"/>
        </w:rPr>
        <w:t>a</w:t>
      </w:r>
      <w:r>
        <w:rPr>
          <w:spacing w:val="-1"/>
          <w:sz w:val="24"/>
        </w:rPr>
        <w:t xml:space="preserve"> </w:t>
      </w:r>
      <w:r>
        <w:rPr>
          <w:spacing w:val="-2"/>
          <w:sz w:val="24"/>
        </w:rPr>
        <w:t>report.</w:t>
      </w:r>
    </w:p>
    <w:p w14:paraId="6674ACC5" w14:textId="77777777" w:rsidR="00436FFB" w:rsidRDefault="00436FFB">
      <w:pPr>
        <w:pStyle w:val="BodyText"/>
      </w:pPr>
    </w:p>
    <w:p w14:paraId="6674ACC6" w14:textId="77777777" w:rsidR="00436FFB" w:rsidRDefault="004F40FD">
      <w:pPr>
        <w:pStyle w:val="ListParagraph"/>
        <w:numPr>
          <w:ilvl w:val="1"/>
          <w:numId w:val="7"/>
        </w:numPr>
        <w:tabs>
          <w:tab w:val="left" w:pos="1440"/>
        </w:tabs>
        <w:rPr>
          <w:sz w:val="24"/>
        </w:rPr>
      </w:pPr>
      <w:r>
        <w:rPr>
          <w:sz w:val="24"/>
        </w:rPr>
        <w:t>Maintain</w:t>
      </w:r>
      <w:r>
        <w:rPr>
          <w:spacing w:val="-3"/>
          <w:sz w:val="24"/>
        </w:rPr>
        <w:t xml:space="preserve"> </w:t>
      </w:r>
      <w:r>
        <w:rPr>
          <w:sz w:val="24"/>
        </w:rPr>
        <w:t>a</w:t>
      </w:r>
      <w:r>
        <w:rPr>
          <w:spacing w:val="-2"/>
          <w:sz w:val="24"/>
        </w:rPr>
        <w:t xml:space="preserve"> </w:t>
      </w:r>
      <w:r>
        <w:rPr>
          <w:sz w:val="24"/>
        </w:rPr>
        <w:t>log</w:t>
      </w:r>
      <w:r>
        <w:rPr>
          <w:spacing w:val="-1"/>
          <w:sz w:val="24"/>
        </w:rPr>
        <w:t xml:space="preserve"> </w:t>
      </w:r>
      <w:r>
        <w:rPr>
          <w:sz w:val="24"/>
        </w:rPr>
        <w:t>of</w:t>
      </w:r>
      <w:r>
        <w:rPr>
          <w:spacing w:val="-1"/>
          <w:sz w:val="24"/>
        </w:rPr>
        <w:t xml:space="preserve"> </w:t>
      </w:r>
      <w:r>
        <w:rPr>
          <w:sz w:val="24"/>
        </w:rPr>
        <w:t>who</w:t>
      </w:r>
      <w:r>
        <w:rPr>
          <w:spacing w:val="-1"/>
          <w:sz w:val="24"/>
        </w:rPr>
        <w:t xml:space="preserve"> </w:t>
      </w:r>
      <w:r>
        <w:rPr>
          <w:sz w:val="24"/>
        </w:rPr>
        <w:t>is</w:t>
      </w:r>
      <w:r>
        <w:rPr>
          <w:spacing w:val="-1"/>
          <w:sz w:val="24"/>
        </w:rPr>
        <w:t xml:space="preserve"> </w:t>
      </w:r>
      <w:r>
        <w:rPr>
          <w:sz w:val="24"/>
        </w:rPr>
        <w:t>present,</w:t>
      </w:r>
      <w:r>
        <w:rPr>
          <w:spacing w:val="-1"/>
          <w:sz w:val="24"/>
        </w:rPr>
        <w:t xml:space="preserve"> </w:t>
      </w:r>
      <w:r>
        <w:rPr>
          <w:sz w:val="24"/>
        </w:rPr>
        <w:t>what time</w:t>
      </w:r>
      <w:r>
        <w:rPr>
          <w:spacing w:val="-2"/>
          <w:sz w:val="24"/>
        </w:rPr>
        <w:t xml:space="preserve"> </w:t>
      </w:r>
      <w:r>
        <w:rPr>
          <w:sz w:val="24"/>
        </w:rPr>
        <w:t>they</w:t>
      </w:r>
      <w:r>
        <w:rPr>
          <w:spacing w:val="1"/>
          <w:sz w:val="24"/>
        </w:rPr>
        <w:t xml:space="preserve"> </w:t>
      </w:r>
      <w:r>
        <w:rPr>
          <w:sz w:val="24"/>
        </w:rPr>
        <w:t>entered</w:t>
      </w:r>
      <w:r>
        <w:rPr>
          <w:spacing w:val="-1"/>
          <w:sz w:val="24"/>
        </w:rPr>
        <w:t xml:space="preserve"> </w:t>
      </w:r>
      <w:r>
        <w:rPr>
          <w:sz w:val="24"/>
        </w:rPr>
        <w:t>and what</w:t>
      </w:r>
      <w:r>
        <w:rPr>
          <w:spacing w:val="-1"/>
          <w:sz w:val="24"/>
        </w:rPr>
        <w:t xml:space="preserve"> </w:t>
      </w:r>
      <w:r>
        <w:rPr>
          <w:sz w:val="24"/>
        </w:rPr>
        <w:t>time</w:t>
      </w:r>
      <w:r>
        <w:rPr>
          <w:spacing w:val="-2"/>
          <w:sz w:val="24"/>
        </w:rPr>
        <w:t xml:space="preserve"> </w:t>
      </w:r>
      <w:r>
        <w:rPr>
          <w:sz w:val="24"/>
        </w:rPr>
        <w:t xml:space="preserve">they </w:t>
      </w:r>
      <w:r>
        <w:rPr>
          <w:spacing w:val="-2"/>
          <w:sz w:val="24"/>
        </w:rPr>
        <w:t>departed.</w:t>
      </w:r>
    </w:p>
    <w:p w14:paraId="6674ACC7" w14:textId="77777777" w:rsidR="00436FFB" w:rsidRDefault="004F40FD">
      <w:pPr>
        <w:pStyle w:val="BodyText"/>
        <w:ind w:left="1440" w:right="368"/>
      </w:pPr>
      <w:r>
        <w:t>Involve medical immediately to determine if there are injuries or medical attention needed in addition</w:t>
      </w:r>
      <w:r>
        <w:rPr>
          <w:spacing w:val="-3"/>
        </w:rPr>
        <w:t xml:space="preserve"> </w:t>
      </w:r>
      <w:r>
        <w:t>to</w:t>
      </w:r>
      <w:r>
        <w:rPr>
          <w:spacing w:val="-3"/>
        </w:rPr>
        <w:t xml:space="preserve"> </w:t>
      </w:r>
      <w:r>
        <w:t>other</w:t>
      </w:r>
      <w:r>
        <w:rPr>
          <w:spacing w:val="-4"/>
        </w:rPr>
        <w:t xml:space="preserve"> </w:t>
      </w:r>
      <w:r>
        <w:t>safety</w:t>
      </w:r>
      <w:r>
        <w:rPr>
          <w:spacing w:val="-3"/>
        </w:rPr>
        <w:t xml:space="preserve"> </w:t>
      </w:r>
      <w:r>
        <w:t>concerns.</w:t>
      </w:r>
      <w:r>
        <w:rPr>
          <w:spacing w:val="-1"/>
        </w:rPr>
        <w:t xml:space="preserve"> </w:t>
      </w:r>
      <w:r>
        <w:t>If</w:t>
      </w:r>
      <w:r>
        <w:rPr>
          <w:spacing w:val="-4"/>
        </w:rPr>
        <w:t xml:space="preserve"> </w:t>
      </w:r>
      <w:r>
        <w:t>no</w:t>
      </w:r>
      <w:r>
        <w:rPr>
          <w:spacing w:val="-3"/>
        </w:rPr>
        <w:t xml:space="preserve"> </w:t>
      </w:r>
      <w:r>
        <w:t>medical</w:t>
      </w:r>
      <w:r>
        <w:rPr>
          <w:spacing w:val="-3"/>
        </w:rPr>
        <w:t xml:space="preserve"> </w:t>
      </w:r>
      <w:r>
        <w:t>staff</w:t>
      </w:r>
      <w:r>
        <w:rPr>
          <w:spacing w:val="-4"/>
        </w:rPr>
        <w:t xml:space="preserve"> </w:t>
      </w:r>
      <w:r>
        <w:t>are</w:t>
      </w:r>
      <w:r>
        <w:rPr>
          <w:spacing w:val="-4"/>
        </w:rPr>
        <w:t xml:space="preserve"> </w:t>
      </w:r>
      <w:r>
        <w:t>present,</w:t>
      </w:r>
      <w:r>
        <w:rPr>
          <w:spacing w:val="-3"/>
        </w:rPr>
        <w:t xml:space="preserve"> </w:t>
      </w:r>
      <w:r>
        <w:t>the</w:t>
      </w:r>
      <w:r>
        <w:rPr>
          <w:spacing w:val="-4"/>
        </w:rPr>
        <w:t xml:space="preserve"> </w:t>
      </w:r>
      <w:r>
        <w:t>resident</w:t>
      </w:r>
      <w:r>
        <w:rPr>
          <w:spacing w:val="-3"/>
        </w:rPr>
        <w:t xml:space="preserve"> </w:t>
      </w:r>
      <w:r>
        <w:t>must</w:t>
      </w:r>
      <w:r>
        <w:rPr>
          <w:spacing w:val="-3"/>
        </w:rPr>
        <w:t xml:space="preserve"> </w:t>
      </w:r>
      <w:r>
        <w:t>be</w:t>
      </w:r>
      <w:r>
        <w:rPr>
          <w:spacing w:val="-4"/>
        </w:rPr>
        <w:t xml:space="preserve"> </w:t>
      </w:r>
      <w:r>
        <w:t>transported to the nearest emergency hospital.</w:t>
      </w:r>
    </w:p>
    <w:p w14:paraId="6674ACC8" w14:textId="77777777" w:rsidR="00436FFB" w:rsidRDefault="00436FFB">
      <w:pPr>
        <w:pStyle w:val="BodyText"/>
      </w:pPr>
    </w:p>
    <w:p w14:paraId="6674ACC9" w14:textId="77777777" w:rsidR="00436FFB" w:rsidRDefault="004F40FD">
      <w:pPr>
        <w:pStyle w:val="ListParagraph"/>
        <w:numPr>
          <w:ilvl w:val="1"/>
          <w:numId w:val="7"/>
        </w:numPr>
        <w:tabs>
          <w:tab w:val="left" w:pos="1439"/>
        </w:tabs>
        <w:ind w:left="1439" w:right="385"/>
        <w:rPr>
          <w:sz w:val="24"/>
        </w:rPr>
      </w:pPr>
      <w:r>
        <w:rPr>
          <w:sz w:val="24"/>
        </w:rPr>
        <w:t>If the alleged abuse occurred within a time frame that still allows for collection of physical evidence, the first responder will request that the alleged victim and ensure that the alleged perpetrator</w:t>
      </w:r>
      <w:r>
        <w:rPr>
          <w:spacing w:val="-4"/>
          <w:sz w:val="24"/>
        </w:rPr>
        <w:t xml:space="preserve"> </w:t>
      </w:r>
      <w:r>
        <w:rPr>
          <w:sz w:val="24"/>
        </w:rPr>
        <w:t>involved</w:t>
      </w:r>
      <w:r>
        <w:rPr>
          <w:spacing w:val="-3"/>
          <w:sz w:val="24"/>
        </w:rPr>
        <w:t xml:space="preserve"> </w:t>
      </w:r>
      <w:r>
        <w:rPr>
          <w:sz w:val="24"/>
        </w:rPr>
        <w:t>don’t</w:t>
      </w:r>
      <w:r>
        <w:rPr>
          <w:spacing w:val="-3"/>
          <w:sz w:val="24"/>
        </w:rPr>
        <w:t xml:space="preserve"> </w:t>
      </w:r>
      <w:r>
        <w:rPr>
          <w:sz w:val="24"/>
        </w:rPr>
        <w:t>compromise</w:t>
      </w:r>
      <w:r>
        <w:rPr>
          <w:spacing w:val="-4"/>
          <w:sz w:val="24"/>
        </w:rPr>
        <w:t xml:space="preserve"> </w:t>
      </w:r>
      <w:r>
        <w:rPr>
          <w:sz w:val="24"/>
        </w:rPr>
        <w:t>or</w:t>
      </w:r>
      <w:r>
        <w:rPr>
          <w:spacing w:val="-4"/>
          <w:sz w:val="24"/>
        </w:rPr>
        <w:t xml:space="preserve"> </w:t>
      </w:r>
      <w:r>
        <w:rPr>
          <w:sz w:val="24"/>
        </w:rPr>
        <w:t>destroy</w:t>
      </w:r>
      <w:r>
        <w:rPr>
          <w:spacing w:val="-1"/>
          <w:sz w:val="24"/>
        </w:rPr>
        <w:t xml:space="preserve"> </w:t>
      </w:r>
      <w:r>
        <w:rPr>
          <w:sz w:val="24"/>
        </w:rPr>
        <w:t>the</w:t>
      </w:r>
      <w:r>
        <w:rPr>
          <w:spacing w:val="-4"/>
          <w:sz w:val="24"/>
        </w:rPr>
        <w:t xml:space="preserve"> </w:t>
      </w:r>
      <w:r>
        <w:rPr>
          <w:sz w:val="24"/>
        </w:rPr>
        <w:t>evidence</w:t>
      </w:r>
      <w:r>
        <w:rPr>
          <w:spacing w:val="-4"/>
          <w:sz w:val="24"/>
        </w:rPr>
        <w:t xml:space="preserve"> </w:t>
      </w:r>
      <w:r>
        <w:rPr>
          <w:sz w:val="24"/>
        </w:rPr>
        <w:t>by</w:t>
      </w:r>
      <w:r>
        <w:rPr>
          <w:spacing w:val="-3"/>
          <w:sz w:val="24"/>
        </w:rPr>
        <w:t xml:space="preserve"> </w:t>
      </w:r>
      <w:r>
        <w:rPr>
          <w:sz w:val="24"/>
        </w:rPr>
        <w:t>showering,</w:t>
      </w:r>
      <w:r>
        <w:rPr>
          <w:spacing w:val="-3"/>
          <w:sz w:val="24"/>
        </w:rPr>
        <w:t xml:space="preserve"> </w:t>
      </w:r>
      <w:r>
        <w:rPr>
          <w:sz w:val="24"/>
        </w:rPr>
        <w:t>washing,</w:t>
      </w:r>
      <w:r>
        <w:rPr>
          <w:spacing w:val="-3"/>
          <w:sz w:val="24"/>
        </w:rPr>
        <w:t xml:space="preserve"> </w:t>
      </w:r>
      <w:r>
        <w:rPr>
          <w:sz w:val="24"/>
        </w:rPr>
        <w:t>using</w:t>
      </w:r>
      <w:r>
        <w:rPr>
          <w:spacing w:val="-3"/>
          <w:sz w:val="24"/>
        </w:rPr>
        <w:t xml:space="preserve"> </w:t>
      </w:r>
      <w:r>
        <w:rPr>
          <w:sz w:val="24"/>
        </w:rPr>
        <w:t>the toilet, changing their clothes, eating or drinking, brushing their teeth, or rinsing their mouth until all physical evidence is obtained.</w:t>
      </w:r>
    </w:p>
    <w:p w14:paraId="6674ACCA" w14:textId="77777777" w:rsidR="00436FFB" w:rsidRDefault="00436FFB">
      <w:pPr>
        <w:pStyle w:val="BodyText"/>
      </w:pPr>
    </w:p>
    <w:p w14:paraId="6674ACCB" w14:textId="77777777" w:rsidR="00436FFB" w:rsidRDefault="004F40FD">
      <w:pPr>
        <w:pStyle w:val="ListParagraph"/>
        <w:numPr>
          <w:ilvl w:val="1"/>
          <w:numId w:val="7"/>
        </w:numPr>
        <w:tabs>
          <w:tab w:val="left" w:pos="1439"/>
        </w:tabs>
        <w:spacing w:before="1"/>
        <w:ind w:left="1439" w:right="475"/>
        <w:rPr>
          <w:sz w:val="24"/>
        </w:rPr>
      </w:pPr>
      <w:r>
        <w:rPr>
          <w:sz w:val="24"/>
        </w:rPr>
        <w:t>If the first responder is a staff that is not security, that staff member will be required to take the same</w:t>
      </w:r>
      <w:r>
        <w:rPr>
          <w:spacing w:val="-4"/>
          <w:sz w:val="24"/>
        </w:rPr>
        <w:t xml:space="preserve"> </w:t>
      </w:r>
      <w:r>
        <w:rPr>
          <w:sz w:val="24"/>
        </w:rPr>
        <w:t>actions</w:t>
      </w:r>
      <w:r>
        <w:rPr>
          <w:spacing w:val="-3"/>
          <w:sz w:val="24"/>
        </w:rPr>
        <w:t xml:space="preserve"> </w:t>
      </w:r>
      <w:r>
        <w:rPr>
          <w:sz w:val="24"/>
        </w:rPr>
        <w:t>as</w:t>
      </w:r>
      <w:r>
        <w:rPr>
          <w:spacing w:val="-3"/>
          <w:sz w:val="24"/>
        </w:rPr>
        <w:t xml:space="preserve"> </w:t>
      </w:r>
      <w:r>
        <w:rPr>
          <w:sz w:val="24"/>
        </w:rPr>
        <w:t>outlined</w:t>
      </w:r>
      <w:r>
        <w:rPr>
          <w:spacing w:val="-1"/>
          <w:sz w:val="24"/>
        </w:rPr>
        <w:t xml:space="preserve"> </w:t>
      </w:r>
      <w:r>
        <w:rPr>
          <w:sz w:val="24"/>
        </w:rPr>
        <w:t>in</w:t>
      </w:r>
      <w:r>
        <w:rPr>
          <w:spacing w:val="-3"/>
          <w:sz w:val="24"/>
        </w:rPr>
        <w:t xml:space="preserve"> </w:t>
      </w:r>
      <w:r>
        <w:rPr>
          <w:sz w:val="24"/>
        </w:rPr>
        <w:t>action</w:t>
      </w:r>
      <w:r>
        <w:rPr>
          <w:spacing w:val="-3"/>
          <w:sz w:val="24"/>
        </w:rPr>
        <w:t xml:space="preserve"> </w:t>
      </w:r>
      <w:r>
        <w:rPr>
          <w:sz w:val="24"/>
        </w:rPr>
        <w:t>step</w:t>
      </w:r>
      <w:r>
        <w:rPr>
          <w:spacing w:val="-3"/>
          <w:sz w:val="24"/>
        </w:rPr>
        <w:t xml:space="preserve"> </w:t>
      </w:r>
      <w:r>
        <w:rPr>
          <w:sz w:val="24"/>
        </w:rPr>
        <w:t>(9)</w:t>
      </w:r>
      <w:r>
        <w:rPr>
          <w:spacing w:val="-4"/>
          <w:sz w:val="24"/>
        </w:rPr>
        <w:t xml:space="preserve"> </w:t>
      </w:r>
      <w:r>
        <w:rPr>
          <w:sz w:val="24"/>
        </w:rPr>
        <w:t>above</w:t>
      </w:r>
      <w:r>
        <w:rPr>
          <w:spacing w:val="-4"/>
          <w:sz w:val="24"/>
        </w:rPr>
        <w:t xml:space="preserve"> </w:t>
      </w:r>
      <w:r>
        <w:rPr>
          <w:sz w:val="24"/>
        </w:rPr>
        <w:t>and</w:t>
      </w:r>
      <w:r>
        <w:rPr>
          <w:spacing w:val="-3"/>
          <w:sz w:val="24"/>
        </w:rPr>
        <w:t xml:space="preserve"> </w:t>
      </w:r>
      <w:r>
        <w:rPr>
          <w:sz w:val="24"/>
        </w:rPr>
        <w:t>ensure</w:t>
      </w:r>
      <w:r>
        <w:rPr>
          <w:spacing w:val="-4"/>
          <w:sz w:val="24"/>
        </w:rPr>
        <w:t xml:space="preserve"> </w:t>
      </w:r>
      <w:r>
        <w:rPr>
          <w:sz w:val="24"/>
        </w:rPr>
        <w:t>that</w:t>
      </w:r>
      <w:r>
        <w:rPr>
          <w:spacing w:val="-3"/>
          <w:sz w:val="24"/>
        </w:rPr>
        <w:t xml:space="preserve"> </w:t>
      </w:r>
      <w:r>
        <w:rPr>
          <w:sz w:val="24"/>
        </w:rPr>
        <w:t>security</w:t>
      </w:r>
      <w:r>
        <w:rPr>
          <w:spacing w:val="-3"/>
          <w:sz w:val="24"/>
        </w:rPr>
        <w:t xml:space="preserve"> </w:t>
      </w:r>
      <w:r>
        <w:rPr>
          <w:sz w:val="24"/>
        </w:rPr>
        <w:t>staff</w:t>
      </w:r>
      <w:r>
        <w:rPr>
          <w:spacing w:val="-4"/>
          <w:sz w:val="24"/>
        </w:rPr>
        <w:t xml:space="preserve"> </w:t>
      </w:r>
      <w:r>
        <w:rPr>
          <w:sz w:val="24"/>
        </w:rPr>
        <w:t>is</w:t>
      </w:r>
      <w:r>
        <w:rPr>
          <w:spacing w:val="-3"/>
          <w:sz w:val="24"/>
        </w:rPr>
        <w:t xml:space="preserve"> </w:t>
      </w:r>
      <w:r>
        <w:rPr>
          <w:sz w:val="24"/>
        </w:rPr>
        <w:t>notified</w:t>
      </w:r>
      <w:r>
        <w:rPr>
          <w:spacing w:val="-3"/>
          <w:sz w:val="24"/>
        </w:rPr>
        <w:t xml:space="preserve"> </w:t>
      </w:r>
      <w:r>
        <w:rPr>
          <w:sz w:val="24"/>
        </w:rPr>
        <w:t>for</w:t>
      </w:r>
      <w:r>
        <w:rPr>
          <w:spacing w:val="-2"/>
          <w:sz w:val="24"/>
        </w:rPr>
        <w:t xml:space="preserve"> </w:t>
      </w:r>
      <w:r>
        <w:rPr>
          <w:sz w:val="24"/>
        </w:rPr>
        <w:t>any alleged victim or perpetrator.</w:t>
      </w:r>
    </w:p>
    <w:p w14:paraId="6674ACCC" w14:textId="77777777" w:rsidR="00436FFB" w:rsidRDefault="004F40FD">
      <w:pPr>
        <w:pStyle w:val="ListParagraph"/>
        <w:numPr>
          <w:ilvl w:val="1"/>
          <w:numId w:val="7"/>
        </w:numPr>
        <w:tabs>
          <w:tab w:val="left" w:pos="1440"/>
        </w:tabs>
        <w:spacing w:before="276"/>
        <w:rPr>
          <w:sz w:val="24"/>
        </w:rPr>
      </w:pPr>
      <w:r>
        <w:rPr>
          <w:sz w:val="24"/>
        </w:rPr>
        <w:t>Do</w:t>
      </w:r>
      <w:r>
        <w:rPr>
          <w:spacing w:val="-2"/>
          <w:sz w:val="24"/>
        </w:rPr>
        <w:t xml:space="preserve"> </w:t>
      </w:r>
      <w:r>
        <w:rPr>
          <w:sz w:val="24"/>
        </w:rPr>
        <w:t>not</w:t>
      </w:r>
      <w:r>
        <w:rPr>
          <w:spacing w:val="-1"/>
          <w:sz w:val="24"/>
        </w:rPr>
        <w:t xml:space="preserve"> </w:t>
      </w:r>
      <w:r>
        <w:rPr>
          <w:sz w:val="24"/>
        </w:rPr>
        <w:t>allow</w:t>
      </w:r>
      <w:r>
        <w:rPr>
          <w:spacing w:val="-1"/>
          <w:sz w:val="24"/>
        </w:rPr>
        <w:t xml:space="preserve"> </w:t>
      </w:r>
      <w:r>
        <w:rPr>
          <w:sz w:val="24"/>
        </w:rPr>
        <w:t>any</w:t>
      </w:r>
      <w:r>
        <w:rPr>
          <w:spacing w:val="-1"/>
          <w:sz w:val="24"/>
        </w:rPr>
        <w:t xml:space="preserve"> </w:t>
      </w:r>
      <w:r>
        <w:rPr>
          <w:sz w:val="24"/>
        </w:rPr>
        <w:t>bedding</w:t>
      </w:r>
      <w:r>
        <w:rPr>
          <w:spacing w:val="-1"/>
          <w:sz w:val="24"/>
        </w:rPr>
        <w:t xml:space="preserve"> </w:t>
      </w:r>
      <w:r>
        <w:rPr>
          <w:sz w:val="24"/>
        </w:rPr>
        <w:t>or</w:t>
      </w:r>
      <w:r>
        <w:rPr>
          <w:spacing w:val="-1"/>
          <w:sz w:val="24"/>
        </w:rPr>
        <w:t xml:space="preserve"> </w:t>
      </w:r>
      <w:r>
        <w:rPr>
          <w:sz w:val="24"/>
        </w:rPr>
        <w:t>sheets</w:t>
      </w:r>
      <w:r>
        <w:rPr>
          <w:spacing w:val="-1"/>
          <w:sz w:val="24"/>
        </w:rPr>
        <w:t xml:space="preserve"> </w:t>
      </w:r>
      <w:r>
        <w:rPr>
          <w:sz w:val="24"/>
        </w:rPr>
        <w:t>to</w:t>
      </w:r>
      <w:r>
        <w:rPr>
          <w:spacing w:val="-1"/>
          <w:sz w:val="24"/>
        </w:rPr>
        <w:t xml:space="preserve"> </w:t>
      </w:r>
      <w:r>
        <w:rPr>
          <w:sz w:val="24"/>
        </w:rPr>
        <w:t>be</w:t>
      </w:r>
      <w:r>
        <w:rPr>
          <w:spacing w:val="-1"/>
          <w:sz w:val="24"/>
        </w:rPr>
        <w:t xml:space="preserve"> </w:t>
      </w:r>
      <w:r>
        <w:rPr>
          <w:sz w:val="24"/>
        </w:rPr>
        <w:t>removed</w:t>
      </w:r>
      <w:r>
        <w:rPr>
          <w:spacing w:val="-1"/>
          <w:sz w:val="24"/>
        </w:rPr>
        <w:t xml:space="preserve"> </w:t>
      </w:r>
      <w:r>
        <w:rPr>
          <w:sz w:val="24"/>
        </w:rPr>
        <w:t>and do</w:t>
      </w:r>
      <w:r>
        <w:rPr>
          <w:spacing w:val="-1"/>
          <w:sz w:val="24"/>
        </w:rPr>
        <w:t xml:space="preserve"> </w:t>
      </w:r>
      <w:r>
        <w:rPr>
          <w:sz w:val="24"/>
        </w:rPr>
        <w:t>not</w:t>
      </w:r>
      <w:r>
        <w:rPr>
          <w:spacing w:val="-1"/>
          <w:sz w:val="24"/>
        </w:rPr>
        <w:t xml:space="preserve"> </w:t>
      </w:r>
      <w:r>
        <w:rPr>
          <w:sz w:val="24"/>
        </w:rPr>
        <w:t>allow</w:t>
      </w:r>
      <w:r>
        <w:rPr>
          <w:spacing w:val="-1"/>
          <w:sz w:val="24"/>
        </w:rPr>
        <w:t xml:space="preserve"> </w:t>
      </w:r>
      <w:r>
        <w:rPr>
          <w:sz w:val="24"/>
        </w:rPr>
        <w:t>any</w:t>
      </w:r>
      <w:r>
        <w:rPr>
          <w:spacing w:val="-1"/>
          <w:sz w:val="24"/>
        </w:rPr>
        <w:t xml:space="preserve"> </w:t>
      </w:r>
      <w:r>
        <w:rPr>
          <w:sz w:val="24"/>
        </w:rPr>
        <w:t>fluids</w:t>
      </w:r>
      <w:r>
        <w:rPr>
          <w:spacing w:val="-1"/>
          <w:sz w:val="24"/>
        </w:rPr>
        <w:t xml:space="preserve"> </w:t>
      </w:r>
      <w:r>
        <w:rPr>
          <w:sz w:val="24"/>
        </w:rPr>
        <w:t>to be</w:t>
      </w:r>
      <w:r>
        <w:rPr>
          <w:spacing w:val="-2"/>
          <w:sz w:val="24"/>
        </w:rPr>
        <w:t xml:space="preserve"> </w:t>
      </w:r>
      <w:r>
        <w:rPr>
          <w:sz w:val="24"/>
        </w:rPr>
        <w:t xml:space="preserve">cleaned </w:t>
      </w:r>
      <w:r>
        <w:rPr>
          <w:spacing w:val="-5"/>
          <w:sz w:val="24"/>
        </w:rPr>
        <w:t>up.</w:t>
      </w:r>
    </w:p>
    <w:p w14:paraId="6674ACCD" w14:textId="77777777" w:rsidR="00436FFB" w:rsidRDefault="004F40FD">
      <w:pPr>
        <w:pStyle w:val="ListParagraph"/>
        <w:numPr>
          <w:ilvl w:val="1"/>
          <w:numId w:val="7"/>
        </w:numPr>
        <w:tabs>
          <w:tab w:val="left" w:pos="1439"/>
        </w:tabs>
        <w:spacing w:before="276"/>
        <w:ind w:left="1439" w:right="959"/>
        <w:rPr>
          <w:sz w:val="24"/>
        </w:rPr>
      </w:pPr>
      <w:r>
        <w:rPr>
          <w:sz w:val="24"/>
        </w:rPr>
        <w:t>Document</w:t>
      </w:r>
      <w:r>
        <w:rPr>
          <w:spacing w:val="-3"/>
          <w:sz w:val="24"/>
        </w:rPr>
        <w:t xml:space="preserve"> </w:t>
      </w:r>
      <w:r>
        <w:rPr>
          <w:sz w:val="24"/>
        </w:rPr>
        <w:t>observations</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area</w:t>
      </w:r>
      <w:r>
        <w:rPr>
          <w:spacing w:val="-4"/>
          <w:sz w:val="24"/>
        </w:rPr>
        <w:t xml:space="preserve"> </w:t>
      </w:r>
      <w:r>
        <w:rPr>
          <w:sz w:val="24"/>
        </w:rPr>
        <w:t>being</w:t>
      </w:r>
      <w:r>
        <w:rPr>
          <w:spacing w:val="-3"/>
          <w:sz w:val="24"/>
        </w:rPr>
        <w:t xml:space="preserve"> </w:t>
      </w:r>
      <w:r>
        <w:rPr>
          <w:sz w:val="24"/>
        </w:rPr>
        <w:t>preserved</w:t>
      </w:r>
      <w:r>
        <w:rPr>
          <w:spacing w:val="-3"/>
          <w:sz w:val="24"/>
        </w:rPr>
        <w:t xml:space="preserve"> </w:t>
      </w:r>
      <w:r>
        <w:rPr>
          <w:sz w:val="24"/>
        </w:rPr>
        <w:t>such</w:t>
      </w:r>
      <w:r>
        <w:rPr>
          <w:spacing w:val="-3"/>
          <w:sz w:val="24"/>
        </w:rPr>
        <w:t xml:space="preserve"> </w:t>
      </w:r>
      <w:r>
        <w:rPr>
          <w:sz w:val="24"/>
        </w:rPr>
        <w:t>as</w:t>
      </w:r>
      <w:r>
        <w:rPr>
          <w:spacing w:val="-3"/>
          <w:sz w:val="24"/>
        </w:rPr>
        <w:t xml:space="preserve"> </w:t>
      </w:r>
      <w:r>
        <w:rPr>
          <w:sz w:val="24"/>
        </w:rPr>
        <w:t>clothing</w:t>
      </w:r>
      <w:r>
        <w:rPr>
          <w:spacing w:val="-3"/>
          <w:sz w:val="24"/>
        </w:rPr>
        <w:t xml:space="preserve"> </w:t>
      </w:r>
      <w:r>
        <w:rPr>
          <w:sz w:val="24"/>
        </w:rPr>
        <w:t>or</w:t>
      </w:r>
      <w:r>
        <w:rPr>
          <w:spacing w:val="-4"/>
          <w:sz w:val="24"/>
        </w:rPr>
        <w:t xml:space="preserve"> </w:t>
      </w:r>
      <w:r>
        <w:rPr>
          <w:sz w:val="24"/>
        </w:rPr>
        <w:t>bedding,</w:t>
      </w:r>
      <w:r>
        <w:rPr>
          <w:spacing w:val="-3"/>
          <w:sz w:val="24"/>
        </w:rPr>
        <w:t xml:space="preserve"> </w:t>
      </w:r>
      <w:r>
        <w:rPr>
          <w:sz w:val="24"/>
        </w:rPr>
        <w:t>puddles</w:t>
      </w:r>
      <w:r>
        <w:rPr>
          <w:spacing w:val="-3"/>
          <w:sz w:val="24"/>
        </w:rPr>
        <w:t xml:space="preserve"> </w:t>
      </w:r>
      <w:r>
        <w:rPr>
          <w:sz w:val="24"/>
        </w:rPr>
        <w:t>or stains, lights on/off, others present in the area, and any suspicious items.</w:t>
      </w:r>
    </w:p>
    <w:p w14:paraId="6674ACCE" w14:textId="77777777" w:rsidR="00436FFB" w:rsidRDefault="004F40FD">
      <w:pPr>
        <w:pStyle w:val="BodyText"/>
        <w:ind w:left="1439"/>
      </w:pPr>
      <w:r>
        <w:t>Document</w:t>
      </w:r>
      <w:r>
        <w:rPr>
          <w:spacing w:val="-4"/>
        </w:rPr>
        <w:t xml:space="preserve"> </w:t>
      </w:r>
      <w:r>
        <w:t>of</w:t>
      </w:r>
      <w:r>
        <w:rPr>
          <w:spacing w:val="-2"/>
        </w:rPr>
        <w:t xml:space="preserve"> </w:t>
      </w:r>
      <w:r>
        <w:t>the</w:t>
      </w:r>
      <w:r>
        <w:rPr>
          <w:spacing w:val="-3"/>
        </w:rPr>
        <w:t xml:space="preserve"> </w:t>
      </w:r>
      <w:r>
        <w:t>alleged</w:t>
      </w:r>
      <w:r>
        <w:rPr>
          <w:spacing w:val="1"/>
        </w:rPr>
        <w:t xml:space="preserve"> </w:t>
      </w:r>
      <w:r>
        <w:t>victim’s</w:t>
      </w:r>
      <w:r>
        <w:rPr>
          <w:spacing w:val="-2"/>
        </w:rPr>
        <w:t xml:space="preserve"> </w:t>
      </w:r>
      <w:r>
        <w:t>and</w:t>
      </w:r>
      <w:r>
        <w:rPr>
          <w:spacing w:val="-1"/>
        </w:rPr>
        <w:t xml:space="preserve"> </w:t>
      </w:r>
      <w:r>
        <w:t>perpetrator’s</w:t>
      </w:r>
      <w:r>
        <w:rPr>
          <w:spacing w:val="-1"/>
        </w:rPr>
        <w:t xml:space="preserve"> </w:t>
      </w:r>
      <w:r>
        <w:rPr>
          <w:spacing w:val="-2"/>
        </w:rPr>
        <w:t>appearance.</w:t>
      </w:r>
    </w:p>
    <w:p w14:paraId="6674ACCF" w14:textId="77777777" w:rsidR="00436FFB" w:rsidRDefault="004F40FD">
      <w:pPr>
        <w:pStyle w:val="ListParagraph"/>
        <w:numPr>
          <w:ilvl w:val="1"/>
          <w:numId w:val="7"/>
        </w:numPr>
        <w:tabs>
          <w:tab w:val="left" w:pos="1440"/>
        </w:tabs>
        <w:spacing w:before="276"/>
        <w:rPr>
          <w:sz w:val="24"/>
        </w:rPr>
      </w:pPr>
      <w:r>
        <w:rPr>
          <w:sz w:val="24"/>
        </w:rPr>
        <w:t>Document</w:t>
      </w:r>
      <w:r>
        <w:rPr>
          <w:spacing w:val="-4"/>
          <w:sz w:val="24"/>
        </w:rPr>
        <w:t xml:space="preserve"> </w:t>
      </w:r>
      <w:r>
        <w:rPr>
          <w:sz w:val="24"/>
        </w:rPr>
        <w:t>the</w:t>
      </w:r>
      <w:r>
        <w:rPr>
          <w:spacing w:val="-3"/>
          <w:sz w:val="24"/>
        </w:rPr>
        <w:t xml:space="preserve"> </w:t>
      </w:r>
      <w:r>
        <w:rPr>
          <w:sz w:val="24"/>
        </w:rPr>
        <w:t>alleged</w:t>
      </w:r>
      <w:r>
        <w:rPr>
          <w:spacing w:val="-1"/>
          <w:sz w:val="24"/>
        </w:rPr>
        <w:t xml:space="preserve"> </w:t>
      </w:r>
      <w:r>
        <w:rPr>
          <w:sz w:val="24"/>
        </w:rPr>
        <w:t>victim’s</w:t>
      </w:r>
      <w:r>
        <w:rPr>
          <w:spacing w:val="-2"/>
          <w:sz w:val="24"/>
        </w:rPr>
        <w:t xml:space="preserve"> </w:t>
      </w:r>
      <w:r>
        <w:rPr>
          <w:sz w:val="24"/>
        </w:rPr>
        <w:t>exact</w:t>
      </w:r>
      <w:r>
        <w:rPr>
          <w:spacing w:val="-1"/>
          <w:sz w:val="24"/>
        </w:rPr>
        <w:t xml:space="preserve"> </w:t>
      </w:r>
      <w:r>
        <w:rPr>
          <w:sz w:val="24"/>
        </w:rPr>
        <w:t>words with</w:t>
      </w:r>
      <w:r>
        <w:rPr>
          <w:spacing w:val="-1"/>
          <w:sz w:val="24"/>
        </w:rPr>
        <w:t xml:space="preserve"> </w:t>
      </w:r>
      <w:r>
        <w:rPr>
          <w:sz w:val="24"/>
        </w:rPr>
        <w:t>quotes</w:t>
      </w:r>
      <w:r>
        <w:rPr>
          <w:spacing w:val="-2"/>
          <w:sz w:val="24"/>
        </w:rPr>
        <w:t xml:space="preserve"> </w:t>
      </w:r>
      <w:r>
        <w:rPr>
          <w:sz w:val="24"/>
        </w:rPr>
        <w:t>as</w:t>
      </w:r>
      <w:r>
        <w:rPr>
          <w:spacing w:val="-1"/>
          <w:sz w:val="24"/>
        </w:rPr>
        <w:t xml:space="preserve"> </w:t>
      </w:r>
      <w:r>
        <w:rPr>
          <w:sz w:val="24"/>
        </w:rPr>
        <w:t>precisely</w:t>
      </w:r>
      <w:r>
        <w:rPr>
          <w:spacing w:val="-2"/>
          <w:sz w:val="24"/>
        </w:rPr>
        <w:t xml:space="preserve"> </w:t>
      </w:r>
      <w:r>
        <w:rPr>
          <w:sz w:val="24"/>
        </w:rPr>
        <w:t>as</w:t>
      </w:r>
      <w:r>
        <w:rPr>
          <w:spacing w:val="-1"/>
          <w:sz w:val="24"/>
        </w:rPr>
        <w:t xml:space="preserve"> </w:t>
      </w:r>
      <w:r>
        <w:rPr>
          <w:spacing w:val="-2"/>
          <w:sz w:val="24"/>
        </w:rPr>
        <w:t>possible.</w:t>
      </w:r>
    </w:p>
    <w:p w14:paraId="6674ACD0" w14:textId="77777777" w:rsidR="00436FFB" w:rsidRDefault="00436FFB">
      <w:pPr>
        <w:pStyle w:val="ListParagraph"/>
        <w:rPr>
          <w:sz w:val="24"/>
        </w:rPr>
        <w:sectPr w:rsidR="00436FFB">
          <w:pgSz w:w="12240" w:h="15840"/>
          <w:pgMar w:top="540" w:right="360" w:bottom="280" w:left="720" w:header="290" w:footer="0" w:gutter="0"/>
          <w:cols w:space="720"/>
        </w:sectPr>
      </w:pPr>
    </w:p>
    <w:p w14:paraId="6674ACD1" w14:textId="77777777" w:rsidR="00436FFB" w:rsidRDefault="00436FFB">
      <w:pPr>
        <w:pStyle w:val="BodyText"/>
      </w:pPr>
    </w:p>
    <w:p w14:paraId="6674ACD2" w14:textId="77777777" w:rsidR="00436FFB" w:rsidRDefault="00436FFB">
      <w:pPr>
        <w:pStyle w:val="BodyText"/>
      </w:pPr>
    </w:p>
    <w:p w14:paraId="6674ACD3" w14:textId="77777777" w:rsidR="00436FFB" w:rsidRDefault="00436FFB">
      <w:pPr>
        <w:pStyle w:val="BodyText"/>
        <w:spacing w:before="110"/>
      </w:pPr>
    </w:p>
    <w:p w14:paraId="6674ACD4" w14:textId="77777777" w:rsidR="00436FFB" w:rsidRDefault="004F40FD">
      <w:pPr>
        <w:pStyle w:val="Heading2"/>
        <w:numPr>
          <w:ilvl w:val="0"/>
          <w:numId w:val="7"/>
        </w:numPr>
        <w:tabs>
          <w:tab w:val="left" w:pos="1079"/>
        </w:tabs>
        <w:ind w:left="1079" w:hanging="359"/>
        <w:jc w:val="left"/>
      </w:pPr>
      <w:r>
        <w:t>Coordinated</w:t>
      </w:r>
      <w:r>
        <w:rPr>
          <w:spacing w:val="-6"/>
        </w:rPr>
        <w:t xml:space="preserve"> </w:t>
      </w:r>
      <w:r>
        <w:rPr>
          <w:spacing w:val="-2"/>
        </w:rPr>
        <w:t>Response</w:t>
      </w:r>
    </w:p>
    <w:p w14:paraId="6674ACD5" w14:textId="77777777" w:rsidR="00436FFB" w:rsidRDefault="00436FFB">
      <w:pPr>
        <w:pStyle w:val="BodyText"/>
        <w:rPr>
          <w:b/>
        </w:rPr>
      </w:pPr>
    </w:p>
    <w:p w14:paraId="6674ACD6" w14:textId="77777777" w:rsidR="00436FFB" w:rsidRDefault="004F40FD">
      <w:pPr>
        <w:pStyle w:val="BodyText"/>
        <w:ind w:left="1080"/>
      </w:pPr>
      <w:r>
        <w:t>Please</w:t>
      </w:r>
      <w:r>
        <w:rPr>
          <w:spacing w:val="-5"/>
        </w:rPr>
        <w:t xml:space="preserve"> </w:t>
      </w:r>
      <w:r>
        <w:t>see</w:t>
      </w:r>
      <w:r>
        <w:rPr>
          <w:spacing w:val="-3"/>
        </w:rPr>
        <w:t xml:space="preserve"> </w:t>
      </w:r>
      <w:r>
        <w:t>Attachment</w:t>
      </w:r>
      <w:r>
        <w:rPr>
          <w:spacing w:val="-1"/>
        </w:rPr>
        <w:t xml:space="preserve"> </w:t>
      </w:r>
      <w:r>
        <w:t>A (WHH</w:t>
      </w:r>
      <w:r>
        <w:rPr>
          <w:spacing w:val="-3"/>
        </w:rPr>
        <w:t xml:space="preserve"> </w:t>
      </w:r>
      <w:r>
        <w:t>Planned</w:t>
      </w:r>
      <w:r>
        <w:rPr>
          <w:spacing w:val="1"/>
        </w:rPr>
        <w:t xml:space="preserve"> </w:t>
      </w:r>
      <w:r>
        <w:t>for</w:t>
      </w:r>
      <w:r>
        <w:rPr>
          <w:spacing w:val="-3"/>
        </w:rPr>
        <w:t xml:space="preserve"> </w:t>
      </w:r>
      <w:r>
        <w:t>Coordinated</w:t>
      </w:r>
      <w:r>
        <w:rPr>
          <w:spacing w:val="-2"/>
        </w:rPr>
        <w:t xml:space="preserve"> </w:t>
      </w:r>
      <w:r>
        <w:t>Responses</w:t>
      </w:r>
      <w:r>
        <w:rPr>
          <w:spacing w:val="-1"/>
        </w:rPr>
        <w:t xml:space="preserve"> </w:t>
      </w:r>
      <w:r>
        <w:t>for</w:t>
      </w:r>
      <w:r>
        <w:rPr>
          <w:spacing w:val="-3"/>
        </w:rPr>
        <w:t xml:space="preserve"> </w:t>
      </w:r>
      <w:r>
        <w:t>Sexual</w:t>
      </w:r>
      <w:r>
        <w:rPr>
          <w:spacing w:val="-1"/>
        </w:rPr>
        <w:t xml:space="preserve"> </w:t>
      </w:r>
      <w:r>
        <w:rPr>
          <w:spacing w:val="-2"/>
        </w:rPr>
        <w:t>Assault)</w:t>
      </w:r>
    </w:p>
    <w:p w14:paraId="6674ACD7" w14:textId="77777777" w:rsidR="00436FFB" w:rsidRDefault="00436FFB">
      <w:pPr>
        <w:pStyle w:val="BodyText"/>
      </w:pPr>
    </w:p>
    <w:p w14:paraId="6674ACD8" w14:textId="77777777" w:rsidR="00436FFB" w:rsidRDefault="004F40FD">
      <w:pPr>
        <w:pStyle w:val="Heading2"/>
        <w:numPr>
          <w:ilvl w:val="0"/>
          <w:numId w:val="7"/>
        </w:numPr>
        <w:tabs>
          <w:tab w:val="left" w:pos="1078"/>
        </w:tabs>
        <w:ind w:left="1078" w:hanging="358"/>
        <w:jc w:val="left"/>
      </w:pPr>
      <w:r>
        <w:t>Preservation</w:t>
      </w:r>
      <w:r>
        <w:rPr>
          <w:spacing w:val="-3"/>
        </w:rPr>
        <w:t xml:space="preserve"> </w:t>
      </w:r>
      <w:r>
        <w:t>of</w:t>
      </w:r>
      <w:r>
        <w:rPr>
          <w:spacing w:val="-3"/>
        </w:rPr>
        <w:t xml:space="preserve"> </w:t>
      </w:r>
      <w:r>
        <w:t>Ability</w:t>
      </w:r>
      <w:r>
        <w:rPr>
          <w:spacing w:val="-2"/>
        </w:rPr>
        <w:t xml:space="preserve"> </w:t>
      </w:r>
      <w:r>
        <w:t>to</w:t>
      </w:r>
      <w:r>
        <w:rPr>
          <w:spacing w:val="-2"/>
        </w:rPr>
        <w:t xml:space="preserve"> </w:t>
      </w:r>
      <w:r>
        <w:t>Protect</w:t>
      </w:r>
      <w:r>
        <w:rPr>
          <w:spacing w:val="-3"/>
        </w:rPr>
        <w:t xml:space="preserve"> </w:t>
      </w:r>
      <w:r>
        <w:rPr>
          <w:spacing w:val="-2"/>
        </w:rPr>
        <w:t>Residents</w:t>
      </w:r>
    </w:p>
    <w:p w14:paraId="6674ACD9" w14:textId="77777777" w:rsidR="00436FFB" w:rsidRDefault="00436FFB">
      <w:pPr>
        <w:pStyle w:val="BodyText"/>
        <w:rPr>
          <w:b/>
        </w:rPr>
      </w:pPr>
    </w:p>
    <w:p w14:paraId="6674ACDA" w14:textId="77777777" w:rsidR="00436FFB" w:rsidRDefault="004F40FD">
      <w:pPr>
        <w:pStyle w:val="BodyText"/>
        <w:ind w:left="1080" w:right="440"/>
      </w:pPr>
      <w:r>
        <w:t>Wayne</w:t>
      </w:r>
      <w:r>
        <w:rPr>
          <w:spacing w:val="-5"/>
        </w:rPr>
        <w:t xml:space="preserve"> </w:t>
      </w:r>
      <w:r>
        <w:t>Halfway</w:t>
      </w:r>
      <w:r>
        <w:rPr>
          <w:spacing w:val="-2"/>
        </w:rPr>
        <w:t xml:space="preserve"> </w:t>
      </w:r>
      <w:r>
        <w:t>House,</w:t>
      </w:r>
      <w:r>
        <w:rPr>
          <w:spacing w:val="-2"/>
        </w:rPr>
        <w:t xml:space="preserve"> </w:t>
      </w:r>
      <w:r>
        <w:t>Inc</w:t>
      </w:r>
      <w:r>
        <w:rPr>
          <w:spacing w:val="-5"/>
        </w:rPr>
        <w:t xml:space="preserve"> </w:t>
      </w:r>
      <w:r>
        <w:t>does</w:t>
      </w:r>
      <w:r>
        <w:rPr>
          <w:spacing w:val="-4"/>
        </w:rPr>
        <w:t xml:space="preserve"> </w:t>
      </w:r>
      <w:r>
        <w:t>not</w:t>
      </w:r>
      <w:r>
        <w:rPr>
          <w:spacing w:val="-4"/>
        </w:rPr>
        <w:t xml:space="preserve"> </w:t>
      </w:r>
      <w:r>
        <w:t>have</w:t>
      </w:r>
      <w:r>
        <w:rPr>
          <w:spacing w:val="-3"/>
        </w:rPr>
        <w:t xml:space="preserve"> </w:t>
      </w:r>
      <w:r>
        <w:t>any</w:t>
      </w:r>
      <w:r>
        <w:rPr>
          <w:spacing w:val="-4"/>
        </w:rPr>
        <w:t xml:space="preserve"> </w:t>
      </w:r>
      <w:r>
        <w:t>agencies</w:t>
      </w:r>
      <w:r>
        <w:rPr>
          <w:spacing w:val="-4"/>
        </w:rPr>
        <w:t xml:space="preserve"> </w:t>
      </w:r>
      <w:r>
        <w:t>used</w:t>
      </w:r>
      <w:r>
        <w:rPr>
          <w:spacing w:val="-4"/>
        </w:rPr>
        <w:t xml:space="preserve"> </w:t>
      </w:r>
      <w:r>
        <w:t>for</w:t>
      </w:r>
      <w:r>
        <w:rPr>
          <w:spacing w:val="-3"/>
        </w:rPr>
        <w:t xml:space="preserve"> </w:t>
      </w:r>
      <w:r>
        <w:t>collective</w:t>
      </w:r>
      <w:r>
        <w:rPr>
          <w:spacing w:val="-3"/>
        </w:rPr>
        <w:t xml:space="preserve"> </w:t>
      </w:r>
      <w:r>
        <w:t>bargaining</w:t>
      </w:r>
      <w:r>
        <w:rPr>
          <w:spacing w:val="-4"/>
        </w:rPr>
        <w:t xml:space="preserve"> </w:t>
      </w:r>
      <w:r>
        <w:t>on</w:t>
      </w:r>
      <w:r>
        <w:rPr>
          <w:spacing w:val="-4"/>
        </w:rPr>
        <w:t xml:space="preserve"> </w:t>
      </w:r>
      <w:r>
        <w:t>the agency’s behalf.</w:t>
      </w:r>
    </w:p>
    <w:p w14:paraId="6674ACDB" w14:textId="77777777" w:rsidR="00436FFB" w:rsidRDefault="00436FFB">
      <w:pPr>
        <w:pStyle w:val="BodyText"/>
      </w:pPr>
    </w:p>
    <w:p w14:paraId="6674ACDC" w14:textId="77777777" w:rsidR="00436FFB" w:rsidRDefault="004F40FD">
      <w:pPr>
        <w:pStyle w:val="Heading2"/>
        <w:numPr>
          <w:ilvl w:val="0"/>
          <w:numId w:val="7"/>
        </w:numPr>
        <w:tabs>
          <w:tab w:val="left" w:pos="1078"/>
        </w:tabs>
        <w:ind w:left="1078" w:hanging="358"/>
        <w:jc w:val="left"/>
      </w:pPr>
      <w:r>
        <w:t>Agency</w:t>
      </w:r>
      <w:r>
        <w:rPr>
          <w:spacing w:val="-5"/>
        </w:rPr>
        <w:t xml:space="preserve"> </w:t>
      </w:r>
      <w:r>
        <w:t>Protection</w:t>
      </w:r>
      <w:r>
        <w:rPr>
          <w:spacing w:val="-2"/>
        </w:rPr>
        <w:t xml:space="preserve"> </w:t>
      </w:r>
      <w:r>
        <w:t>Against</w:t>
      </w:r>
      <w:r>
        <w:rPr>
          <w:spacing w:val="-3"/>
        </w:rPr>
        <w:t xml:space="preserve"> </w:t>
      </w:r>
      <w:r>
        <w:rPr>
          <w:spacing w:val="-2"/>
        </w:rPr>
        <w:t>Retaliation</w:t>
      </w:r>
    </w:p>
    <w:p w14:paraId="6674ACDD" w14:textId="77777777" w:rsidR="00436FFB" w:rsidRDefault="00436FFB">
      <w:pPr>
        <w:pStyle w:val="BodyText"/>
        <w:rPr>
          <w:b/>
        </w:rPr>
      </w:pPr>
    </w:p>
    <w:p w14:paraId="6674ACDE" w14:textId="77777777" w:rsidR="00436FFB" w:rsidRDefault="004F40FD">
      <w:pPr>
        <w:pStyle w:val="ListParagraph"/>
        <w:numPr>
          <w:ilvl w:val="1"/>
          <w:numId w:val="7"/>
        </w:numPr>
        <w:tabs>
          <w:tab w:val="left" w:pos="1440"/>
        </w:tabs>
        <w:ind w:right="375"/>
        <w:rPr>
          <w:sz w:val="24"/>
        </w:rPr>
      </w:pPr>
      <w:r>
        <w:rPr>
          <w:sz w:val="24"/>
        </w:rPr>
        <w:t>Retaliation or negative consequences for reporting sexual abuse/harassment or cooperating with sexual abuse/harassment investigations will not be</w:t>
      </w:r>
      <w:r>
        <w:rPr>
          <w:spacing w:val="-1"/>
          <w:sz w:val="24"/>
        </w:rPr>
        <w:t xml:space="preserve"> </w:t>
      </w:r>
      <w:r>
        <w:rPr>
          <w:sz w:val="24"/>
        </w:rPr>
        <w:t>tolerated and will result in disciplinary action up to and including termination.</w:t>
      </w:r>
      <w:r>
        <w:rPr>
          <w:spacing w:val="80"/>
          <w:sz w:val="24"/>
        </w:rPr>
        <w:t xml:space="preserve"> </w:t>
      </w:r>
      <w:r>
        <w:rPr>
          <w:sz w:val="24"/>
        </w:rPr>
        <w:t>All staff members are required to report immediately any retaliation against residents who reported sexual abuse or sexual harassment whether it is from other</w:t>
      </w:r>
      <w:r>
        <w:rPr>
          <w:spacing w:val="-3"/>
          <w:sz w:val="24"/>
        </w:rPr>
        <w:t xml:space="preserve"> </w:t>
      </w:r>
      <w:r>
        <w:rPr>
          <w:sz w:val="24"/>
        </w:rPr>
        <w:t>residents</w:t>
      </w:r>
      <w:r>
        <w:rPr>
          <w:spacing w:val="-3"/>
          <w:sz w:val="24"/>
        </w:rPr>
        <w:t xml:space="preserve"> </w:t>
      </w:r>
      <w:r>
        <w:rPr>
          <w:sz w:val="24"/>
        </w:rPr>
        <w:t>or</w:t>
      </w:r>
      <w:r>
        <w:rPr>
          <w:spacing w:val="-3"/>
          <w:sz w:val="24"/>
        </w:rPr>
        <w:t xml:space="preserve"> </w:t>
      </w:r>
      <w:r>
        <w:rPr>
          <w:sz w:val="24"/>
        </w:rPr>
        <w:t>staff</w:t>
      </w:r>
      <w:r>
        <w:rPr>
          <w:spacing w:val="-3"/>
          <w:sz w:val="24"/>
        </w:rPr>
        <w:t xml:space="preserve"> </w:t>
      </w:r>
      <w:r>
        <w:rPr>
          <w:sz w:val="24"/>
        </w:rPr>
        <w:t>members.</w:t>
      </w:r>
      <w:r>
        <w:rPr>
          <w:spacing w:val="40"/>
          <w:sz w:val="24"/>
        </w:rPr>
        <w:t xml:space="preserve"> </w:t>
      </w:r>
      <w:r>
        <w:rPr>
          <w:sz w:val="24"/>
        </w:rPr>
        <w:t>Staff</w:t>
      </w:r>
      <w:r>
        <w:rPr>
          <w:spacing w:val="-3"/>
          <w:sz w:val="24"/>
        </w:rPr>
        <w:t xml:space="preserve"> </w:t>
      </w:r>
      <w:r>
        <w:rPr>
          <w:sz w:val="24"/>
        </w:rPr>
        <w:t>members</w:t>
      </w:r>
      <w:r>
        <w:rPr>
          <w:spacing w:val="-1"/>
          <w:sz w:val="24"/>
        </w:rPr>
        <w:t xml:space="preserve"> </w:t>
      </w:r>
      <w:r>
        <w:rPr>
          <w:sz w:val="24"/>
        </w:rPr>
        <w:t>have</w:t>
      </w:r>
      <w:r>
        <w:rPr>
          <w:spacing w:val="-3"/>
          <w:sz w:val="24"/>
        </w:rPr>
        <w:t xml:space="preserve"> </w:t>
      </w:r>
      <w:r>
        <w:rPr>
          <w:sz w:val="24"/>
        </w:rPr>
        <w:t>a</w:t>
      </w:r>
      <w:r>
        <w:rPr>
          <w:spacing w:val="-3"/>
          <w:sz w:val="24"/>
        </w:rPr>
        <w:t xml:space="preserve"> </w:t>
      </w:r>
      <w:r>
        <w:rPr>
          <w:sz w:val="24"/>
        </w:rPr>
        <w:t>duty</w:t>
      </w:r>
      <w:r>
        <w:rPr>
          <w:spacing w:val="-3"/>
          <w:sz w:val="24"/>
        </w:rPr>
        <w:t xml:space="preserve"> </w:t>
      </w:r>
      <w:r>
        <w:rPr>
          <w:sz w:val="24"/>
        </w:rPr>
        <w:t>to</w:t>
      </w:r>
      <w:r>
        <w:rPr>
          <w:spacing w:val="-3"/>
          <w:sz w:val="24"/>
        </w:rPr>
        <w:t xml:space="preserve"> </w:t>
      </w:r>
      <w:r>
        <w:rPr>
          <w:sz w:val="24"/>
        </w:rPr>
        <w:t>and</w:t>
      </w:r>
      <w:r>
        <w:rPr>
          <w:spacing w:val="-3"/>
          <w:sz w:val="24"/>
        </w:rPr>
        <w:t xml:space="preserve"> </w:t>
      </w:r>
      <w:r>
        <w:rPr>
          <w:sz w:val="24"/>
        </w:rPr>
        <w:t>must</w:t>
      </w:r>
      <w:r>
        <w:rPr>
          <w:spacing w:val="-3"/>
          <w:sz w:val="24"/>
        </w:rPr>
        <w:t xml:space="preserve"> </w:t>
      </w:r>
      <w:r>
        <w:rPr>
          <w:sz w:val="24"/>
        </w:rPr>
        <w:t>also</w:t>
      </w:r>
      <w:r>
        <w:rPr>
          <w:spacing w:val="-3"/>
          <w:sz w:val="24"/>
        </w:rPr>
        <w:t xml:space="preserve"> </w:t>
      </w:r>
      <w:r>
        <w:rPr>
          <w:sz w:val="24"/>
        </w:rPr>
        <w:t>report</w:t>
      </w:r>
      <w:r>
        <w:rPr>
          <w:spacing w:val="-3"/>
          <w:sz w:val="24"/>
        </w:rPr>
        <w:t xml:space="preserve"> </w:t>
      </w:r>
      <w:r>
        <w:rPr>
          <w:sz w:val="24"/>
        </w:rPr>
        <w:t>staff</w:t>
      </w:r>
      <w:r>
        <w:rPr>
          <w:spacing w:val="-3"/>
          <w:sz w:val="24"/>
        </w:rPr>
        <w:t xml:space="preserve"> </w:t>
      </w:r>
      <w:r>
        <w:rPr>
          <w:sz w:val="24"/>
        </w:rPr>
        <w:t>neglect or violations of responsibilities that may have contributed to an incident or retaliation.</w:t>
      </w:r>
    </w:p>
    <w:p w14:paraId="6674ACDF" w14:textId="77777777" w:rsidR="00436FFB" w:rsidRDefault="00436FFB">
      <w:pPr>
        <w:pStyle w:val="BodyText"/>
      </w:pPr>
    </w:p>
    <w:p w14:paraId="6674ACE0" w14:textId="77777777" w:rsidR="00436FFB" w:rsidRDefault="004F40FD">
      <w:pPr>
        <w:pStyle w:val="ListParagraph"/>
        <w:numPr>
          <w:ilvl w:val="1"/>
          <w:numId w:val="7"/>
        </w:numPr>
        <w:tabs>
          <w:tab w:val="left" w:pos="1440"/>
        </w:tabs>
        <w:spacing w:before="1"/>
        <w:ind w:right="400"/>
        <w:rPr>
          <w:sz w:val="24"/>
        </w:rPr>
      </w:pPr>
      <w:r>
        <w:rPr>
          <w:sz w:val="24"/>
        </w:rPr>
        <w:t>For</w:t>
      </w:r>
      <w:r>
        <w:rPr>
          <w:spacing w:val="-3"/>
          <w:sz w:val="24"/>
        </w:rPr>
        <w:t xml:space="preserve"> </w:t>
      </w:r>
      <w:r>
        <w:rPr>
          <w:sz w:val="24"/>
        </w:rPr>
        <w:t>a</w:t>
      </w:r>
      <w:r>
        <w:rPr>
          <w:spacing w:val="-3"/>
          <w:sz w:val="24"/>
        </w:rPr>
        <w:t xml:space="preserve"> </w:t>
      </w:r>
      <w:r>
        <w:rPr>
          <w:sz w:val="24"/>
        </w:rPr>
        <w:t>period</w:t>
      </w:r>
      <w:r>
        <w:rPr>
          <w:spacing w:val="-2"/>
          <w:sz w:val="24"/>
        </w:rPr>
        <w:t xml:space="preserve"> </w:t>
      </w:r>
      <w:r>
        <w:rPr>
          <w:sz w:val="24"/>
        </w:rPr>
        <w:t>of</w:t>
      </w:r>
      <w:r>
        <w:rPr>
          <w:spacing w:val="-3"/>
          <w:sz w:val="24"/>
        </w:rPr>
        <w:t xml:space="preserve"> </w:t>
      </w:r>
      <w:r>
        <w:rPr>
          <w:sz w:val="24"/>
        </w:rPr>
        <w:t>ninety</w:t>
      </w:r>
      <w:r>
        <w:rPr>
          <w:spacing w:val="-2"/>
          <w:sz w:val="24"/>
        </w:rPr>
        <w:t xml:space="preserve"> </w:t>
      </w:r>
      <w:r>
        <w:rPr>
          <w:sz w:val="24"/>
        </w:rPr>
        <w:t>(90)</w:t>
      </w:r>
      <w:r>
        <w:rPr>
          <w:spacing w:val="-3"/>
          <w:sz w:val="24"/>
        </w:rPr>
        <w:t xml:space="preserve"> </w:t>
      </w:r>
      <w:r>
        <w:rPr>
          <w:sz w:val="24"/>
        </w:rPr>
        <w:t>days</w:t>
      </w:r>
      <w:r>
        <w:rPr>
          <w:spacing w:val="-2"/>
          <w:sz w:val="24"/>
        </w:rPr>
        <w:t xml:space="preserve"> </w:t>
      </w:r>
      <w:r>
        <w:rPr>
          <w:sz w:val="24"/>
        </w:rPr>
        <w:t>following</w:t>
      </w:r>
      <w:r>
        <w:rPr>
          <w:spacing w:val="-2"/>
          <w:sz w:val="24"/>
        </w:rPr>
        <w:t xml:space="preserve"> </w:t>
      </w:r>
      <w:r>
        <w:rPr>
          <w:sz w:val="24"/>
        </w:rPr>
        <w:t>a</w:t>
      </w:r>
      <w:r>
        <w:rPr>
          <w:spacing w:val="-3"/>
          <w:sz w:val="24"/>
        </w:rPr>
        <w:t xml:space="preserve"> </w:t>
      </w:r>
      <w:r>
        <w:rPr>
          <w:sz w:val="24"/>
        </w:rPr>
        <w:t>report,</w:t>
      </w:r>
      <w:r>
        <w:rPr>
          <w:spacing w:val="-2"/>
          <w:sz w:val="24"/>
        </w:rPr>
        <w:t xml:space="preserve"> </w:t>
      </w:r>
      <w:r>
        <w:rPr>
          <w:sz w:val="24"/>
        </w:rPr>
        <w:t>the</w:t>
      </w:r>
      <w:r>
        <w:rPr>
          <w:spacing w:val="-3"/>
          <w:sz w:val="24"/>
        </w:rPr>
        <w:t xml:space="preserve"> </w:t>
      </w:r>
      <w:r>
        <w:rPr>
          <w:sz w:val="24"/>
        </w:rPr>
        <w:t>FA/PREA</w:t>
      </w:r>
      <w:r>
        <w:rPr>
          <w:spacing w:val="-3"/>
          <w:sz w:val="24"/>
        </w:rPr>
        <w:t xml:space="preserve"> </w:t>
      </w:r>
      <w:r>
        <w:rPr>
          <w:sz w:val="24"/>
        </w:rPr>
        <w:t>Compliance</w:t>
      </w:r>
      <w:r>
        <w:rPr>
          <w:spacing w:val="-3"/>
          <w:sz w:val="24"/>
        </w:rPr>
        <w:t xml:space="preserve"> </w:t>
      </w:r>
      <w:r>
        <w:rPr>
          <w:sz w:val="24"/>
        </w:rPr>
        <w:t>Manager</w:t>
      </w:r>
      <w:r>
        <w:rPr>
          <w:spacing w:val="40"/>
          <w:sz w:val="24"/>
        </w:rPr>
        <w:t xml:space="preserve"> </w:t>
      </w:r>
      <w:r>
        <w:rPr>
          <w:sz w:val="24"/>
        </w:rPr>
        <w:t>monitor the</w:t>
      </w:r>
      <w:r>
        <w:rPr>
          <w:spacing w:val="-1"/>
          <w:sz w:val="24"/>
        </w:rPr>
        <w:t xml:space="preserve"> </w:t>
      </w:r>
      <w:r>
        <w:rPr>
          <w:sz w:val="24"/>
        </w:rPr>
        <w:t>treatment of</w:t>
      </w:r>
      <w:r>
        <w:rPr>
          <w:spacing w:val="-1"/>
          <w:sz w:val="24"/>
        </w:rPr>
        <w:t xml:space="preserve"> </w:t>
      </w:r>
      <w:r>
        <w:rPr>
          <w:sz w:val="24"/>
        </w:rPr>
        <w:t>the resident or</w:t>
      </w:r>
      <w:r>
        <w:rPr>
          <w:spacing w:val="-1"/>
          <w:sz w:val="24"/>
        </w:rPr>
        <w:t xml:space="preserve"> </w:t>
      </w:r>
      <w:r>
        <w:rPr>
          <w:sz w:val="24"/>
        </w:rPr>
        <w:t>staff</w:t>
      </w:r>
      <w:r>
        <w:rPr>
          <w:spacing w:val="-1"/>
          <w:sz w:val="24"/>
        </w:rPr>
        <w:t xml:space="preserve"> </w:t>
      </w:r>
      <w:r>
        <w:rPr>
          <w:sz w:val="24"/>
        </w:rPr>
        <w:t>that made</w:t>
      </w:r>
      <w:r>
        <w:rPr>
          <w:spacing w:val="-1"/>
          <w:sz w:val="24"/>
        </w:rPr>
        <w:t xml:space="preserve"> </w:t>
      </w:r>
      <w:r>
        <w:rPr>
          <w:sz w:val="24"/>
        </w:rPr>
        <w:t>a</w:t>
      </w:r>
      <w:r>
        <w:rPr>
          <w:spacing w:val="-1"/>
          <w:sz w:val="24"/>
        </w:rPr>
        <w:t xml:space="preserve"> </w:t>
      </w:r>
      <w:r>
        <w:rPr>
          <w:sz w:val="24"/>
        </w:rPr>
        <w:t>report on behalf</w:t>
      </w:r>
      <w:r>
        <w:rPr>
          <w:spacing w:val="-1"/>
          <w:sz w:val="24"/>
        </w:rPr>
        <w:t xml:space="preserve"> </w:t>
      </w:r>
      <w:r>
        <w:rPr>
          <w:sz w:val="24"/>
        </w:rPr>
        <w:t>of</w:t>
      </w:r>
      <w:r>
        <w:rPr>
          <w:spacing w:val="-1"/>
          <w:sz w:val="24"/>
        </w:rPr>
        <w:t xml:space="preserve"> </w:t>
      </w:r>
      <w:r>
        <w:rPr>
          <w:sz w:val="24"/>
        </w:rPr>
        <w:t>the resident, and the</w:t>
      </w:r>
      <w:r>
        <w:rPr>
          <w:spacing w:val="-1"/>
          <w:sz w:val="24"/>
        </w:rPr>
        <w:t xml:space="preserve"> </w:t>
      </w:r>
      <w:r>
        <w:rPr>
          <w:sz w:val="24"/>
        </w:rPr>
        <w:t>resident who was reported to be abused, to identify attempts at retaliation or negative consequences and will act immediately to remedy any such actions. Monitoring will include, but not be limited to:</w:t>
      </w:r>
    </w:p>
    <w:p w14:paraId="6674ACE1" w14:textId="77777777" w:rsidR="00436FFB" w:rsidRDefault="004F40FD">
      <w:pPr>
        <w:pStyle w:val="ListParagraph"/>
        <w:numPr>
          <w:ilvl w:val="2"/>
          <w:numId w:val="7"/>
        </w:numPr>
        <w:tabs>
          <w:tab w:val="left" w:pos="2159"/>
        </w:tabs>
        <w:spacing w:before="275" w:line="293" w:lineRule="exact"/>
        <w:ind w:left="2159" w:hanging="359"/>
        <w:rPr>
          <w:sz w:val="24"/>
        </w:rPr>
      </w:pPr>
      <w:r>
        <w:rPr>
          <w:sz w:val="24"/>
        </w:rPr>
        <w:t>Resident</w:t>
      </w:r>
      <w:r>
        <w:rPr>
          <w:spacing w:val="-4"/>
          <w:sz w:val="24"/>
        </w:rPr>
        <w:t xml:space="preserve"> </w:t>
      </w:r>
      <w:r>
        <w:rPr>
          <w:sz w:val="24"/>
        </w:rPr>
        <w:t>disciplinary</w:t>
      </w:r>
      <w:r>
        <w:rPr>
          <w:spacing w:val="-1"/>
          <w:sz w:val="24"/>
        </w:rPr>
        <w:t xml:space="preserve"> </w:t>
      </w:r>
      <w:r>
        <w:rPr>
          <w:sz w:val="24"/>
        </w:rPr>
        <w:t>reports</w:t>
      </w:r>
      <w:r>
        <w:rPr>
          <w:spacing w:val="-2"/>
          <w:sz w:val="24"/>
        </w:rPr>
        <w:t xml:space="preserve"> </w:t>
      </w:r>
      <w:r>
        <w:rPr>
          <w:sz w:val="24"/>
        </w:rPr>
        <w:t>or</w:t>
      </w:r>
      <w:r>
        <w:rPr>
          <w:spacing w:val="-2"/>
          <w:sz w:val="24"/>
        </w:rPr>
        <w:t xml:space="preserve"> </w:t>
      </w:r>
      <w:r>
        <w:rPr>
          <w:sz w:val="24"/>
        </w:rPr>
        <w:t>room</w:t>
      </w:r>
      <w:r>
        <w:rPr>
          <w:spacing w:val="-1"/>
          <w:sz w:val="24"/>
        </w:rPr>
        <w:t xml:space="preserve"> </w:t>
      </w:r>
      <w:r>
        <w:rPr>
          <w:spacing w:val="-2"/>
          <w:sz w:val="24"/>
        </w:rPr>
        <w:t>changes</w:t>
      </w:r>
    </w:p>
    <w:p w14:paraId="6674ACE2" w14:textId="77777777" w:rsidR="00436FFB" w:rsidRDefault="004F40FD">
      <w:pPr>
        <w:pStyle w:val="ListParagraph"/>
        <w:numPr>
          <w:ilvl w:val="2"/>
          <w:numId w:val="7"/>
        </w:numPr>
        <w:tabs>
          <w:tab w:val="left" w:pos="2159"/>
        </w:tabs>
        <w:spacing w:line="293" w:lineRule="exact"/>
        <w:ind w:left="2159" w:hanging="359"/>
        <w:rPr>
          <w:sz w:val="24"/>
        </w:rPr>
      </w:pPr>
      <w:r>
        <w:rPr>
          <w:sz w:val="24"/>
        </w:rPr>
        <w:t>Negative</w:t>
      </w:r>
      <w:r>
        <w:rPr>
          <w:spacing w:val="-3"/>
          <w:sz w:val="24"/>
        </w:rPr>
        <w:t xml:space="preserve"> </w:t>
      </w:r>
      <w:r>
        <w:rPr>
          <w:sz w:val="24"/>
        </w:rPr>
        <w:t>performance</w:t>
      </w:r>
      <w:r>
        <w:rPr>
          <w:spacing w:val="-1"/>
          <w:sz w:val="24"/>
        </w:rPr>
        <w:t xml:space="preserve"> </w:t>
      </w:r>
      <w:r>
        <w:rPr>
          <w:sz w:val="24"/>
        </w:rPr>
        <w:t>reviews</w:t>
      </w:r>
      <w:r>
        <w:rPr>
          <w:spacing w:val="-2"/>
          <w:sz w:val="24"/>
        </w:rPr>
        <w:t xml:space="preserve"> </w:t>
      </w:r>
      <w:r>
        <w:rPr>
          <w:sz w:val="24"/>
        </w:rPr>
        <w:t>or</w:t>
      </w:r>
      <w:r>
        <w:rPr>
          <w:spacing w:val="-3"/>
          <w:sz w:val="24"/>
        </w:rPr>
        <w:t xml:space="preserve"> </w:t>
      </w:r>
      <w:r>
        <w:rPr>
          <w:sz w:val="24"/>
        </w:rPr>
        <w:t xml:space="preserve">staff </w:t>
      </w:r>
      <w:r>
        <w:rPr>
          <w:spacing w:val="-2"/>
          <w:sz w:val="24"/>
        </w:rPr>
        <w:t>reassignments</w:t>
      </w:r>
    </w:p>
    <w:p w14:paraId="6674ACE3" w14:textId="77777777" w:rsidR="00436FFB" w:rsidRDefault="004F40FD">
      <w:pPr>
        <w:pStyle w:val="ListParagraph"/>
        <w:numPr>
          <w:ilvl w:val="2"/>
          <w:numId w:val="7"/>
        </w:numPr>
        <w:tabs>
          <w:tab w:val="left" w:pos="2159"/>
        </w:tabs>
        <w:spacing w:line="293" w:lineRule="exact"/>
        <w:ind w:left="2159" w:hanging="359"/>
        <w:rPr>
          <w:sz w:val="24"/>
        </w:rPr>
      </w:pPr>
      <w:r>
        <w:rPr>
          <w:sz w:val="24"/>
        </w:rPr>
        <w:t>Periodic</w:t>
      </w:r>
      <w:r>
        <w:rPr>
          <w:spacing w:val="-3"/>
          <w:sz w:val="24"/>
        </w:rPr>
        <w:t xml:space="preserve"> </w:t>
      </w:r>
      <w:r>
        <w:rPr>
          <w:sz w:val="24"/>
        </w:rPr>
        <w:t>status</w:t>
      </w:r>
      <w:r>
        <w:rPr>
          <w:spacing w:val="-2"/>
          <w:sz w:val="24"/>
        </w:rPr>
        <w:t xml:space="preserve"> </w:t>
      </w:r>
      <w:r>
        <w:rPr>
          <w:sz w:val="24"/>
        </w:rPr>
        <w:t>checks</w:t>
      </w:r>
      <w:r>
        <w:rPr>
          <w:spacing w:val="-2"/>
          <w:sz w:val="24"/>
        </w:rPr>
        <w:t xml:space="preserve"> </w:t>
      </w:r>
      <w:r>
        <w:rPr>
          <w:sz w:val="24"/>
        </w:rPr>
        <w:t xml:space="preserve">of </w:t>
      </w:r>
      <w:r>
        <w:rPr>
          <w:spacing w:val="-2"/>
          <w:sz w:val="24"/>
        </w:rPr>
        <w:t>residents</w:t>
      </w:r>
    </w:p>
    <w:p w14:paraId="6674ACE4" w14:textId="77777777" w:rsidR="00436FFB" w:rsidRDefault="00436FFB">
      <w:pPr>
        <w:pStyle w:val="BodyText"/>
        <w:spacing w:before="2"/>
      </w:pPr>
    </w:p>
    <w:p w14:paraId="6674ACE5" w14:textId="77777777" w:rsidR="00436FFB" w:rsidRDefault="004F40FD">
      <w:pPr>
        <w:pStyle w:val="ListParagraph"/>
        <w:numPr>
          <w:ilvl w:val="1"/>
          <w:numId w:val="7"/>
        </w:numPr>
        <w:tabs>
          <w:tab w:val="left" w:pos="1440"/>
        </w:tabs>
        <w:ind w:right="1040"/>
        <w:rPr>
          <w:sz w:val="24"/>
        </w:rPr>
      </w:pPr>
      <w:r>
        <w:rPr>
          <w:sz w:val="24"/>
        </w:rPr>
        <w:t>Wayne</w:t>
      </w:r>
      <w:r>
        <w:rPr>
          <w:spacing w:val="-5"/>
          <w:sz w:val="24"/>
        </w:rPr>
        <w:t xml:space="preserve"> </w:t>
      </w:r>
      <w:r>
        <w:rPr>
          <w:sz w:val="24"/>
        </w:rPr>
        <w:t>Halfway</w:t>
      </w:r>
      <w:r>
        <w:rPr>
          <w:spacing w:val="-2"/>
          <w:sz w:val="24"/>
        </w:rPr>
        <w:t xml:space="preserve"> </w:t>
      </w:r>
      <w:r>
        <w:rPr>
          <w:sz w:val="24"/>
        </w:rPr>
        <w:t>House,</w:t>
      </w:r>
      <w:r>
        <w:rPr>
          <w:spacing w:val="-2"/>
          <w:sz w:val="24"/>
        </w:rPr>
        <w:t xml:space="preserve"> </w:t>
      </w:r>
      <w:r>
        <w:rPr>
          <w:sz w:val="24"/>
        </w:rPr>
        <w:t>Inc.</w:t>
      </w:r>
      <w:r>
        <w:rPr>
          <w:spacing w:val="-4"/>
          <w:sz w:val="24"/>
        </w:rPr>
        <w:t xml:space="preserve"> </w:t>
      </w:r>
      <w:r>
        <w:rPr>
          <w:sz w:val="24"/>
        </w:rPr>
        <w:t>will</w:t>
      </w:r>
      <w:r>
        <w:rPr>
          <w:spacing w:val="-4"/>
          <w:sz w:val="24"/>
        </w:rPr>
        <w:t xml:space="preserve"> </w:t>
      </w:r>
      <w:r>
        <w:rPr>
          <w:sz w:val="24"/>
        </w:rPr>
        <w:t>continue</w:t>
      </w:r>
      <w:r>
        <w:rPr>
          <w:spacing w:val="-5"/>
          <w:sz w:val="24"/>
        </w:rPr>
        <w:t xml:space="preserve"> </w:t>
      </w:r>
      <w:r>
        <w:rPr>
          <w:sz w:val="24"/>
        </w:rPr>
        <w:t>monitoring</w:t>
      </w:r>
      <w:r>
        <w:rPr>
          <w:spacing w:val="-4"/>
          <w:sz w:val="24"/>
        </w:rPr>
        <w:t xml:space="preserve"> </w:t>
      </w:r>
      <w:r>
        <w:rPr>
          <w:sz w:val="24"/>
        </w:rPr>
        <w:t>beyond</w:t>
      </w:r>
      <w:r>
        <w:rPr>
          <w:spacing w:val="-4"/>
          <w:sz w:val="24"/>
        </w:rPr>
        <w:t xml:space="preserve"> </w:t>
      </w:r>
      <w:r>
        <w:rPr>
          <w:sz w:val="24"/>
        </w:rPr>
        <w:t>ninety</w:t>
      </w:r>
      <w:r>
        <w:rPr>
          <w:spacing w:val="-4"/>
          <w:sz w:val="24"/>
        </w:rPr>
        <w:t xml:space="preserve"> </w:t>
      </w:r>
      <w:r>
        <w:rPr>
          <w:sz w:val="24"/>
        </w:rPr>
        <w:t>(90)</w:t>
      </w:r>
      <w:r>
        <w:rPr>
          <w:spacing w:val="-5"/>
          <w:sz w:val="24"/>
        </w:rPr>
        <w:t xml:space="preserve"> </w:t>
      </w:r>
      <w:r>
        <w:rPr>
          <w:sz w:val="24"/>
        </w:rPr>
        <w:t>days</w:t>
      </w:r>
      <w:r>
        <w:rPr>
          <w:spacing w:val="-4"/>
          <w:sz w:val="24"/>
        </w:rPr>
        <w:t xml:space="preserve"> </w:t>
      </w:r>
      <w:r>
        <w:rPr>
          <w:sz w:val="24"/>
        </w:rPr>
        <w:t>if</w:t>
      </w:r>
      <w:r>
        <w:rPr>
          <w:spacing w:val="-5"/>
          <w:sz w:val="24"/>
        </w:rPr>
        <w:t xml:space="preserve"> </w:t>
      </w:r>
      <w:r>
        <w:rPr>
          <w:sz w:val="24"/>
        </w:rPr>
        <w:t>evidence indicates a continued need. Monitoring will be documented on WHH PREA Retaliation Monitoring Log.</w:t>
      </w:r>
    </w:p>
    <w:p w14:paraId="6674ACE6" w14:textId="77777777" w:rsidR="00436FFB" w:rsidRDefault="00436FFB">
      <w:pPr>
        <w:pStyle w:val="BodyText"/>
      </w:pPr>
    </w:p>
    <w:p w14:paraId="6674ACE7" w14:textId="77777777" w:rsidR="00436FFB" w:rsidRDefault="004F40FD">
      <w:pPr>
        <w:pStyle w:val="ListParagraph"/>
        <w:numPr>
          <w:ilvl w:val="1"/>
          <w:numId w:val="7"/>
        </w:numPr>
        <w:tabs>
          <w:tab w:val="left" w:pos="1439"/>
        </w:tabs>
        <w:ind w:left="1439" w:right="619"/>
        <w:rPr>
          <w:sz w:val="24"/>
        </w:rPr>
      </w:pPr>
      <w:r>
        <w:rPr>
          <w:sz w:val="24"/>
        </w:rPr>
        <w:t>If</w:t>
      </w:r>
      <w:r>
        <w:rPr>
          <w:spacing w:val="-4"/>
          <w:sz w:val="24"/>
        </w:rPr>
        <w:t xml:space="preserve"> </w:t>
      </w:r>
      <w:r>
        <w:rPr>
          <w:sz w:val="24"/>
        </w:rPr>
        <w:t>any</w:t>
      </w:r>
      <w:r>
        <w:rPr>
          <w:spacing w:val="-3"/>
          <w:sz w:val="24"/>
        </w:rPr>
        <w:t xml:space="preserve"> </w:t>
      </w:r>
      <w:r>
        <w:rPr>
          <w:sz w:val="24"/>
        </w:rPr>
        <w:t>individual</w:t>
      </w:r>
      <w:r>
        <w:rPr>
          <w:spacing w:val="-3"/>
          <w:sz w:val="24"/>
        </w:rPr>
        <w:t xml:space="preserve"> </w:t>
      </w:r>
      <w:r>
        <w:rPr>
          <w:sz w:val="24"/>
        </w:rPr>
        <w:t>involved</w:t>
      </w:r>
      <w:r>
        <w:rPr>
          <w:spacing w:val="-3"/>
          <w:sz w:val="24"/>
        </w:rPr>
        <w:t xml:space="preserve"> </w:t>
      </w:r>
      <w:r>
        <w:rPr>
          <w:sz w:val="24"/>
        </w:rPr>
        <w:t>in</w:t>
      </w:r>
      <w:r>
        <w:rPr>
          <w:spacing w:val="-3"/>
          <w:sz w:val="24"/>
        </w:rPr>
        <w:t xml:space="preserve"> </w:t>
      </w:r>
      <w:r>
        <w:rPr>
          <w:sz w:val="24"/>
        </w:rPr>
        <w:t>a</w:t>
      </w:r>
      <w:r>
        <w:rPr>
          <w:spacing w:val="-4"/>
          <w:sz w:val="24"/>
        </w:rPr>
        <w:t xml:space="preserve"> </w:t>
      </w:r>
      <w:r>
        <w:rPr>
          <w:sz w:val="24"/>
        </w:rPr>
        <w:t>report</w:t>
      </w:r>
      <w:r>
        <w:rPr>
          <w:spacing w:val="-3"/>
          <w:sz w:val="24"/>
        </w:rPr>
        <w:t xml:space="preserve"> </w:t>
      </w:r>
      <w:r>
        <w:rPr>
          <w:sz w:val="24"/>
        </w:rPr>
        <w:t>expresses</w:t>
      </w:r>
      <w:r>
        <w:rPr>
          <w:spacing w:val="-1"/>
          <w:sz w:val="24"/>
        </w:rPr>
        <w:t xml:space="preserve"> </w:t>
      </w:r>
      <w:r>
        <w:rPr>
          <w:sz w:val="24"/>
        </w:rPr>
        <w:t>fear</w:t>
      </w:r>
      <w:r>
        <w:rPr>
          <w:spacing w:val="-4"/>
          <w:sz w:val="24"/>
        </w:rPr>
        <w:t xml:space="preserve"> </w:t>
      </w:r>
      <w:r>
        <w:rPr>
          <w:sz w:val="24"/>
        </w:rPr>
        <w:t>of</w:t>
      </w:r>
      <w:r>
        <w:rPr>
          <w:spacing w:val="-4"/>
          <w:sz w:val="24"/>
        </w:rPr>
        <w:t xml:space="preserve"> </w:t>
      </w:r>
      <w:r>
        <w:rPr>
          <w:sz w:val="24"/>
        </w:rPr>
        <w:t>retaliation,</w:t>
      </w:r>
      <w:r>
        <w:rPr>
          <w:spacing w:val="-3"/>
          <w:sz w:val="24"/>
        </w:rPr>
        <w:t xml:space="preserve"> </w:t>
      </w:r>
      <w:r>
        <w:rPr>
          <w:sz w:val="24"/>
        </w:rPr>
        <w:t>Wayne</w:t>
      </w:r>
      <w:r>
        <w:rPr>
          <w:spacing w:val="-2"/>
          <w:sz w:val="24"/>
        </w:rPr>
        <w:t xml:space="preserve"> </w:t>
      </w:r>
      <w:r>
        <w:rPr>
          <w:sz w:val="24"/>
        </w:rPr>
        <w:t>Halfway</w:t>
      </w:r>
      <w:r>
        <w:rPr>
          <w:spacing w:val="-1"/>
          <w:sz w:val="24"/>
        </w:rPr>
        <w:t xml:space="preserve"> </w:t>
      </w:r>
      <w:r>
        <w:rPr>
          <w:sz w:val="24"/>
        </w:rPr>
        <w:t>House,</w:t>
      </w:r>
      <w:r>
        <w:rPr>
          <w:spacing w:val="-1"/>
          <w:sz w:val="24"/>
        </w:rPr>
        <w:t xml:space="preserve"> </w:t>
      </w:r>
      <w:r>
        <w:rPr>
          <w:sz w:val="24"/>
        </w:rPr>
        <w:t>Inc. will take appropriate measures to protect that individual.</w:t>
      </w:r>
    </w:p>
    <w:p w14:paraId="6674ACE8" w14:textId="77777777" w:rsidR="00436FFB" w:rsidRDefault="00436FFB">
      <w:pPr>
        <w:pStyle w:val="BodyText"/>
      </w:pPr>
    </w:p>
    <w:p w14:paraId="6674ACE9" w14:textId="77777777" w:rsidR="00436FFB" w:rsidRDefault="004F40FD">
      <w:pPr>
        <w:pStyle w:val="ListParagraph"/>
        <w:numPr>
          <w:ilvl w:val="1"/>
          <w:numId w:val="7"/>
        </w:numPr>
        <w:tabs>
          <w:tab w:val="left" w:pos="1440"/>
        </w:tabs>
        <w:ind w:right="1200"/>
        <w:rPr>
          <w:sz w:val="24"/>
        </w:rPr>
      </w:pPr>
      <w:r>
        <w:rPr>
          <w:sz w:val="24"/>
        </w:rPr>
        <w:t>Wayne</w:t>
      </w:r>
      <w:r>
        <w:rPr>
          <w:spacing w:val="-5"/>
          <w:sz w:val="24"/>
        </w:rPr>
        <w:t xml:space="preserve"> </w:t>
      </w:r>
      <w:r>
        <w:rPr>
          <w:sz w:val="24"/>
        </w:rPr>
        <w:t>Halfway</w:t>
      </w:r>
      <w:r>
        <w:rPr>
          <w:spacing w:val="-2"/>
          <w:sz w:val="24"/>
        </w:rPr>
        <w:t xml:space="preserve"> </w:t>
      </w:r>
      <w:r>
        <w:rPr>
          <w:sz w:val="24"/>
        </w:rPr>
        <w:t>House,</w:t>
      </w:r>
      <w:r>
        <w:rPr>
          <w:spacing w:val="-2"/>
          <w:sz w:val="24"/>
        </w:rPr>
        <w:t xml:space="preserve"> </w:t>
      </w:r>
      <w:r>
        <w:rPr>
          <w:sz w:val="24"/>
        </w:rPr>
        <w:t>Inc.’s</w:t>
      </w:r>
      <w:r>
        <w:rPr>
          <w:spacing w:val="-4"/>
          <w:sz w:val="24"/>
        </w:rPr>
        <w:t xml:space="preserve"> </w:t>
      </w:r>
      <w:r>
        <w:rPr>
          <w:sz w:val="24"/>
        </w:rPr>
        <w:t>responsibility</w:t>
      </w:r>
      <w:r>
        <w:rPr>
          <w:spacing w:val="-4"/>
          <w:sz w:val="24"/>
        </w:rPr>
        <w:t xml:space="preserve"> </w:t>
      </w:r>
      <w:r>
        <w:rPr>
          <w:sz w:val="24"/>
        </w:rPr>
        <w:t>to</w:t>
      </w:r>
      <w:r>
        <w:rPr>
          <w:spacing w:val="-4"/>
          <w:sz w:val="24"/>
        </w:rPr>
        <w:t xml:space="preserve"> </w:t>
      </w:r>
      <w:r>
        <w:rPr>
          <w:sz w:val="24"/>
        </w:rPr>
        <w:t>monitor</w:t>
      </w:r>
      <w:r>
        <w:rPr>
          <w:spacing w:val="-5"/>
          <w:sz w:val="24"/>
        </w:rPr>
        <w:t xml:space="preserve"> </w:t>
      </w:r>
      <w:r>
        <w:rPr>
          <w:sz w:val="24"/>
        </w:rPr>
        <w:t>will</w:t>
      </w:r>
      <w:r>
        <w:rPr>
          <w:spacing w:val="-4"/>
          <w:sz w:val="24"/>
        </w:rPr>
        <w:t xml:space="preserve"> </w:t>
      </w:r>
      <w:r>
        <w:rPr>
          <w:sz w:val="24"/>
        </w:rPr>
        <w:t>terminate</w:t>
      </w:r>
      <w:r>
        <w:rPr>
          <w:spacing w:val="-5"/>
          <w:sz w:val="24"/>
        </w:rPr>
        <w:t xml:space="preserve"> </w:t>
      </w:r>
      <w:r>
        <w:rPr>
          <w:sz w:val="24"/>
        </w:rPr>
        <w:t>if</w:t>
      </w:r>
      <w:r>
        <w:rPr>
          <w:spacing w:val="-5"/>
          <w:sz w:val="24"/>
        </w:rPr>
        <w:t xml:space="preserve"> </w:t>
      </w:r>
      <w:r>
        <w:rPr>
          <w:sz w:val="24"/>
        </w:rPr>
        <w:t>the</w:t>
      </w:r>
      <w:r>
        <w:rPr>
          <w:spacing w:val="-5"/>
          <w:sz w:val="24"/>
        </w:rPr>
        <w:t xml:space="preserve"> </w:t>
      </w:r>
      <w:r>
        <w:rPr>
          <w:sz w:val="24"/>
        </w:rPr>
        <w:t>allegation</w:t>
      </w:r>
      <w:r>
        <w:rPr>
          <w:spacing w:val="-4"/>
          <w:sz w:val="24"/>
        </w:rPr>
        <w:t xml:space="preserve"> </w:t>
      </w:r>
      <w:r>
        <w:rPr>
          <w:sz w:val="24"/>
        </w:rPr>
        <w:t xml:space="preserve">is </w:t>
      </w:r>
      <w:r>
        <w:rPr>
          <w:spacing w:val="-2"/>
          <w:sz w:val="24"/>
        </w:rPr>
        <w:t>unfounded.</w:t>
      </w:r>
    </w:p>
    <w:p w14:paraId="6674ACEA" w14:textId="77777777" w:rsidR="00436FFB" w:rsidRDefault="004F40FD">
      <w:pPr>
        <w:pStyle w:val="ListParagraph"/>
        <w:numPr>
          <w:ilvl w:val="1"/>
          <w:numId w:val="7"/>
        </w:numPr>
        <w:tabs>
          <w:tab w:val="left" w:pos="1440"/>
        </w:tabs>
        <w:spacing w:before="274"/>
        <w:rPr>
          <w:sz w:val="24"/>
        </w:rPr>
      </w:pPr>
      <w:r>
        <w:rPr>
          <w:sz w:val="24"/>
        </w:rPr>
        <w:t>The</w:t>
      </w:r>
      <w:r>
        <w:rPr>
          <w:spacing w:val="-3"/>
          <w:sz w:val="24"/>
        </w:rPr>
        <w:t xml:space="preserve"> </w:t>
      </w:r>
      <w:r>
        <w:rPr>
          <w:sz w:val="24"/>
        </w:rPr>
        <w:t>PREA</w:t>
      </w:r>
      <w:r>
        <w:rPr>
          <w:spacing w:val="-3"/>
          <w:sz w:val="24"/>
        </w:rPr>
        <w:t xml:space="preserve"> </w:t>
      </w:r>
      <w:r>
        <w:rPr>
          <w:sz w:val="24"/>
        </w:rPr>
        <w:t>Coordinator</w:t>
      </w:r>
      <w:r>
        <w:rPr>
          <w:spacing w:val="-2"/>
          <w:sz w:val="24"/>
        </w:rPr>
        <w:t xml:space="preserve"> </w:t>
      </w:r>
      <w:r>
        <w:rPr>
          <w:sz w:val="24"/>
        </w:rPr>
        <w:t>will</w:t>
      </w:r>
      <w:r>
        <w:rPr>
          <w:spacing w:val="-2"/>
          <w:sz w:val="24"/>
        </w:rPr>
        <w:t xml:space="preserve"> </w:t>
      </w:r>
      <w:r>
        <w:rPr>
          <w:sz w:val="24"/>
        </w:rPr>
        <w:t>review</w:t>
      </w:r>
      <w:r>
        <w:rPr>
          <w:spacing w:val="-2"/>
          <w:sz w:val="24"/>
        </w:rPr>
        <w:t xml:space="preserve"> </w:t>
      </w:r>
      <w:r>
        <w:rPr>
          <w:sz w:val="24"/>
        </w:rPr>
        <w:t>Retaliation</w:t>
      </w:r>
      <w:r>
        <w:rPr>
          <w:spacing w:val="-2"/>
          <w:sz w:val="24"/>
        </w:rPr>
        <w:t xml:space="preserve"> </w:t>
      </w:r>
      <w:r>
        <w:rPr>
          <w:sz w:val="24"/>
        </w:rPr>
        <w:t>Logs</w:t>
      </w:r>
      <w:r>
        <w:rPr>
          <w:spacing w:val="-1"/>
          <w:sz w:val="24"/>
        </w:rPr>
        <w:t xml:space="preserve"> </w:t>
      </w:r>
      <w:r>
        <w:rPr>
          <w:spacing w:val="-2"/>
          <w:sz w:val="24"/>
        </w:rPr>
        <w:t>quarterly.</w:t>
      </w:r>
    </w:p>
    <w:p w14:paraId="6674ACEB" w14:textId="77777777" w:rsidR="00436FFB" w:rsidRDefault="00436FFB">
      <w:pPr>
        <w:pStyle w:val="BodyText"/>
      </w:pPr>
    </w:p>
    <w:p w14:paraId="6674ACEC" w14:textId="77777777" w:rsidR="00436FFB" w:rsidRDefault="004F40FD">
      <w:pPr>
        <w:pStyle w:val="Heading2"/>
        <w:numPr>
          <w:ilvl w:val="0"/>
          <w:numId w:val="7"/>
        </w:numPr>
        <w:tabs>
          <w:tab w:val="left" w:pos="1079"/>
        </w:tabs>
        <w:ind w:left="1079" w:hanging="719"/>
        <w:jc w:val="left"/>
      </w:pPr>
      <w:r>
        <w:t>Post</w:t>
      </w:r>
      <w:r>
        <w:rPr>
          <w:spacing w:val="-4"/>
        </w:rPr>
        <w:t xml:space="preserve"> </w:t>
      </w:r>
      <w:r>
        <w:t>Allegation</w:t>
      </w:r>
      <w:r>
        <w:rPr>
          <w:spacing w:val="-3"/>
        </w:rPr>
        <w:t xml:space="preserve"> </w:t>
      </w:r>
      <w:r>
        <w:t>Protective</w:t>
      </w:r>
      <w:r>
        <w:rPr>
          <w:spacing w:val="-3"/>
        </w:rPr>
        <w:t xml:space="preserve"> </w:t>
      </w:r>
      <w:r>
        <w:rPr>
          <w:spacing w:val="-2"/>
        </w:rPr>
        <w:t>Custody</w:t>
      </w:r>
    </w:p>
    <w:p w14:paraId="6674ACED" w14:textId="77777777" w:rsidR="00436FFB" w:rsidRDefault="00436FFB">
      <w:pPr>
        <w:pStyle w:val="BodyText"/>
        <w:rPr>
          <w:b/>
        </w:rPr>
      </w:pPr>
    </w:p>
    <w:p w14:paraId="6674ACEE" w14:textId="77777777" w:rsidR="00436FFB" w:rsidRDefault="004F40FD">
      <w:pPr>
        <w:pStyle w:val="BodyText"/>
        <w:ind w:left="1080" w:right="440"/>
      </w:pPr>
      <w:r>
        <w:t>Wayne</w:t>
      </w:r>
      <w:r>
        <w:rPr>
          <w:spacing w:val="-4"/>
        </w:rPr>
        <w:t xml:space="preserve"> </w:t>
      </w:r>
      <w:r>
        <w:t>Halfway</w:t>
      </w:r>
      <w:r>
        <w:rPr>
          <w:spacing w:val="-1"/>
        </w:rPr>
        <w:t xml:space="preserve"> </w:t>
      </w:r>
      <w:r>
        <w:t>House,</w:t>
      </w:r>
      <w:r>
        <w:rPr>
          <w:spacing w:val="-1"/>
        </w:rPr>
        <w:t xml:space="preserve"> </w:t>
      </w:r>
      <w:r>
        <w:t>Inc.</w:t>
      </w:r>
      <w:r>
        <w:rPr>
          <w:spacing w:val="-3"/>
        </w:rPr>
        <w:t xml:space="preserve"> </w:t>
      </w:r>
      <w:r>
        <w:t>does</w:t>
      </w:r>
      <w:r>
        <w:rPr>
          <w:spacing w:val="-3"/>
        </w:rPr>
        <w:t xml:space="preserve"> </w:t>
      </w:r>
      <w:r>
        <w:t>not</w:t>
      </w:r>
      <w:r>
        <w:rPr>
          <w:spacing w:val="-3"/>
        </w:rPr>
        <w:t xml:space="preserve"> </w:t>
      </w:r>
      <w:r>
        <w:t>use</w:t>
      </w:r>
      <w:r>
        <w:rPr>
          <w:spacing w:val="-4"/>
        </w:rPr>
        <w:t xml:space="preserve"> </w:t>
      </w:r>
      <w:r>
        <w:t>isolation</w:t>
      </w:r>
      <w:r>
        <w:rPr>
          <w:spacing w:val="-3"/>
        </w:rPr>
        <w:t xml:space="preserve"> </w:t>
      </w:r>
      <w:r>
        <w:t>or</w:t>
      </w:r>
      <w:r>
        <w:rPr>
          <w:spacing w:val="-4"/>
        </w:rPr>
        <w:t xml:space="preserve"> </w:t>
      </w:r>
      <w:r>
        <w:t>post-allegation</w:t>
      </w:r>
      <w:r>
        <w:rPr>
          <w:spacing w:val="-3"/>
        </w:rPr>
        <w:t xml:space="preserve"> </w:t>
      </w:r>
      <w:r>
        <w:t>protective</w:t>
      </w:r>
      <w:r>
        <w:rPr>
          <w:spacing w:val="-4"/>
        </w:rPr>
        <w:t xml:space="preserve"> </w:t>
      </w:r>
      <w:r>
        <w:t>custody</w:t>
      </w:r>
      <w:r>
        <w:rPr>
          <w:spacing w:val="-3"/>
        </w:rPr>
        <w:t xml:space="preserve"> </w:t>
      </w:r>
      <w:r>
        <w:t>or</w:t>
      </w:r>
      <w:r>
        <w:rPr>
          <w:spacing w:val="-4"/>
        </w:rPr>
        <w:t xml:space="preserve"> </w:t>
      </w:r>
      <w:r>
        <w:t>isolation for any youth who has an allegation where they are the victim of sexual abuse.</w:t>
      </w:r>
    </w:p>
    <w:p w14:paraId="6674ACEF" w14:textId="77777777" w:rsidR="00436FFB" w:rsidRDefault="00436FFB">
      <w:pPr>
        <w:pStyle w:val="BodyText"/>
      </w:pPr>
    </w:p>
    <w:p w14:paraId="6674ACF0" w14:textId="77777777" w:rsidR="00436FFB" w:rsidRDefault="00436FFB">
      <w:pPr>
        <w:pStyle w:val="BodyText"/>
      </w:pPr>
    </w:p>
    <w:p w14:paraId="6674ACF1" w14:textId="77777777" w:rsidR="00436FFB" w:rsidRDefault="004F40FD">
      <w:pPr>
        <w:pStyle w:val="Heading1"/>
      </w:pPr>
      <w:r>
        <w:rPr>
          <w:spacing w:val="-2"/>
        </w:rPr>
        <w:t>INVESTIGATIONS</w:t>
      </w:r>
    </w:p>
    <w:p w14:paraId="6674ACF2" w14:textId="77777777" w:rsidR="00436FFB" w:rsidRDefault="00436FFB">
      <w:pPr>
        <w:pStyle w:val="BodyText"/>
        <w:rPr>
          <w:b/>
        </w:rPr>
      </w:pPr>
    </w:p>
    <w:p w14:paraId="6674ACF3" w14:textId="77777777" w:rsidR="00436FFB" w:rsidRDefault="004F40FD">
      <w:pPr>
        <w:pStyle w:val="Heading2"/>
        <w:numPr>
          <w:ilvl w:val="0"/>
          <w:numId w:val="6"/>
        </w:numPr>
        <w:tabs>
          <w:tab w:val="left" w:pos="1079"/>
        </w:tabs>
        <w:ind w:left="1079" w:hanging="359"/>
      </w:pPr>
      <w:r>
        <w:t>Criminal</w:t>
      </w:r>
      <w:r>
        <w:rPr>
          <w:spacing w:val="-3"/>
        </w:rPr>
        <w:t xml:space="preserve"> </w:t>
      </w:r>
      <w:r>
        <w:t>and</w:t>
      </w:r>
      <w:r>
        <w:rPr>
          <w:spacing w:val="-2"/>
        </w:rPr>
        <w:t xml:space="preserve"> </w:t>
      </w:r>
      <w:r>
        <w:t>Agency</w:t>
      </w:r>
      <w:r>
        <w:rPr>
          <w:spacing w:val="-2"/>
        </w:rPr>
        <w:t xml:space="preserve"> Investigations</w:t>
      </w:r>
    </w:p>
    <w:p w14:paraId="6674ACF4" w14:textId="77777777" w:rsidR="00436FFB" w:rsidRDefault="00436FFB">
      <w:pPr>
        <w:pStyle w:val="Heading2"/>
        <w:sectPr w:rsidR="00436FFB">
          <w:pgSz w:w="12240" w:h="15840"/>
          <w:pgMar w:top="540" w:right="360" w:bottom="280" w:left="720" w:header="290" w:footer="0" w:gutter="0"/>
          <w:cols w:space="720"/>
        </w:sectPr>
      </w:pPr>
    </w:p>
    <w:p w14:paraId="6674ACF5" w14:textId="77777777" w:rsidR="00436FFB" w:rsidRDefault="00436FFB">
      <w:pPr>
        <w:pStyle w:val="BodyText"/>
        <w:rPr>
          <w:b/>
        </w:rPr>
      </w:pPr>
    </w:p>
    <w:p w14:paraId="6674ACF6" w14:textId="77777777" w:rsidR="00436FFB" w:rsidRDefault="00436FFB">
      <w:pPr>
        <w:pStyle w:val="BodyText"/>
        <w:spacing w:before="110"/>
        <w:rPr>
          <w:b/>
        </w:rPr>
      </w:pPr>
    </w:p>
    <w:p w14:paraId="6674ACF7" w14:textId="77777777" w:rsidR="00436FFB" w:rsidRDefault="004F40FD">
      <w:pPr>
        <w:pStyle w:val="ListParagraph"/>
        <w:numPr>
          <w:ilvl w:val="1"/>
          <w:numId w:val="6"/>
        </w:numPr>
        <w:tabs>
          <w:tab w:val="left" w:pos="1440"/>
        </w:tabs>
        <w:ind w:right="936"/>
        <w:rPr>
          <w:sz w:val="24"/>
        </w:rPr>
      </w:pPr>
      <w:r>
        <w:rPr>
          <w:sz w:val="24"/>
        </w:rPr>
        <w:t>DCS</w:t>
      </w:r>
      <w:r>
        <w:rPr>
          <w:spacing w:val="-4"/>
          <w:sz w:val="24"/>
        </w:rPr>
        <w:t xml:space="preserve"> </w:t>
      </w:r>
      <w:r>
        <w:rPr>
          <w:sz w:val="24"/>
        </w:rPr>
        <w:t>ensures</w:t>
      </w:r>
      <w:r>
        <w:rPr>
          <w:spacing w:val="-4"/>
          <w:sz w:val="24"/>
        </w:rPr>
        <w:t xml:space="preserve"> </w:t>
      </w:r>
      <w:r>
        <w:rPr>
          <w:sz w:val="24"/>
        </w:rPr>
        <w:t>that</w:t>
      </w:r>
      <w:r>
        <w:rPr>
          <w:spacing w:val="-4"/>
          <w:sz w:val="24"/>
        </w:rPr>
        <w:t xml:space="preserve"> </w:t>
      </w:r>
      <w:r>
        <w:rPr>
          <w:sz w:val="24"/>
        </w:rPr>
        <w:t>an</w:t>
      </w:r>
      <w:r>
        <w:rPr>
          <w:spacing w:val="-4"/>
          <w:sz w:val="24"/>
        </w:rPr>
        <w:t xml:space="preserve"> </w:t>
      </w:r>
      <w:r>
        <w:rPr>
          <w:sz w:val="24"/>
        </w:rPr>
        <w:t>administrative</w:t>
      </w:r>
      <w:r>
        <w:rPr>
          <w:spacing w:val="-5"/>
          <w:sz w:val="24"/>
        </w:rPr>
        <w:t xml:space="preserve"> </w:t>
      </w:r>
      <w:r>
        <w:rPr>
          <w:sz w:val="24"/>
        </w:rPr>
        <w:t>or</w:t>
      </w:r>
      <w:r>
        <w:rPr>
          <w:spacing w:val="-5"/>
          <w:sz w:val="24"/>
        </w:rPr>
        <w:t xml:space="preserve"> </w:t>
      </w:r>
      <w:r>
        <w:rPr>
          <w:sz w:val="24"/>
        </w:rPr>
        <w:t>criminal</w:t>
      </w:r>
      <w:r>
        <w:rPr>
          <w:spacing w:val="-4"/>
          <w:sz w:val="24"/>
        </w:rPr>
        <w:t xml:space="preserve"> </w:t>
      </w:r>
      <w:r>
        <w:rPr>
          <w:sz w:val="24"/>
        </w:rPr>
        <w:t>investigation</w:t>
      </w:r>
      <w:r>
        <w:rPr>
          <w:spacing w:val="-4"/>
          <w:sz w:val="24"/>
        </w:rPr>
        <w:t xml:space="preserve"> </w:t>
      </w:r>
      <w:r>
        <w:rPr>
          <w:sz w:val="24"/>
        </w:rPr>
        <w:t>is</w:t>
      </w:r>
      <w:r>
        <w:rPr>
          <w:spacing w:val="-4"/>
          <w:sz w:val="24"/>
        </w:rPr>
        <w:t xml:space="preserve"> </w:t>
      </w:r>
      <w:r>
        <w:rPr>
          <w:sz w:val="24"/>
        </w:rPr>
        <w:t>completed</w:t>
      </w:r>
      <w:r>
        <w:rPr>
          <w:spacing w:val="-4"/>
          <w:sz w:val="24"/>
        </w:rPr>
        <w:t xml:space="preserve"> </w:t>
      </w:r>
      <w:r>
        <w:rPr>
          <w:sz w:val="24"/>
        </w:rPr>
        <w:t>for</w:t>
      </w:r>
      <w:r>
        <w:rPr>
          <w:spacing w:val="-5"/>
          <w:sz w:val="24"/>
        </w:rPr>
        <w:t xml:space="preserve"> </w:t>
      </w:r>
      <w:r>
        <w:rPr>
          <w:sz w:val="24"/>
        </w:rPr>
        <w:t>allegations</w:t>
      </w:r>
      <w:r>
        <w:rPr>
          <w:spacing w:val="-4"/>
          <w:sz w:val="24"/>
        </w:rPr>
        <w:t xml:space="preserve"> </w:t>
      </w:r>
      <w:r>
        <w:rPr>
          <w:sz w:val="24"/>
        </w:rPr>
        <w:t>of sexual abuse/assault/misconduct/harassment.</w:t>
      </w:r>
    </w:p>
    <w:p w14:paraId="6674ACF8" w14:textId="77777777" w:rsidR="00436FFB" w:rsidRDefault="00436FFB">
      <w:pPr>
        <w:pStyle w:val="BodyText"/>
      </w:pPr>
    </w:p>
    <w:p w14:paraId="6674ACF9" w14:textId="77777777" w:rsidR="00436FFB" w:rsidRDefault="004F40FD">
      <w:pPr>
        <w:pStyle w:val="ListParagraph"/>
        <w:numPr>
          <w:ilvl w:val="1"/>
          <w:numId w:val="6"/>
        </w:numPr>
        <w:tabs>
          <w:tab w:val="left" w:pos="1440"/>
        </w:tabs>
        <w:rPr>
          <w:sz w:val="24"/>
        </w:rPr>
      </w:pPr>
      <w:r>
        <w:rPr>
          <w:sz w:val="24"/>
        </w:rPr>
        <w:t>Refer</w:t>
      </w:r>
      <w:r>
        <w:rPr>
          <w:spacing w:val="-5"/>
          <w:sz w:val="24"/>
        </w:rPr>
        <w:t xml:space="preserve"> </w:t>
      </w:r>
      <w:r>
        <w:rPr>
          <w:sz w:val="24"/>
        </w:rPr>
        <w:t>to</w:t>
      </w:r>
      <w:r>
        <w:rPr>
          <w:spacing w:val="-1"/>
          <w:sz w:val="24"/>
        </w:rPr>
        <w:t xml:space="preserve"> </w:t>
      </w:r>
      <w:r>
        <w:rPr>
          <w:sz w:val="24"/>
        </w:rPr>
        <w:t>DCS</w:t>
      </w:r>
      <w:r>
        <w:rPr>
          <w:spacing w:val="-1"/>
          <w:sz w:val="24"/>
        </w:rPr>
        <w:t xml:space="preserve"> </w:t>
      </w:r>
      <w:r>
        <w:rPr>
          <w:sz w:val="24"/>
        </w:rPr>
        <w:t>policy</w:t>
      </w:r>
      <w:r>
        <w:rPr>
          <w:spacing w:val="-1"/>
          <w:sz w:val="24"/>
        </w:rPr>
        <w:t xml:space="preserve"> </w:t>
      </w:r>
      <w:r>
        <w:rPr>
          <w:sz w:val="24"/>
        </w:rPr>
        <w:t>18.8</w:t>
      </w:r>
      <w:r>
        <w:rPr>
          <w:spacing w:val="-1"/>
          <w:sz w:val="24"/>
        </w:rPr>
        <w:t xml:space="preserve"> </w:t>
      </w:r>
      <w:r>
        <w:rPr>
          <w:sz w:val="24"/>
        </w:rPr>
        <w:t>for</w:t>
      </w:r>
      <w:r>
        <w:rPr>
          <w:spacing w:val="-2"/>
          <w:sz w:val="24"/>
        </w:rPr>
        <w:t xml:space="preserve"> </w:t>
      </w:r>
      <w:r>
        <w:rPr>
          <w:sz w:val="24"/>
        </w:rPr>
        <w:t>their</w:t>
      </w:r>
      <w:r>
        <w:rPr>
          <w:spacing w:val="-2"/>
          <w:sz w:val="24"/>
        </w:rPr>
        <w:t xml:space="preserve"> </w:t>
      </w:r>
      <w:r>
        <w:rPr>
          <w:sz w:val="24"/>
        </w:rPr>
        <w:t>investigative</w:t>
      </w:r>
      <w:r>
        <w:rPr>
          <w:spacing w:val="-2"/>
          <w:sz w:val="24"/>
        </w:rPr>
        <w:t xml:space="preserve"> guidelines.</w:t>
      </w:r>
    </w:p>
    <w:p w14:paraId="6674ACFA" w14:textId="77777777" w:rsidR="00436FFB" w:rsidRDefault="00436FFB">
      <w:pPr>
        <w:pStyle w:val="BodyText"/>
      </w:pPr>
    </w:p>
    <w:p w14:paraId="6674ACFB" w14:textId="77777777" w:rsidR="00436FFB" w:rsidRDefault="004F40FD">
      <w:pPr>
        <w:pStyle w:val="ListParagraph"/>
        <w:numPr>
          <w:ilvl w:val="1"/>
          <w:numId w:val="6"/>
        </w:numPr>
        <w:tabs>
          <w:tab w:val="left" w:pos="1440"/>
        </w:tabs>
        <w:ind w:right="520"/>
        <w:rPr>
          <w:sz w:val="24"/>
        </w:rPr>
      </w:pPr>
      <w:r>
        <w:rPr>
          <w:sz w:val="24"/>
        </w:rPr>
        <w:t>The</w:t>
      </w:r>
      <w:r>
        <w:rPr>
          <w:spacing w:val="-4"/>
          <w:sz w:val="24"/>
        </w:rPr>
        <w:t xml:space="preserve"> </w:t>
      </w:r>
      <w:r>
        <w:rPr>
          <w:sz w:val="24"/>
        </w:rPr>
        <w:t>Department</w:t>
      </w:r>
      <w:r>
        <w:rPr>
          <w:spacing w:val="-3"/>
          <w:sz w:val="24"/>
        </w:rPr>
        <w:t xml:space="preserve"> </w:t>
      </w:r>
      <w:r>
        <w:rPr>
          <w:sz w:val="24"/>
        </w:rPr>
        <w:t>of</w:t>
      </w:r>
      <w:r>
        <w:rPr>
          <w:spacing w:val="-4"/>
          <w:sz w:val="24"/>
        </w:rPr>
        <w:t xml:space="preserve"> </w:t>
      </w:r>
      <w:r>
        <w:rPr>
          <w:sz w:val="24"/>
        </w:rPr>
        <w:t>Children’s</w:t>
      </w:r>
      <w:r>
        <w:rPr>
          <w:spacing w:val="-3"/>
          <w:sz w:val="24"/>
        </w:rPr>
        <w:t xml:space="preserve"> </w:t>
      </w:r>
      <w:r>
        <w:rPr>
          <w:sz w:val="24"/>
        </w:rPr>
        <w:t>Services</w:t>
      </w:r>
      <w:r>
        <w:rPr>
          <w:spacing w:val="-3"/>
          <w:sz w:val="24"/>
        </w:rPr>
        <w:t xml:space="preserve"> </w:t>
      </w:r>
      <w:r>
        <w:rPr>
          <w:sz w:val="24"/>
        </w:rPr>
        <w:t>will</w:t>
      </w:r>
      <w:r>
        <w:rPr>
          <w:spacing w:val="-3"/>
          <w:sz w:val="24"/>
        </w:rPr>
        <w:t xml:space="preserve"> </w:t>
      </w:r>
      <w:r>
        <w:rPr>
          <w:sz w:val="24"/>
        </w:rPr>
        <w:t>conduct</w:t>
      </w:r>
      <w:r>
        <w:rPr>
          <w:spacing w:val="-3"/>
          <w:sz w:val="24"/>
        </w:rPr>
        <w:t xml:space="preserve"> </w:t>
      </w:r>
      <w:r>
        <w:rPr>
          <w:sz w:val="24"/>
        </w:rPr>
        <w:t>all</w:t>
      </w:r>
      <w:r>
        <w:rPr>
          <w:spacing w:val="-3"/>
          <w:sz w:val="24"/>
        </w:rPr>
        <w:t xml:space="preserve"> </w:t>
      </w:r>
      <w:r>
        <w:rPr>
          <w:sz w:val="24"/>
        </w:rPr>
        <w:t>investigations</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allegations.</w:t>
      </w:r>
      <w:r>
        <w:rPr>
          <w:spacing w:val="40"/>
          <w:sz w:val="24"/>
        </w:rPr>
        <w:t xml:space="preserve"> </w:t>
      </w:r>
      <w:r>
        <w:rPr>
          <w:sz w:val="24"/>
        </w:rPr>
        <w:t>While the need for agencies to gather necessary information in order to make the report is recognized, agencies are prohibited by DCS from conducting an independent investigation into the validity of the report.</w:t>
      </w:r>
      <w:r>
        <w:rPr>
          <w:spacing w:val="40"/>
          <w:sz w:val="24"/>
        </w:rPr>
        <w:t xml:space="preserve"> </w:t>
      </w:r>
      <w:r>
        <w:rPr>
          <w:sz w:val="24"/>
        </w:rPr>
        <w:t>It is NOT within the realm of authority of any staff member or the Facility Administrator to investigate or make any determination as to the validity of the report.</w:t>
      </w:r>
    </w:p>
    <w:p w14:paraId="6674ACFC" w14:textId="77777777" w:rsidR="00436FFB" w:rsidRDefault="00436FFB">
      <w:pPr>
        <w:pStyle w:val="BodyText"/>
      </w:pPr>
    </w:p>
    <w:p w14:paraId="6674ACFD" w14:textId="77777777" w:rsidR="00436FFB" w:rsidRDefault="004F40FD">
      <w:pPr>
        <w:pStyle w:val="ListParagraph"/>
        <w:numPr>
          <w:ilvl w:val="1"/>
          <w:numId w:val="6"/>
        </w:numPr>
        <w:tabs>
          <w:tab w:val="left" w:pos="1440"/>
        </w:tabs>
        <w:ind w:right="837"/>
        <w:jc w:val="both"/>
        <w:rPr>
          <w:sz w:val="24"/>
        </w:rPr>
      </w:pPr>
      <w:r>
        <w:rPr>
          <w:sz w:val="24"/>
        </w:rPr>
        <w:t>Wayne</w:t>
      </w:r>
      <w:r>
        <w:rPr>
          <w:spacing w:val="-2"/>
          <w:sz w:val="24"/>
        </w:rPr>
        <w:t xml:space="preserve"> </w:t>
      </w:r>
      <w:r>
        <w:rPr>
          <w:sz w:val="24"/>
        </w:rPr>
        <w:t>Halfway House, Inc.</w:t>
      </w:r>
      <w:r>
        <w:rPr>
          <w:spacing w:val="-1"/>
          <w:sz w:val="24"/>
        </w:rPr>
        <w:t xml:space="preserve"> </w:t>
      </w:r>
      <w:r>
        <w:rPr>
          <w:sz w:val="24"/>
        </w:rPr>
        <w:t>and</w:t>
      </w:r>
      <w:r>
        <w:rPr>
          <w:spacing w:val="-1"/>
          <w:sz w:val="24"/>
        </w:rPr>
        <w:t xml:space="preserve"> </w:t>
      </w:r>
      <w:r>
        <w:rPr>
          <w:sz w:val="24"/>
        </w:rPr>
        <w:t>its</w:t>
      </w:r>
      <w:r>
        <w:rPr>
          <w:spacing w:val="-1"/>
          <w:sz w:val="24"/>
        </w:rPr>
        <w:t xml:space="preserve"> </w:t>
      </w:r>
      <w:r>
        <w:rPr>
          <w:sz w:val="24"/>
        </w:rPr>
        <w:t>employees</w:t>
      </w:r>
      <w:r>
        <w:rPr>
          <w:spacing w:val="-1"/>
          <w:sz w:val="24"/>
        </w:rPr>
        <w:t xml:space="preserve"> </w:t>
      </w:r>
      <w:r>
        <w:rPr>
          <w:sz w:val="24"/>
        </w:rPr>
        <w:t>cooperate</w:t>
      </w:r>
      <w:r>
        <w:rPr>
          <w:spacing w:val="-2"/>
          <w:sz w:val="24"/>
        </w:rPr>
        <w:t xml:space="preserve"> </w:t>
      </w:r>
      <w:r>
        <w:rPr>
          <w:sz w:val="24"/>
        </w:rPr>
        <w:t>with</w:t>
      </w:r>
      <w:r>
        <w:rPr>
          <w:spacing w:val="-1"/>
          <w:sz w:val="24"/>
        </w:rPr>
        <w:t xml:space="preserve"> </w:t>
      </w:r>
      <w:r>
        <w:rPr>
          <w:sz w:val="24"/>
        </w:rPr>
        <w:t>outside</w:t>
      </w:r>
      <w:r>
        <w:rPr>
          <w:spacing w:val="-2"/>
          <w:sz w:val="24"/>
        </w:rPr>
        <w:t xml:space="preserve"> </w:t>
      </w:r>
      <w:r>
        <w:rPr>
          <w:sz w:val="24"/>
        </w:rPr>
        <w:t>investigators,</w:t>
      </w:r>
      <w:r>
        <w:rPr>
          <w:spacing w:val="-1"/>
          <w:sz w:val="24"/>
        </w:rPr>
        <w:t xml:space="preserve"> </w:t>
      </w:r>
      <w:r>
        <w:rPr>
          <w:sz w:val="24"/>
        </w:rPr>
        <w:t>and</w:t>
      </w:r>
      <w:r>
        <w:rPr>
          <w:spacing w:val="-1"/>
          <w:sz w:val="24"/>
        </w:rPr>
        <w:t xml:space="preserve"> </w:t>
      </w:r>
      <w:r>
        <w:rPr>
          <w:sz w:val="24"/>
        </w:rPr>
        <w:t>the Facility</w:t>
      </w:r>
      <w:r>
        <w:rPr>
          <w:spacing w:val="-3"/>
          <w:sz w:val="24"/>
        </w:rPr>
        <w:t xml:space="preserve"> </w:t>
      </w:r>
      <w:r>
        <w:rPr>
          <w:sz w:val="24"/>
        </w:rPr>
        <w:t>Administrator</w:t>
      </w:r>
      <w:r>
        <w:rPr>
          <w:spacing w:val="-4"/>
          <w:sz w:val="24"/>
        </w:rPr>
        <w:t xml:space="preserve"> </w:t>
      </w:r>
      <w:r>
        <w:rPr>
          <w:sz w:val="24"/>
        </w:rPr>
        <w:t>endeavors</w:t>
      </w:r>
      <w:r>
        <w:rPr>
          <w:spacing w:val="-3"/>
          <w:sz w:val="24"/>
        </w:rPr>
        <w:t xml:space="preserve"> </w:t>
      </w:r>
      <w:r>
        <w:rPr>
          <w:sz w:val="24"/>
        </w:rPr>
        <w:t>to</w:t>
      </w:r>
      <w:r>
        <w:rPr>
          <w:spacing w:val="-3"/>
          <w:sz w:val="24"/>
        </w:rPr>
        <w:t xml:space="preserve"> </w:t>
      </w:r>
      <w:r>
        <w:rPr>
          <w:sz w:val="24"/>
        </w:rPr>
        <w:t>remain</w:t>
      </w:r>
      <w:r>
        <w:rPr>
          <w:spacing w:val="-3"/>
          <w:sz w:val="24"/>
        </w:rPr>
        <w:t xml:space="preserve"> </w:t>
      </w:r>
      <w:r>
        <w:rPr>
          <w:sz w:val="24"/>
        </w:rPr>
        <w:t>informed</w:t>
      </w:r>
      <w:r>
        <w:rPr>
          <w:spacing w:val="-3"/>
          <w:sz w:val="24"/>
        </w:rPr>
        <w:t xml:space="preserve"> </w:t>
      </w:r>
      <w:r>
        <w:rPr>
          <w:sz w:val="24"/>
        </w:rPr>
        <w:t>about</w:t>
      </w:r>
      <w:r>
        <w:rPr>
          <w:spacing w:val="-3"/>
          <w:sz w:val="24"/>
        </w:rPr>
        <w:t xml:space="preserve"> </w:t>
      </w:r>
      <w:r>
        <w:rPr>
          <w:sz w:val="24"/>
        </w:rPr>
        <w:t>the</w:t>
      </w:r>
      <w:r>
        <w:rPr>
          <w:spacing w:val="-4"/>
          <w:sz w:val="24"/>
        </w:rPr>
        <w:t xml:space="preserve"> </w:t>
      </w:r>
      <w:r>
        <w:rPr>
          <w:sz w:val="24"/>
        </w:rPr>
        <w:t>progress</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investigation. Substantiated allegations of conduct that appear to be criminal are referred for prosecution.</w:t>
      </w:r>
    </w:p>
    <w:p w14:paraId="6674ACFE" w14:textId="77777777" w:rsidR="00436FFB" w:rsidRDefault="00436FFB">
      <w:pPr>
        <w:pStyle w:val="BodyText"/>
      </w:pPr>
    </w:p>
    <w:p w14:paraId="6674ACFF" w14:textId="77777777" w:rsidR="00436FFB" w:rsidRDefault="004F40FD">
      <w:pPr>
        <w:pStyle w:val="ListParagraph"/>
        <w:numPr>
          <w:ilvl w:val="1"/>
          <w:numId w:val="6"/>
        </w:numPr>
        <w:tabs>
          <w:tab w:val="left" w:pos="1440"/>
        </w:tabs>
        <w:spacing w:before="1"/>
        <w:ind w:right="599"/>
        <w:rPr>
          <w:sz w:val="21"/>
        </w:rPr>
      </w:pPr>
      <w:r>
        <w:rPr>
          <w:sz w:val="24"/>
        </w:rPr>
        <w:t>Written documentation received regarding criminal or administrative investigations will be maintained for sexual abuse or sexual harassment allegations for as long as the alleged sexual abuser is</w:t>
      </w:r>
      <w:r>
        <w:rPr>
          <w:spacing w:val="21"/>
          <w:sz w:val="24"/>
        </w:rPr>
        <w:t xml:space="preserve"> </w:t>
      </w:r>
      <w:r>
        <w:rPr>
          <w:sz w:val="24"/>
        </w:rPr>
        <w:t>incarcerated</w:t>
      </w:r>
      <w:r>
        <w:rPr>
          <w:spacing w:val="21"/>
          <w:sz w:val="24"/>
        </w:rPr>
        <w:t xml:space="preserve"> </w:t>
      </w:r>
      <w:r>
        <w:rPr>
          <w:sz w:val="24"/>
        </w:rPr>
        <w:t>or</w:t>
      </w:r>
      <w:r>
        <w:rPr>
          <w:spacing w:val="23"/>
          <w:sz w:val="24"/>
        </w:rPr>
        <w:t xml:space="preserve"> </w:t>
      </w:r>
      <w:r>
        <w:rPr>
          <w:sz w:val="24"/>
        </w:rPr>
        <w:t>employed</w:t>
      </w:r>
      <w:r>
        <w:rPr>
          <w:spacing w:val="21"/>
          <w:sz w:val="24"/>
        </w:rPr>
        <w:t xml:space="preserve"> </w:t>
      </w:r>
      <w:r>
        <w:rPr>
          <w:sz w:val="24"/>
        </w:rPr>
        <w:t>by</w:t>
      </w:r>
      <w:r>
        <w:rPr>
          <w:spacing w:val="21"/>
          <w:sz w:val="24"/>
        </w:rPr>
        <w:t xml:space="preserve"> </w:t>
      </w:r>
      <w:r>
        <w:rPr>
          <w:sz w:val="24"/>
        </w:rPr>
        <w:t>the WHH,</w:t>
      </w:r>
      <w:r>
        <w:rPr>
          <w:spacing w:val="24"/>
          <w:sz w:val="24"/>
        </w:rPr>
        <w:t xml:space="preserve"> </w:t>
      </w:r>
      <w:r>
        <w:rPr>
          <w:sz w:val="24"/>
        </w:rPr>
        <w:t>plus</w:t>
      </w:r>
      <w:r>
        <w:rPr>
          <w:spacing w:val="21"/>
          <w:sz w:val="24"/>
        </w:rPr>
        <w:t xml:space="preserve"> </w:t>
      </w:r>
      <w:r>
        <w:rPr>
          <w:sz w:val="24"/>
        </w:rPr>
        <w:t xml:space="preserve">five years. </w:t>
      </w:r>
      <w:r>
        <w:rPr>
          <w:sz w:val="21"/>
        </w:rPr>
        <w:t>The</w:t>
      </w:r>
      <w:r>
        <w:rPr>
          <w:spacing w:val="20"/>
          <w:sz w:val="21"/>
        </w:rPr>
        <w:t xml:space="preserve"> </w:t>
      </w:r>
      <w:r>
        <w:rPr>
          <w:sz w:val="21"/>
        </w:rPr>
        <w:t>agency retains</w:t>
      </w:r>
      <w:r>
        <w:rPr>
          <w:spacing w:val="19"/>
          <w:sz w:val="21"/>
        </w:rPr>
        <w:t xml:space="preserve"> </w:t>
      </w:r>
      <w:r>
        <w:rPr>
          <w:sz w:val="21"/>
        </w:rPr>
        <w:t xml:space="preserve">all written </w:t>
      </w:r>
      <w:r>
        <w:rPr>
          <w:w w:val="110"/>
          <w:sz w:val="21"/>
        </w:rPr>
        <w:t>reports pertaining</w:t>
      </w:r>
      <w:r>
        <w:rPr>
          <w:spacing w:val="35"/>
          <w:w w:val="110"/>
          <w:sz w:val="21"/>
        </w:rPr>
        <w:t xml:space="preserve"> </w:t>
      </w:r>
      <w:r>
        <w:rPr>
          <w:w w:val="110"/>
          <w:sz w:val="21"/>
        </w:rPr>
        <w:t>to</w:t>
      </w:r>
      <w:r>
        <w:rPr>
          <w:spacing w:val="40"/>
          <w:w w:val="110"/>
          <w:sz w:val="21"/>
        </w:rPr>
        <w:t xml:space="preserve"> </w:t>
      </w:r>
      <w:r>
        <w:rPr>
          <w:w w:val="110"/>
          <w:sz w:val="21"/>
        </w:rPr>
        <w:t>the</w:t>
      </w:r>
      <w:r>
        <w:rPr>
          <w:spacing w:val="40"/>
          <w:w w:val="110"/>
          <w:sz w:val="21"/>
        </w:rPr>
        <w:t xml:space="preserve"> </w:t>
      </w:r>
      <w:r>
        <w:rPr>
          <w:w w:val="110"/>
          <w:sz w:val="21"/>
        </w:rPr>
        <w:t>administrative</w:t>
      </w:r>
      <w:r>
        <w:rPr>
          <w:spacing w:val="40"/>
          <w:w w:val="110"/>
          <w:sz w:val="21"/>
        </w:rPr>
        <w:t xml:space="preserve"> </w:t>
      </w:r>
      <w:r>
        <w:rPr>
          <w:w w:val="110"/>
          <w:sz w:val="21"/>
        </w:rPr>
        <w:t>or</w:t>
      </w:r>
      <w:r>
        <w:rPr>
          <w:spacing w:val="40"/>
          <w:w w:val="110"/>
          <w:sz w:val="21"/>
        </w:rPr>
        <w:t xml:space="preserve"> </w:t>
      </w:r>
      <w:r>
        <w:rPr>
          <w:w w:val="110"/>
          <w:sz w:val="21"/>
        </w:rPr>
        <w:t>criminal</w:t>
      </w:r>
      <w:r>
        <w:rPr>
          <w:spacing w:val="40"/>
          <w:w w:val="110"/>
          <w:sz w:val="21"/>
        </w:rPr>
        <w:t xml:space="preserve"> </w:t>
      </w:r>
      <w:r>
        <w:rPr>
          <w:w w:val="110"/>
          <w:sz w:val="21"/>
        </w:rPr>
        <w:t>investigation</w:t>
      </w:r>
      <w:r>
        <w:rPr>
          <w:spacing w:val="38"/>
          <w:w w:val="110"/>
          <w:sz w:val="21"/>
        </w:rPr>
        <w:t xml:space="preserve"> </w:t>
      </w:r>
      <w:r>
        <w:rPr>
          <w:w w:val="110"/>
          <w:sz w:val="21"/>
        </w:rPr>
        <w:t>of</w:t>
      </w:r>
      <w:r>
        <w:rPr>
          <w:spacing w:val="38"/>
          <w:w w:val="110"/>
          <w:sz w:val="21"/>
        </w:rPr>
        <w:t xml:space="preserve"> </w:t>
      </w:r>
      <w:r>
        <w:rPr>
          <w:w w:val="110"/>
          <w:sz w:val="21"/>
        </w:rPr>
        <w:t>alleged</w:t>
      </w:r>
      <w:r>
        <w:rPr>
          <w:spacing w:val="40"/>
          <w:w w:val="110"/>
          <w:sz w:val="21"/>
        </w:rPr>
        <w:t xml:space="preserve"> </w:t>
      </w:r>
      <w:r>
        <w:rPr>
          <w:w w:val="110"/>
          <w:sz w:val="21"/>
        </w:rPr>
        <w:t>sexual</w:t>
      </w:r>
      <w:r>
        <w:rPr>
          <w:spacing w:val="37"/>
          <w:w w:val="110"/>
          <w:sz w:val="21"/>
        </w:rPr>
        <w:t xml:space="preserve"> </w:t>
      </w:r>
      <w:r>
        <w:rPr>
          <w:w w:val="110"/>
          <w:sz w:val="21"/>
        </w:rPr>
        <w:t>abuse</w:t>
      </w:r>
      <w:r>
        <w:rPr>
          <w:spacing w:val="40"/>
          <w:w w:val="110"/>
          <w:sz w:val="21"/>
        </w:rPr>
        <w:t xml:space="preserve"> </w:t>
      </w:r>
      <w:r>
        <w:rPr>
          <w:w w:val="110"/>
          <w:sz w:val="21"/>
        </w:rPr>
        <w:t>or sexual</w:t>
      </w:r>
      <w:r>
        <w:rPr>
          <w:spacing w:val="20"/>
          <w:w w:val="110"/>
          <w:sz w:val="21"/>
        </w:rPr>
        <w:t xml:space="preserve"> </w:t>
      </w:r>
      <w:r>
        <w:rPr>
          <w:w w:val="110"/>
          <w:sz w:val="21"/>
        </w:rPr>
        <w:t>harassment</w:t>
      </w:r>
      <w:r>
        <w:rPr>
          <w:spacing w:val="20"/>
          <w:w w:val="110"/>
          <w:sz w:val="21"/>
        </w:rPr>
        <w:t xml:space="preserve"> </w:t>
      </w:r>
      <w:r>
        <w:rPr>
          <w:w w:val="110"/>
          <w:sz w:val="21"/>
        </w:rPr>
        <w:t>for</w:t>
      </w:r>
      <w:r>
        <w:rPr>
          <w:spacing w:val="22"/>
          <w:w w:val="110"/>
          <w:sz w:val="21"/>
        </w:rPr>
        <w:t xml:space="preserve"> </w:t>
      </w:r>
      <w:r>
        <w:rPr>
          <w:w w:val="110"/>
          <w:sz w:val="21"/>
        </w:rPr>
        <w:t>as</w:t>
      </w:r>
      <w:r>
        <w:rPr>
          <w:spacing w:val="26"/>
          <w:w w:val="110"/>
          <w:sz w:val="21"/>
        </w:rPr>
        <w:t xml:space="preserve"> </w:t>
      </w:r>
      <w:r>
        <w:rPr>
          <w:w w:val="110"/>
          <w:sz w:val="21"/>
        </w:rPr>
        <w:t>long</w:t>
      </w:r>
      <w:r>
        <w:rPr>
          <w:spacing w:val="22"/>
          <w:w w:val="110"/>
          <w:sz w:val="21"/>
        </w:rPr>
        <w:t xml:space="preserve"> </w:t>
      </w:r>
      <w:r>
        <w:rPr>
          <w:w w:val="110"/>
          <w:sz w:val="21"/>
        </w:rPr>
        <w:t>as</w:t>
      </w:r>
      <w:r>
        <w:rPr>
          <w:spacing w:val="26"/>
          <w:w w:val="110"/>
          <w:sz w:val="21"/>
        </w:rPr>
        <w:t xml:space="preserve"> </w:t>
      </w:r>
      <w:r>
        <w:rPr>
          <w:w w:val="110"/>
          <w:sz w:val="21"/>
        </w:rPr>
        <w:t>the</w:t>
      </w:r>
      <w:r>
        <w:rPr>
          <w:spacing w:val="24"/>
          <w:w w:val="110"/>
          <w:sz w:val="21"/>
        </w:rPr>
        <w:t xml:space="preserve"> </w:t>
      </w:r>
      <w:r>
        <w:rPr>
          <w:w w:val="110"/>
          <w:sz w:val="21"/>
        </w:rPr>
        <w:t>alleged</w:t>
      </w:r>
      <w:r>
        <w:rPr>
          <w:spacing w:val="22"/>
          <w:w w:val="110"/>
          <w:sz w:val="21"/>
        </w:rPr>
        <w:t xml:space="preserve"> </w:t>
      </w:r>
      <w:r>
        <w:rPr>
          <w:w w:val="110"/>
          <w:sz w:val="21"/>
        </w:rPr>
        <w:t>abuser</w:t>
      </w:r>
      <w:r>
        <w:rPr>
          <w:spacing w:val="24"/>
          <w:w w:val="110"/>
          <w:sz w:val="21"/>
        </w:rPr>
        <w:t xml:space="preserve"> </w:t>
      </w:r>
      <w:r>
        <w:rPr>
          <w:w w:val="110"/>
          <w:sz w:val="21"/>
        </w:rPr>
        <w:t>is</w:t>
      </w:r>
      <w:r>
        <w:rPr>
          <w:spacing w:val="26"/>
          <w:w w:val="110"/>
          <w:sz w:val="21"/>
        </w:rPr>
        <w:t xml:space="preserve"> </w:t>
      </w:r>
      <w:r>
        <w:rPr>
          <w:w w:val="110"/>
          <w:sz w:val="21"/>
        </w:rPr>
        <w:t>incarcerated</w:t>
      </w:r>
      <w:r>
        <w:rPr>
          <w:spacing w:val="26"/>
          <w:w w:val="110"/>
          <w:sz w:val="21"/>
        </w:rPr>
        <w:t xml:space="preserve"> </w:t>
      </w:r>
      <w:r>
        <w:rPr>
          <w:w w:val="110"/>
          <w:sz w:val="21"/>
        </w:rPr>
        <w:t>or</w:t>
      </w:r>
      <w:r>
        <w:rPr>
          <w:spacing w:val="22"/>
          <w:w w:val="110"/>
          <w:sz w:val="21"/>
        </w:rPr>
        <w:t xml:space="preserve"> </w:t>
      </w:r>
      <w:r>
        <w:rPr>
          <w:w w:val="110"/>
          <w:sz w:val="21"/>
        </w:rPr>
        <w:t>employed</w:t>
      </w:r>
      <w:r>
        <w:rPr>
          <w:spacing w:val="22"/>
          <w:w w:val="110"/>
          <w:sz w:val="21"/>
        </w:rPr>
        <w:t xml:space="preserve"> </w:t>
      </w:r>
      <w:r>
        <w:rPr>
          <w:w w:val="110"/>
          <w:sz w:val="21"/>
        </w:rPr>
        <w:t>by</w:t>
      </w:r>
      <w:r>
        <w:rPr>
          <w:spacing w:val="26"/>
          <w:w w:val="110"/>
          <w:sz w:val="21"/>
        </w:rPr>
        <w:t xml:space="preserve"> </w:t>
      </w:r>
      <w:r>
        <w:rPr>
          <w:w w:val="110"/>
          <w:sz w:val="21"/>
        </w:rPr>
        <w:t>the</w:t>
      </w:r>
      <w:r>
        <w:rPr>
          <w:spacing w:val="24"/>
          <w:w w:val="110"/>
          <w:sz w:val="21"/>
        </w:rPr>
        <w:t xml:space="preserve"> </w:t>
      </w:r>
      <w:r>
        <w:rPr>
          <w:w w:val="110"/>
          <w:sz w:val="21"/>
        </w:rPr>
        <w:t>agency, plus five years.</w:t>
      </w:r>
    </w:p>
    <w:p w14:paraId="6674AD00" w14:textId="77777777" w:rsidR="00436FFB" w:rsidRDefault="00436FFB">
      <w:pPr>
        <w:pStyle w:val="BodyText"/>
      </w:pPr>
    </w:p>
    <w:p w14:paraId="6674AD01" w14:textId="77777777" w:rsidR="00436FFB" w:rsidRDefault="00436FFB">
      <w:pPr>
        <w:pStyle w:val="BodyText"/>
      </w:pPr>
    </w:p>
    <w:p w14:paraId="6674AD02" w14:textId="77777777" w:rsidR="00436FFB" w:rsidRDefault="004F40FD">
      <w:pPr>
        <w:pStyle w:val="Heading2"/>
        <w:numPr>
          <w:ilvl w:val="0"/>
          <w:numId w:val="6"/>
        </w:numPr>
        <w:tabs>
          <w:tab w:val="left" w:pos="1079"/>
        </w:tabs>
        <w:ind w:left="1079" w:hanging="359"/>
      </w:pPr>
      <w:r>
        <w:t>Evidentiary</w:t>
      </w:r>
      <w:r>
        <w:rPr>
          <w:spacing w:val="-6"/>
        </w:rPr>
        <w:t xml:space="preserve"> </w:t>
      </w:r>
      <w:r>
        <w:t>Standard</w:t>
      </w:r>
      <w:r>
        <w:rPr>
          <w:spacing w:val="-3"/>
        </w:rPr>
        <w:t xml:space="preserve"> </w:t>
      </w:r>
      <w:r>
        <w:t>for</w:t>
      </w:r>
      <w:r>
        <w:rPr>
          <w:spacing w:val="-4"/>
        </w:rPr>
        <w:t xml:space="preserve"> </w:t>
      </w:r>
      <w:r>
        <w:t>Administrative</w:t>
      </w:r>
      <w:r>
        <w:rPr>
          <w:spacing w:val="-4"/>
        </w:rPr>
        <w:t xml:space="preserve"> </w:t>
      </w:r>
      <w:r>
        <w:rPr>
          <w:spacing w:val="-2"/>
        </w:rPr>
        <w:t>Investigations</w:t>
      </w:r>
    </w:p>
    <w:p w14:paraId="6674AD03" w14:textId="77777777" w:rsidR="00436FFB" w:rsidRDefault="00436FFB">
      <w:pPr>
        <w:pStyle w:val="BodyText"/>
        <w:rPr>
          <w:b/>
        </w:rPr>
      </w:pPr>
    </w:p>
    <w:p w14:paraId="6674AD04" w14:textId="77777777" w:rsidR="00436FFB" w:rsidRDefault="004F40FD">
      <w:pPr>
        <w:pStyle w:val="BodyText"/>
        <w:ind w:left="1080"/>
      </w:pPr>
      <w:r>
        <w:t>Wayne</w:t>
      </w:r>
      <w:r>
        <w:rPr>
          <w:spacing w:val="-4"/>
        </w:rPr>
        <w:t xml:space="preserve"> </w:t>
      </w:r>
      <w:r>
        <w:t>Halfway</w:t>
      </w:r>
      <w:r>
        <w:rPr>
          <w:spacing w:val="-1"/>
        </w:rPr>
        <w:t xml:space="preserve"> </w:t>
      </w:r>
      <w:r>
        <w:t>House,</w:t>
      </w:r>
      <w:r>
        <w:rPr>
          <w:spacing w:val="-1"/>
        </w:rPr>
        <w:t xml:space="preserve"> </w:t>
      </w:r>
      <w:r>
        <w:t>Inc</w:t>
      </w:r>
      <w:r>
        <w:rPr>
          <w:spacing w:val="-4"/>
        </w:rPr>
        <w:t xml:space="preserve"> </w:t>
      </w:r>
      <w:r>
        <w:t>employees</w:t>
      </w:r>
      <w:r>
        <w:rPr>
          <w:spacing w:val="-3"/>
        </w:rPr>
        <w:t xml:space="preserve"> </w:t>
      </w:r>
      <w:r>
        <w:t>do</w:t>
      </w:r>
      <w:r>
        <w:rPr>
          <w:spacing w:val="-3"/>
        </w:rPr>
        <w:t xml:space="preserve"> </w:t>
      </w:r>
      <w:r>
        <w:t>not</w:t>
      </w:r>
      <w:r>
        <w:rPr>
          <w:spacing w:val="-3"/>
        </w:rPr>
        <w:t xml:space="preserve"> </w:t>
      </w:r>
      <w:r>
        <w:t>conduct</w:t>
      </w:r>
      <w:r>
        <w:rPr>
          <w:spacing w:val="-3"/>
        </w:rPr>
        <w:t xml:space="preserve"> </w:t>
      </w:r>
      <w:r>
        <w:t>investigations</w:t>
      </w:r>
      <w:r>
        <w:rPr>
          <w:spacing w:val="-3"/>
        </w:rPr>
        <w:t xml:space="preserve"> </w:t>
      </w:r>
      <w:r>
        <w:t>for</w:t>
      </w:r>
      <w:r>
        <w:rPr>
          <w:spacing w:val="-4"/>
        </w:rPr>
        <w:t xml:space="preserve"> </w:t>
      </w:r>
      <w:r>
        <w:t>sexual</w:t>
      </w:r>
      <w:r>
        <w:rPr>
          <w:spacing w:val="-3"/>
        </w:rPr>
        <w:t xml:space="preserve"> </w:t>
      </w:r>
      <w:r>
        <w:t>harassment</w:t>
      </w:r>
      <w:r>
        <w:rPr>
          <w:spacing w:val="-3"/>
        </w:rPr>
        <w:t xml:space="preserve"> </w:t>
      </w:r>
      <w:r>
        <w:t>or</w:t>
      </w:r>
      <w:r>
        <w:rPr>
          <w:spacing w:val="-4"/>
        </w:rPr>
        <w:t xml:space="preserve"> </w:t>
      </w:r>
      <w:r>
        <w:t>sexual abuse or conduct forensic medical exams or evaluations.</w:t>
      </w:r>
    </w:p>
    <w:p w14:paraId="6674AD05" w14:textId="77777777" w:rsidR="00436FFB" w:rsidRDefault="00436FFB">
      <w:pPr>
        <w:pStyle w:val="BodyText"/>
      </w:pPr>
    </w:p>
    <w:p w14:paraId="6674AD06" w14:textId="77777777" w:rsidR="00436FFB" w:rsidRDefault="004F40FD">
      <w:pPr>
        <w:pStyle w:val="Heading2"/>
        <w:numPr>
          <w:ilvl w:val="0"/>
          <w:numId w:val="6"/>
        </w:numPr>
        <w:tabs>
          <w:tab w:val="left" w:pos="1079"/>
        </w:tabs>
        <w:ind w:left="1079" w:hanging="359"/>
      </w:pPr>
      <w:r>
        <w:t>Reporting</w:t>
      </w:r>
      <w:r>
        <w:rPr>
          <w:spacing w:val="-2"/>
        </w:rPr>
        <w:t xml:space="preserve"> </w:t>
      </w:r>
      <w:r>
        <w:t>to</w:t>
      </w:r>
      <w:r>
        <w:rPr>
          <w:spacing w:val="-2"/>
        </w:rPr>
        <w:t xml:space="preserve"> Residents</w:t>
      </w:r>
    </w:p>
    <w:p w14:paraId="6674AD07" w14:textId="77777777" w:rsidR="00436FFB" w:rsidRDefault="00436FFB">
      <w:pPr>
        <w:pStyle w:val="BodyText"/>
        <w:rPr>
          <w:b/>
        </w:rPr>
      </w:pPr>
    </w:p>
    <w:p w14:paraId="6674AD08" w14:textId="77777777" w:rsidR="00436FFB" w:rsidRDefault="004F40FD">
      <w:pPr>
        <w:pStyle w:val="ListParagraph"/>
        <w:numPr>
          <w:ilvl w:val="1"/>
          <w:numId w:val="6"/>
        </w:numPr>
        <w:tabs>
          <w:tab w:val="left" w:pos="1439"/>
        </w:tabs>
        <w:ind w:left="1439" w:right="579"/>
        <w:rPr>
          <w:sz w:val="24"/>
        </w:rPr>
      </w:pPr>
      <w:r>
        <w:rPr>
          <w:sz w:val="24"/>
        </w:rPr>
        <w:t>At</w:t>
      </w:r>
      <w:r>
        <w:rPr>
          <w:spacing w:val="-3"/>
          <w:sz w:val="24"/>
        </w:rPr>
        <w:t xml:space="preserve"> </w:t>
      </w:r>
      <w:r>
        <w:rPr>
          <w:sz w:val="24"/>
        </w:rPr>
        <w:t>the</w:t>
      </w:r>
      <w:r>
        <w:rPr>
          <w:spacing w:val="-4"/>
          <w:sz w:val="24"/>
        </w:rPr>
        <w:t xml:space="preserve"> </w:t>
      </w:r>
      <w:r>
        <w:rPr>
          <w:sz w:val="24"/>
        </w:rPr>
        <w:t>completion</w:t>
      </w:r>
      <w:r>
        <w:rPr>
          <w:spacing w:val="-3"/>
          <w:sz w:val="24"/>
        </w:rPr>
        <w:t xml:space="preserve"> </w:t>
      </w:r>
      <w:r>
        <w:rPr>
          <w:sz w:val="24"/>
        </w:rPr>
        <w:t>of</w:t>
      </w:r>
      <w:r>
        <w:rPr>
          <w:spacing w:val="-4"/>
          <w:sz w:val="24"/>
        </w:rPr>
        <w:t xml:space="preserve"> </w:t>
      </w:r>
      <w:r>
        <w:rPr>
          <w:sz w:val="24"/>
        </w:rPr>
        <w:t>PREA</w:t>
      </w:r>
      <w:r>
        <w:rPr>
          <w:spacing w:val="-4"/>
          <w:sz w:val="24"/>
        </w:rPr>
        <w:t xml:space="preserve"> </w:t>
      </w:r>
      <w:r>
        <w:rPr>
          <w:sz w:val="24"/>
        </w:rPr>
        <w:t>investigations,</w:t>
      </w:r>
      <w:r>
        <w:rPr>
          <w:spacing w:val="-3"/>
          <w:sz w:val="24"/>
        </w:rPr>
        <w:t xml:space="preserve"> </w:t>
      </w:r>
      <w:r>
        <w:rPr>
          <w:sz w:val="24"/>
        </w:rPr>
        <w:t>the</w:t>
      </w:r>
      <w:r>
        <w:rPr>
          <w:spacing w:val="-4"/>
          <w:sz w:val="24"/>
        </w:rPr>
        <w:t xml:space="preserve"> </w:t>
      </w:r>
      <w:r>
        <w:rPr>
          <w:sz w:val="24"/>
        </w:rPr>
        <w:t>PREA/SIU</w:t>
      </w:r>
      <w:r>
        <w:rPr>
          <w:spacing w:val="-2"/>
          <w:sz w:val="24"/>
        </w:rPr>
        <w:t xml:space="preserve"> </w:t>
      </w:r>
      <w:r>
        <w:rPr>
          <w:sz w:val="24"/>
        </w:rPr>
        <w:t>Investigator</w:t>
      </w:r>
      <w:r>
        <w:rPr>
          <w:spacing w:val="-4"/>
          <w:sz w:val="24"/>
        </w:rPr>
        <w:t xml:space="preserve"> </w:t>
      </w:r>
      <w:r>
        <w:rPr>
          <w:sz w:val="24"/>
        </w:rPr>
        <w:t>will</w:t>
      </w:r>
      <w:r>
        <w:rPr>
          <w:spacing w:val="-3"/>
          <w:sz w:val="24"/>
        </w:rPr>
        <w:t xml:space="preserve"> </w:t>
      </w:r>
      <w:r>
        <w:rPr>
          <w:sz w:val="24"/>
        </w:rPr>
        <w:t>notify</w:t>
      </w:r>
      <w:r>
        <w:rPr>
          <w:spacing w:val="-3"/>
          <w:sz w:val="24"/>
        </w:rPr>
        <w:t xml:space="preserve"> </w:t>
      </w:r>
      <w:r>
        <w:rPr>
          <w:sz w:val="24"/>
        </w:rPr>
        <w:t>the</w:t>
      </w:r>
      <w:r>
        <w:rPr>
          <w:spacing w:val="-4"/>
          <w:sz w:val="24"/>
        </w:rPr>
        <w:t xml:space="preserve"> </w:t>
      </w:r>
      <w:r>
        <w:rPr>
          <w:sz w:val="24"/>
        </w:rPr>
        <w:t>agency’s specific facility of the outcome by distributing DCS Form CS-4232, Investigation Outcome of Allegations of Sexual Abuse/Harassment to be substantiated, unsubstantiated or unfounded.</w:t>
      </w:r>
    </w:p>
    <w:p w14:paraId="6674AD09" w14:textId="77777777" w:rsidR="00436FFB" w:rsidRDefault="00436FFB">
      <w:pPr>
        <w:pStyle w:val="BodyText"/>
      </w:pPr>
    </w:p>
    <w:p w14:paraId="6674AD0A" w14:textId="77777777" w:rsidR="00436FFB" w:rsidRDefault="004F40FD">
      <w:pPr>
        <w:pStyle w:val="ListParagraph"/>
        <w:numPr>
          <w:ilvl w:val="1"/>
          <w:numId w:val="6"/>
        </w:numPr>
        <w:tabs>
          <w:tab w:val="left" w:pos="1440"/>
        </w:tabs>
        <w:ind w:right="405"/>
        <w:rPr>
          <w:sz w:val="24"/>
        </w:rPr>
      </w:pPr>
      <w:r>
        <w:rPr>
          <w:sz w:val="24"/>
        </w:rPr>
        <w:t>Wayne Halfway House, Inc. assigned staff complete DCS form CS-4233</w:t>
      </w:r>
      <w:r>
        <w:rPr>
          <w:b/>
          <w:i/>
          <w:sz w:val="24"/>
        </w:rPr>
        <w:t>, Sexual Abuse/Harassment</w:t>
      </w:r>
      <w:r>
        <w:rPr>
          <w:b/>
          <w:i/>
          <w:spacing w:val="-4"/>
          <w:sz w:val="24"/>
        </w:rPr>
        <w:t xml:space="preserve"> </w:t>
      </w:r>
      <w:r>
        <w:rPr>
          <w:b/>
          <w:i/>
          <w:sz w:val="24"/>
        </w:rPr>
        <w:t>Juvenile</w:t>
      </w:r>
      <w:r>
        <w:rPr>
          <w:b/>
          <w:i/>
          <w:spacing w:val="-5"/>
          <w:sz w:val="24"/>
        </w:rPr>
        <w:t xml:space="preserve"> </w:t>
      </w:r>
      <w:r>
        <w:rPr>
          <w:b/>
          <w:i/>
          <w:sz w:val="24"/>
        </w:rPr>
        <w:t>Notification</w:t>
      </w:r>
      <w:r>
        <w:rPr>
          <w:b/>
          <w:i/>
          <w:spacing w:val="-4"/>
          <w:sz w:val="24"/>
        </w:rPr>
        <w:t xml:space="preserve"> </w:t>
      </w:r>
      <w:r>
        <w:rPr>
          <w:b/>
          <w:i/>
          <w:sz w:val="24"/>
        </w:rPr>
        <w:t>Investigation</w:t>
      </w:r>
      <w:r>
        <w:rPr>
          <w:b/>
          <w:i/>
          <w:spacing w:val="-4"/>
          <w:sz w:val="24"/>
        </w:rPr>
        <w:t xml:space="preserve"> </w:t>
      </w:r>
      <w:r>
        <w:rPr>
          <w:b/>
          <w:i/>
          <w:sz w:val="24"/>
        </w:rPr>
        <w:t>Outcome</w:t>
      </w:r>
      <w:r>
        <w:rPr>
          <w:b/>
          <w:i/>
          <w:spacing w:val="-5"/>
          <w:sz w:val="24"/>
        </w:rPr>
        <w:t xml:space="preserve"> </w:t>
      </w:r>
      <w:r>
        <w:rPr>
          <w:sz w:val="24"/>
        </w:rPr>
        <w:t>confirming</w:t>
      </w:r>
      <w:r>
        <w:rPr>
          <w:spacing w:val="-4"/>
          <w:sz w:val="24"/>
        </w:rPr>
        <w:t xml:space="preserve"> </w:t>
      </w:r>
      <w:r>
        <w:rPr>
          <w:sz w:val="24"/>
        </w:rPr>
        <w:t>the</w:t>
      </w:r>
      <w:r>
        <w:rPr>
          <w:spacing w:val="-5"/>
          <w:sz w:val="24"/>
        </w:rPr>
        <w:t xml:space="preserve"> </w:t>
      </w:r>
      <w:r>
        <w:rPr>
          <w:sz w:val="24"/>
        </w:rPr>
        <w:t>youth</w:t>
      </w:r>
      <w:r>
        <w:rPr>
          <w:spacing w:val="-4"/>
          <w:sz w:val="24"/>
        </w:rPr>
        <w:t xml:space="preserve"> </w:t>
      </w:r>
      <w:r>
        <w:rPr>
          <w:sz w:val="24"/>
        </w:rPr>
        <w:t>has</w:t>
      </w:r>
      <w:r>
        <w:rPr>
          <w:spacing w:val="-4"/>
          <w:sz w:val="24"/>
        </w:rPr>
        <w:t xml:space="preserve"> </w:t>
      </w:r>
      <w:r>
        <w:rPr>
          <w:sz w:val="24"/>
        </w:rPr>
        <w:t>been notified of the investigation results.</w:t>
      </w:r>
    </w:p>
    <w:p w14:paraId="6674AD0B" w14:textId="77777777" w:rsidR="00436FFB" w:rsidRDefault="00436FFB">
      <w:pPr>
        <w:pStyle w:val="BodyText"/>
      </w:pPr>
    </w:p>
    <w:p w14:paraId="6674AD0C" w14:textId="77777777" w:rsidR="00436FFB" w:rsidRDefault="004F40FD">
      <w:pPr>
        <w:pStyle w:val="ListParagraph"/>
        <w:numPr>
          <w:ilvl w:val="1"/>
          <w:numId w:val="6"/>
        </w:numPr>
        <w:tabs>
          <w:tab w:val="left" w:pos="1440"/>
        </w:tabs>
        <w:rPr>
          <w:sz w:val="24"/>
        </w:rPr>
      </w:pPr>
      <w:r>
        <w:rPr>
          <w:sz w:val="24"/>
        </w:rPr>
        <w:t>For</w:t>
      </w:r>
      <w:r>
        <w:rPr>
          <w:spacing w:val="-2"/>
          <w:sz w:val="24"/>
        </w:rPr>
        <w:t xml:space="preserve"> </w:t>
      </w:r>
      <w:r>
        <w:rPr>
          <w:sz w:val="24"/>
        </w:rPr>
        <w:t>allegations</w:t>
      </w:r>
      <w:r>
        <w:rPr>
          <w:spacing w:val="-1"/>
          <w:sz w:val="24"/>
        </w:rPr>
        <w:t xml:space="preserve"> </w:t>
      </w:r>
      <w:r>
        <w:rPr>
          <w:sz w:val="24"/>
        </w:rPr>
        <w:t>made</w:t>
      </w:r>
      <w:r>
        <w:rPr>
          <w:spacing w:val="-2"/>
          <w:sz w:val="24"/>
        </w:rPr>
        <w:t xml:space="preserve"> </w:t>
      </w:r>
      <w:r>
        <w:rPr>
          <w:sz w:val="24"/>
        </w:rPr>
        <w:t>by</w:t>
      </w:r>
      <w:r>
        <w:rPr>
          <w:spacing w:val="-1"/>
          <w:sz w:val="24"/>
        </w:rPr>
        <w:t xml:space="preserve"> </w:t>
      </w:r>
      <w:r>
        <w:rPr>
          <w:sz w:val="24"/>
        </w:rPr>
        <w:t>residents</w:t>
      </w:r>
      <w:r>
        <w:rPr>
          <w:spacing w:val="-1"/>
          <w:sz w:val="24"/>
        </w:rPr>
        <w:t xml:space="preserve"> </w:t>
      </w:r>
      <w:r>
        <w:rPr>
          <w:sz w:val="24"/>
        </w:rPr>
        <w:t>against</w:t>
      </w:r>
      <w:r>
        <w:rPr>
          <w:spacing w:val="-2"/>
          <w:sz w:val="24"/>
        </w:rPr>
        <w:t xml:space="preserve"> </w:t>
      </w:r>
      <w:r>
        <w:rPr>
          <w:sz w:val="24"/>
        </w:rPr>
        <w:t>staff</w:t>
      </w:r>
      <w:r>
        <w:rPr>
          <w:spacing w:val="-1"/>
          <w:sz w:val="24"/>
        </w:rPr>
        <w:t xml:space="preserve"> </w:t>
      </w:r>
      <w:r>
        <w:rPr>
          <w:sz w:val="24"/>
        </w:rPr>
        <w:t>members,</w:t>
      </w:r>
      <w:r>
        <w:rPr>
          <w:spacing w:val="-2"/>
          <w:sz w:val="24"/>
        </w:rPr>
        <w:t xml:space="preserve"> </w:t>
      </w:r>
      <w:r>
        <w:rPr>
          <w:sz w:val="24"/>
        </w:rPr>
        <w:t>the</w:t>
      </w:r>
      <w:r>
        <w:rPr>
          <w:spacing w:val="-1"/>
          <w:sz w:val="24"/>
        </w:rPr>
        <w:t xml:space="preserve"> </w:t>
      </w:r>
      <w:r>
        <w:rPr>
          <w:sz w:val="24"/>
        </w:rPr>
        <w:t>youth</w:t>
      </w:r>
      <w:r>
        <w:rPr>
          <w:spacing w:val="-2"/>
          <w:sz w:val="24"/>
        </w:rPr>
        <w:t xml:space="preserve"> </w:t>
      </w:r>
      <w:r>
        <w:rPr>
          <w:sz w:val="24"/>
        </w:rPr>
        <w:t>will</w:t>
      </w:r>
      <w:r>
        <w:rPr>
          <w:spacing w:val="-1"/>
          <w:sz w:val="24"/>
        </w:rPr>
        <w:t xml:space="preserve"> </w:t>
      </w:r>
      <w:r>
        <w:rPr>
          <w:sz w:val="24"/>
        </w:rPr>
        <w:t>be</w:t>
      </w:r>
      <w:r>
        <w:rPr>
          <w:spacing w:val="-2"/>
          <w:sz w:val="24"/>
        </w:rPr>
        <w:t xml:space="preserve"> </w:t>
      </w:r>
      <w:r>
        <w:rPr>
          <w:sz w:val="24"/>
        </w:rPr>
        <w:t>notified</w:t>
      </w:r>
      <w:r>
        <w:rPr>
          <w:spacing w:val="-1"/>
          <w:sz w:val="24"/>
        </w:rPr>
        <w:t xml:space="preserve"> </w:t>
      </w:r>
      <w:r>
        <w:rPr>
          <w:spacing w:val="-5"/>
          <w:sz w:val="24"/>
        </w:rPr>
        <w:t>if</w:t>
      </w:r>
    </w:p>
    <w:p w14:paraId="6674AD0D" w14:textId="77777777" w:rsidR="00436FFB" w:rsidRDefault="00436FFB">
      <w:pPr>
        <w:pStyle w:val="BodyText"/>
        <w:spacing w:before="1"/>
      </w:pPr>
    </w:p>
    <w:p w14:paraId="6674AD0E" w14:textId="77777777" w:rsidR="00436FFB" w:rsidRDefault="004F40FD">
      <w:pPr>
        <w:pStyle w:val="ListParagraph"/>
        <w:numPr>
          <w:ilvl w:val="2"/>
          <w:numId w:val="6"/>
        </w:numPr>
        <w:tabs>
          <w:tab w:val="left" w:pos="1799"/>
        </w:tabs>
        <w:spacing w:line="269" w:lineRule="exact"/>
        <w:ind w:hanging="359"/>
      </w:pPr>
      <w:r>
        <w:rPr>
          <w:w w:val="110"/>
        </w:rPr>
        <w:t>The</w:t>
      </w:r>
      <w:r>
        <w:rPr>
          <w:spacing w:val="6"/>
          <w:w w:val="110"/>
        </w:rPr>
        <w:t xml:space="preserve"> </w:t>
      </w:r>
      <w:r>
        <w:rPr>
          <w:w w:val="110"/>
        </w:rPr>
        <w:t>staff</w:t>
      </w:r>
      <w:r>
        <w:rPr>
          <w:spacing w:val="4"/>
          <w:w w:val="110"/>
        </w:rPr>
        <w:t xml:space="preserve"> </w:t>
      </w:r>
      <w:r>
        <w:rPr>
          <w:w w:val="110"/>
        </w:rPr>
        <w:t>member</w:t>
      </w:r>
      <w:r>
        <w:rPr>
          <w:spacing w:val="11"/>
          <w:w w:val="110"/>
        </w:rPr>
        <w:t xml:space="preserve"> </w:t>
      </w:r>
      <w:r>
        <w:rPr>
          <w:w w:val="110"/>
        </w:rPr>
        <w:t>was</w:t>
      </w:r>
      <w:r>
        <w:rPr>
          <w:spacing w:val="9"/>
          <w:w w:val="110"/>
        </w:rPr>
        <w:t xml:space="preserve"> </w:t>
      </w:r>
      <w:r>
        <w:rPr>
          <w:w w:val="110"/>
        </w:rPr>
        <w:t>no</w:t>
      </w:r>
      <w:r>
        <w:rPr>
          <w:spacing w:val="3"/>
          <w:w w:val="110"/>
        </w:rPr>
        <w:t xml:space="preserve"> </w:t>
      </w:r>
      <w:r>
        <w:rPr>
          <w:w w:val="110"/>
        </w:rPr>
        <w:t>longer</w:t>
      </w:r>
      <w:r>
        <w:rPr>
          <w:spacing w:val="12"/>
          <w:w w:val="110"/>
        </w:rPr>
        <w:t xml:space="preserve"> </w:t>
      </w:r>
      <w:r>
        <w:rPr>
          <w:w w:val="110"/>
        </w:rPr>
        <w:t>posted</w:t>
      </w:r>
      <w:r>
        <w:rPr>
          <w:spacing w:val="7"/>
          <w:w w:val="110"/>
        </w:rPr>
        <w:t xml:space="preserve"> </w:t>
      </w:r>
      <w:r>
        <w:rPr>
          <w:w w:val="110"/>
        </w:rPr>
        <w:t>within</w:t>
      </w:r>
      <w:r>
        <w:rPr>
          <w:spacing w:val="5"/>
          <w:w w:val="110"/>
        </w:rPr>
        <w:t xml:space="preserve"> </w:t>
      </w:r>
      <w:r>
        <w:rPr>
          <w:w w:val="110"/>
        </w:rPr>
        <w:t>the</w:t>
      </w:r>
      <w:r>
        <w:rPr>
          <w:spacing w:val="21"/>
          <w:w w:val="110"/>
        </w:rPr>
        <w:t xml:space="preserve"> </w:t>
      </w:r>
      <w:r>
        <w:rPr>
          <w:w w:val="110"/>
        </w:rPr>
        <w:t>resident’s</w:t>
      </w:r>
      <w:r>
        <w:rPr>
          <w:spacing w:val="25"/>
          <w:w w:val="110"/>
        </w:rPr>
        <w:t xml:space="preserve"> </w:t>
      </w:r>
      <w:r>
        <w:rPr>
          <w:spacing w:val="-2"/>
          <w:w w:val="110"/>
        </w:rPr>
        <w:t>unit;</w:t>
      </w:r>
    </w:p>
    <w:p w14:paraId="6674AD0F" w14:textId="77777777" w:rsidR="00436FFB" w:rsidRDefault="004F40FD">
      <w:pPr>
        <w:pStyle w:val="ListParagraph"/>
        <w:numPr>
          <w:ilvl w:val="2"/>
          <w:numId w:val="6"/>
        </w:numPr>
        <w:tabs>
          <w:tab w:val="left" w:pos="1799"/>
        </w:tabs>
        <w:spacing w:line="269" w:lineRule="exact"/>
      </w:pPr>
      <w:r>
        <w:rPr>
          <w:w w:val="110"/>
        </w:rPr>
        <w:t>The</w:t>
      </w:r>
      <w:r>
        <w:rPr>
          <w:spacing w:val="8"/>
          <w:w w:val="110"/>
        </w:rPr>
        <w:t xml:space="preserve"> </w:t>
      </w:r>
      <w:r>
        <w:rPr>
          <w:w w:val="110"/>
        </w:rPr>
        <w:t>staff</w:t>
      </w:r>
      <w:r>
        <w:rPr>
          <w:spacing w:val="3"/>
          <w:w w:val="110"/>
        </w:rPr>
        <w:t xml:space="preserve"> </w:t>
      </w:r>
      <w:r>
        <w:rPr>
          <w:w w:val="110"/>
        </w:rPr>
        <w:t>member</w:t>
      </w:r>
      <w:r>
        <w:rPr>
          <w:spacing w:val="14"/>
          <w:w w:val="110"/>
        </w:rPr>
        <w:t xml:space="preserve"> </w:t>
      </w:r>
      <w:r>
        <w:rPr>
          <w:w w:val="110"/>
        </w:rPr>
        <w:t>was</w:t>
      </w:r>
      <w:r>
        <w:rPr>
          <w:spacing w:val="7"/>
          <w:w w:val="110"/>
        </w:rPr>
        <w:t xml:space="preserve"> </w:t>
      </w:r>
      <w:r>
        <w:rPr>
          <w:w w:val="110"/>
        </w:rPr>
        <w:t>no</w:t>
      </w:r>
      <w:r>
        <w:rPr>
          <w:spacing w:val="2"/>
          <w:w w:val="110"/>
        </w:rPr>
        <w:t xml:space="preserve"> </w:t>
      </w:r>
      <w:r>
        <w:rPr>
          <w:w w:val="110"/>
        </w:rPr>
        <w:t>longer</w:t>
      </w:r>
      <w:r>
        <w:rPr>
          <w:spacing w:val="10"/>
          <w:w w:val="110"/>
        </w:rPr>
        <w:t xml:space="preserve"> </w:t>
      </w:r>
      <w:r>
        <w:rPr>
          <w:w w:val="110"/>
        </w:rPr>
        <w:t>employed</w:t>
      </w:r>
      <w:r>
        <w:rPr>
          <w:spacing w:val="6"/>
          <w:w w:val="110"/>
        </w:rPr>
        <w:t xml:space="preserve"> </w:t>
      </w:r>
      <w:r>
        <w:rPr>
          <w:w w:val="110"/>
        </w:rPr>
        <w:t>at</w:t>
      </w:r>
      <w:r>
        <w:rPr>
          <w:spacing w:val="9"/>
          <w:w w:val="110"/>
        </w:rPr>
        <w:t xml:space="preserve"> </w:t>
      </w:r>
      <w:r>
        <w:rPr>
          <w:w w:val="110"/>
        </w:rPr>
        <w:t>the</w:t>
      </w:r>
      <w:r>
        <w:rPr>
          <w:spacing w:val="20"/>
          <w:w w:val="110"/>
        </w:rPr>
        <w:t xml:space="preserve"> </w:t>
      </w:r>
      <w:r>
        <w:rPr>
          <w:spacing w:val="-2"/>
          <w:w w:val="110"/>
        </w:rPr>
        <w:t>facility;</w:t>
      </w:r>
    </w:p>
    <w:p w14:paraId="6674AD10" w14:textId="77777777" w:rsidR="00436FFB" w:rsidRDefault="004F40FD">
      <w:pPr>
        <w:pStyle w:val="ListParagraph"/>
        <w:numPr>
          <w:ilvl w:val="2"/>
          <w:numId w:val="6"/>
        </w:numPr>
        <w:tabs>
          <w:tab w:val="left" w:pos="1799"/>
        </w:tabs>
        <w:ind w:right="1142"/>
      </w:pPr>
      <w:r>
        <w:rPr>
          <w:w w:val="115"/>
        </w:rPr>
        <w:t>The</w:t>
      </w:r>
      <w:r>
        <w:rPr>
          <w:spacing w:val="-3"/>
          <w:w w:val="115"/>
        </w:rPr>
        <w:t xml:space="preserve"> </w:t>
      </w:r>
      <w:r>
        <w:rPr>
          <w:w w:val="115"/>
        </w:rPr>
        <w:t>agency</w:t>
      </w:r>
      <w:r>
        <w:rPr>
          <w:spacing w:val="-5"/>
          <w:w w:val="115"/>
        </w:rPr>
        <w:t xml:space="preserve"> </w:t>
      </w:r>
      <w:r>
        <w:rPr>
          <w:w w:val="115"/>
        </w:rPr>
        <w:t>learned</w:t>
      </w:r>
      <w:r>
        <w:rPr>
          <w:spacing w:val="-5"/>
          <w:w w:val="115"/>
        </w:rPr>
        <w:t xml:space="preserve"> </w:t>
      </w:r>
      <w:r>
        <w:rPr>
          <w:w w:val="115"/>
        </w:rPr>
        <w:t>that</w:t>
      </w:r>
      <w:r>
        <w:rPr>
          <w:spacing w:val="-2"/>
          <w:w w:val="115"/>
        </w:rPr>
        <w:t xml:space="preserve"> </w:t>
      </w:r>
      <w:r>
        <w:rPr>
          <w:w w:val="115"/>
        </w:rPr>
        <w:t>the</w:t>
      </w:r>
      <w:r>
        <w:rPr>
          <w:spacing w:val="-3"/>
          <w:w w:val="115"/>
        </w:rPr>
        <w:t xml:space="preserve"> </w:t>
      </w:r>
      <w:r>
        <w:rPr>
          <w:w w:val="115"/>
        </w:rPr>
        <w:t>staff</w:t>
      </w:r>
      <w:r>
        <w:rPr>
          <w:spacing w:val="-4"/>
          <w:w w:val="115"/>
        </w:rPr>
        <w:t xml:space="preserve"> </w:t>
      </w:r>
      <w:r>
        <w:rPr>
          <w:w w:val="115"/>
        </w:rPr>
        <w:t>member</w:t>
      </w:r>
      <w:r>
        <w:rPr>
          <w:spacing w:val="-4"/>
          <w:w w:val="115"/>
        </w:rPr>
        <w:t xml:space="preserve"> </w:t>
      </w:r>
      <w:r>
        <w:rPr>
          <w:w w:val="115"/>
        </w:rPr>
        <w:t>has</w:t>
      </w:r>
      <w:r>
        <w:rPr>
          <w:spacing w:val="-1"/>
          <w:w w:val="115"/>
        </w:rPr>
        <w:t xml:space="preserve"> </w:t>
      </w:r>
      <w:r>
        <w:rPr>
          <w:w w:val="115"/>
        </w:rPr>
        <w:t>been</w:t>
      </w:r>
      <w:r>
        <w:rPr>
          <w:spacing w:val="-11"/>
          <w:w w:val="115"/>
        </w:rPr>
        <w:t xml:space="preserve"> </w:t>
      </w:r>
      <w:r>
        <w:rPr>
          <w:w w:val="115"/>
        </w:rPr>
        <w:t>indicted</w:t>
      </w:r>
      <w:r>
        <w:rPr>
          <w:spacing w:val="-12"/>
          <w:w w:val="115"/>
        </w:rPr>
        <w:t xml:space="preserve"> </w:t>
      </w:r>
      <w:r>
        <w:rPr>
          <w:w w:val="115"/>
        </w:rPr>
        <w:t>on</w:t>
      </w:r>
      <w:r>
        <w:rPr>
          <w:spacing w:val="-9"/>
          <w:w w:val="115"/>
        </w:rPr>
        <w:t xml:space="preserve"> </w:t>
      </w:r>
      <w:r>
        <w:rPr>
          <w:w w:val="115"/>
        </w:rPr>
        <w:t>a</w:t>
      </w:r>
      <w:r>
        <w:rPr>
          <w:spacing w:val="-10"/>
          <w:w w:val="115"/>
        </w:rPr>
        <w:t xml:space="preserve"> </w:t>
      </w:r>
      <w:r>
        <w:rPr>
          <w:w w:val="115"/>
        </w:rPr>
        <w:t>charge</w:t>
      </w:r>
      <w:r>
        <w:rPr>
          <w:spacing w:val="-8"/>
          <w:w w:val="115"/>
        </w:rPr>
        <w:t xml:space="preserve"> </w:t>
      </w:r>
      <w:r>
        <w:rPr>
          <w:w w:val="115"/>
        </w:rPr>
        <w:t>related</w:t>
      </w:r>
      <w:r>
        <w:rPr>
          <w:spacing w:val="-12"/>
          <w:w w:val="115"/>
        </w:rPr>
        <w:t xml:space="preserve"> </w:t>
      </w:r>
      <w:r>
        <w:rPr>
          <w:w w:val="115"/>
        </w:rPr>
        <w:t>to sexual abuse within the facility; or</w:t>
      </w:r>
    </w:p>
    <w:p w14:paraId="6674AD11" w14:textId="77777777" w:rsidR="00436FFB" w:rsidRDefault="004F40FD">
      <w:pPr>
        <w:pStyle w:val="ListParagraph"/>
        <w:numPr>
          <w:ilvl w:val="2"/>
          <w:numId w:val="6"/>
        </w:numPr>
        <w:tabs>
          <w:tab w:val="left" w:pos="1799"/>
        </w:tabs>
        <w:ind w:right="965"/>
      </w:pPr>
      <w:r>
        <w:rPr>
          <w:w w:val="115"/>
        </w:rPr>
        <w:t>The</w:t>
      </w:r>
      <w:r>
        <w:rPr>
          <w:spacing w:val="-3"/>
          <w:w w:val="115"/>
        </w:rPr>
        <w:t xml:space="preserve"> </w:t>
      </w:r>
      <w:r>
        <w:rPr>
          <w:w w:val="115"/>
        </w:rPr>
        <w:t>agency</w:t>
      </w:r>
      <w:r>
        <w:rPr>
          <w:spacing w:val="-5"/>
          <w:w w:val="115"/>
        </w:rPr>
        <w:t xml:space="preserve"> </w:t>
      </w:r>
      <w:r>
        <w:rPr>
          <w:w w:val="115"/>
        </w:rPr>
        <w:t>learned</w:t>
      </w:r>
      <w:r>
        <w:rPr>
          <w:spacing w:val="-5"/>
          <w:w w:val="115"/>
        </w:rPr>
        <w:t xml:space="preserve"> </w:t>
      </w:r>
      <w:r>
        <w:rPr>
          <w:w w:val="115"/>
        </w:rPr>
        <w:t>that</w:t>
      </w:r>
      <w:r>
        <w:rPr>
          <w:spacing w:val="-2"/>
          <w:w w:val="115"/>
        </w:rPr>
        <w:t xml:space="preserve"> </w:t>
      </w:r>
      <w:r>
        <w:rPr>
          <w:w w:val="115"/>
        </w:rPr>
        <w:t>the</w:t>
      </w:r>
      <w:r>
        <w:rPr>
          <w:spacing w:val="-3"/>
          <w:w w:val="115"/>
        </w:rPr>
        <w:t xml:space="preserve"> </w:t>
      </w:r>
      <w:r>
        <w:rPr>
          <w:w w:val="115"/>
        </w:rPr>
        <w:t>staff</w:t>
      </w:r>
      <w:r>
        <w:rPr>
          <w:spacing w:val="-4"/>
          <w:w w:val="115"/>
        </w:rPr>
        <w:t xml:space="preserve"> </w:t>
      </w:r>
      <w:r>
        <w:rPr>
          <w:w w:val="115"/>
        </w:rPr>
        <w:t>member</w:t>
      </w:r>
      <w:r>
        <w:rPr>
          <w:spacing w:val="-4"/>
          <w:w w:val="115"/>
        </w:rPr>
        <w:t xml:space="preserve"> </w:t>
      </w:r>
      <w:r>
        <w:rPr>
          <w:w w:val="115"/>
        </w:rPr>
        <w:t>has</w:t>
      </w:r>
      <w:r>
        <w:rPr>
          <w:spacing w:val="-1"/>
          <w:w w:val="115"/>
        </w:rPr>
        <w:t xml:space="preserve"> </w:t>
      </w:r>
      <w:r>
        <w:rPr>
          <w:w w:val="115"/>
        </w:rPr>
        <w:t>been</w:t>
      </w:r>
      <w:r>
        <w:rPr>
          <w:spacing w:val="-11"/>
          <w:w w:val="115"/>
        </w:rPr>
        <w:t xml:space="preserve"> </w:t>
      </w:r>
      <w:r>
        <w:rPr>
          <w:w w:val="115"/>
        </w:rPr>
        <w:t>convicted</w:t>
      </w:r>
      <w:r>
        <w:rPr>
          <w:spacing w:val="-10"/>
          <w:w w:val="115"/>
        </w:rPr>
        <w:t xml:space="preserve"> </w:t>
      </w:r>
      <w:r>
        <w:rPr>
          <w:w w:val="115"/>
        </w:rPr>
        <w:t>on</w:t>
      </w:r>
      <w:r>
        <w:rPr>
          <w:spacing w:val="-10"/>
          <w:w w:val="115"/>
        </w:rPr>
        <w:t xml:space="preserve"> </w:t>
      </w:r>
      <w:r>
        <w:rPr>
          <w:w w:val="115"/>
        </w:rPr>
        <w:t>a</w:t>
      </w:r>
      <w:r>
        <w:rPr>
          <w:spacing w:val="-7"/>
          <w:w w:val="115"/>
        </w:rPr>
        <w:t xml:space="preserve"> </w:t>
      </w:r>
      <w:r>
        <w:rPr>
          <w:w w:val="115"/>
        </w:rPr>
        <w:t>charge</w:t>
      </w:r>
      <w:r>
        <w:rPr>
          <w:spacing w:val="-7"/>
          <w:w w:val="115"/>
        </w:rPr>
        <w:t xml:space="preserve"> </w:t>
      </w:r>
      <w:r>
        <w:rPr>
          <w:w w:val="115"/>
        </w:rPr>
        <w:t>related</w:t>
      </w:r>
      <w:r>
        <w:rPr>
          <w:spacing w:val="-12"/>
          <w:w w:val="115"/>
        </w:rPr>
        <w:t xml:space="preserve"> </w:t>
      </w:r>
      <w:r>
        <w:rPr>
          <w:w w:val="115"/>
        </w:rPr>
        <w:t>to sexual abuse within the facility.</w:t>
      </w:r>
    </w:p>
    <w:p w14:paraId="6674AD12" w14:textId="77777777" w:rsidR="00436FFB" w:rsidRDefault="00436FFB">
      <w:pPr>
        <w:pStyle w:val="BodyText"/>
        <w:spacing w:before="21"/>
        <w:rPr>
          <w:sz w:val="22"/>
        </w:rPr>
      </w:pPr>
    </w:p>
    <w:p w14:paraId="6674AD13" w14:textId="77777777" w:rsidR="00436FFB" w:rsidRDefault="004F40FD">
      <w:pPr>
        <w:pStyle w:val="ListParagraph"/>
        <w:numPr>
          <w:ilvl w:val="1"/>
          <w:numId w:val="6"/>
        </w:numPr>
        <w:tabs>
          <w:tab w:val="left" w:pos="1440"/>
        </w:tabs>
        <w:rPr>
          <w:sz w:val="24"/>
        </w:rPr>
      </w:pPr>
      <w:r>
        <w:rPr>
          <w:sz w:val="24"/>
        </w:rPr>
        <w:t>For</w:t>
      </w:r>
      <w:r>
        <w:rPr>
          <w:spacing w:val="-2"/>
          <w:sz w:val="24"/>
        </w:rPr>
        <w:t xml:space="preserve"> </w:t>
      </w:r>
      <w:r>
        <w:rPr>
          <w:sz w:val="24"/>
        </w:rPr>
        <w:t>allegations</w:t>
      </w:r>
      <w:r>
        <w:rPr>
          <w:spacing w:val="-1"/>
          <w:sz w:val="24"/>
        </w:rPr>
        <w:t xml:space="preserve"> </w:t>
      </w:r>
      <w:r>
        <w:rPr>
          <w:sz w:val="24"/>
        </w:rPr>
        <w:t>made</w:t>
      </w:r>
      <w:r>
        <w:rPr>
          <w:spacing w:val="-2"/>
          <w:sz w:val="24"/>
        </w:rPr>
        <w:t xml:space="preserve"> </w:t>
      </w:r>
      <w:r>
        <w:rPr>
          <w:sz w:val="24"/>
        </w:rPr>
        <w:t>by</w:t>
      </w:r>
      <w:r>
        <w:rPr>
          <w:spacing w:val="-1"/>
          <w:sz w:val="24"/>
        </w:rPr>
        <w:t xml:space="preserve"> </w:t>
      </w:r>
      <w:r>
        <w:rPr>
          <w:sz w:val="24"/>
        </w:rPr>
        <w:t>residents</w:t>
      </w:r>
      <w:r>
        <w:rPr>
          <w:spacing w:val="-1"/>
          <w:sz w:val="24"/>
        </w:rPr>
        <w:t xml:space="preserve"> </w:t>
      </w:r>
      <w:r>
        <w:rPr>
          <w:sz w:val="24"/>
        </w:rPr>
        <w:t>against</w:t>
      </w:r>
      <w:r>
        <w:rPr>
          <w:spacing w:val="-1"/>
          <w:sz w:val="24"/>
        </w:rPr>
        <w:t xml:space="preserve"> </w:t>
      </w:r>
      <w:r>
        <w:rPr>
          <w:sz w:val="24"/>
        </w:rPr>
        <w:t>other</w:t>
      </w:r>
      <w:r>
        <w:rPr>
          <w:spacing w:val="-2"/>
          <w:sz w:val="24"/>
        </w:rPr>
        <w:t xml:space="preserve"> </w:t>
      </w:r>
      <w:r>
        <w:rPr>
          <w:sz w:val="24"/>
        </w:rPr>
        <w:t>residents,</w:t>
      </w:r>
      <w:r>
        <w:rPr>
          <w:spacing w:val="-1"/>
          <w:sz w:val="24"/>
        </w:rPr>
        <w:t xml:space="preserve"> </w:t>
      </w:r>
      <w:r>
        <w:rPr>
          <w:sz w:val="24"/>
        </w:rPr>
        <w:t>the</w:t>
      </w:r>
      <w:r>
        <w:rPr>
          <w:spacing w:val="-2"/>
          <w:sz w:val="24"/>
        </w:rPr>
        <w:t xml:space="preserve"> </w:t>
      </w:r>
      <w:r>
        <w:rPr>
          <w:sz w:val="24"/>
        </w:rPr>
        <w:t>youth</w:t>
      </w:r>
      <w:r>
        <w:rPr>
          <w:spacing w:val="-1"/>
          <w:sz w:val="24"/>
        </w:rPr>
        <w:t xml:space="preserve"> </w:t>
      </w:r>
      <w:r>
        <w:rPr>
          <w:sz w:val="24"/>
        </w:rPr>
        <w:t>will</w:t>
      </w:r>
      <w:r>
        <w:rPr>
          <w:spacing w:val="-1"/>
          <w:sz w:val="24"/>
        </w:rPr>
        <w:t xml:space="preserve"> </w:t>
      </w:r>
      <w:r>
        <w:rPr>
          <w:sz w:val="24"/>
        </w:rPr>
        <w:t>be</w:t>
      </w:r>
      <w:r>
        <w:rPr>
          <w:spacing w:val="-2"/>
          <w:sz w:val="24"/>
        </w:rPr>
        <w:t xml:space="preserve"> </w:t>
      </w:r>
      <w:r>
        <w:rPr>
          <w:sz w:val="24"/>
        </w:rPr>
        <w:t>notified</w:t>
      </w:r>
      <w:r>
        <w:rPr>
          <w:spacing w:val="-1"/>
          <w:sz w:val="24"/>
        </w:rPr>
        <w:t xml:space="preserve"> </w:t>
      </w:r>
      <w:r>
        <w:rPr>
          <w:spacing w:val="-5"/>
          <w:sz w:val="24"/>
        </w:rPr>
        <w:t>if</w:t>
      </w:r>
    </w:p>
    <w:p w14:paraId="6674AD14" w14:textId="77777777" w:rsidR="00436FFB" w:rsidRDefault="004F40FD">
      <w:pPr>
        <w:pStyle w:val="BodyText"/>
        <w:ind w:left="1440" w:right="440"/>
      </w:pPr>
      <w:r>
        <w:t>WHH</w:t>
      </w:r>
      <w:r>
        <w:rPr>
          <w:spacing w:val="-4"/>
        </w:rPr>
        <w:t xml:space="preserve"> </w:t>
      </w:r>
      <w:r>
        <w:t>learns</w:t>
      </w:r>
      <w:r>
        <w:rPr>
          <w:spacing w:val="-3"/>
        </w:rPr>
        <w:t xml:space="preserve"> </w:t>
      </w:r>
      <w:r>
        <w:t>that</w:t>
      </w:r>
      <w:r>
        <w:rPr>
          <w:spacing w:val="-3"/>
        </w:rPr>
        <w:t xml:space="preserve"> </w:t>
      </w:r>
      <w:r>
        <w:t>the</w:t>
      </w:r>
      <w:r>
        <w:rPr>
          <w:spacing w:val="-4"/>
        </w:rPr>
        <w:t xml:space="preserve"> </w:t>
      </w:r>
      <w:r>
        <w:t>alleged</w:t>
      </w:r>
      <w:r>
        <w:rPr>
          <w:spacing w:val="-3"/>
        </w:rPr>
        <w:t xml:space="preserve"> </w:t>
      </w:r>
      <w:r>
        <w:t>abuser</w:t>
      </w:r>
      <w:r>
        <w:rPr>
          <w:spacing w:val="-4"/>
        </w:rPr>
        <w:t xml:space="preserve"> </w:t>
      </w:r>
      <w:r>
        <w:t>has</w:t>
      </w:r>
      <w:r>
        <w:rPr>
          <w:spacing w:val="-3"/>
        </w:rPr>
        <w:t xml:space="preserve"> </w:t>
      </w:r>
      <w:r>
        <w:t>been</w:t>
      </w:r>
      <w:r>
        <w:rPr>
          <w:spacing w:val="-3"/>
        </w:rPr>
        <w:t xml:space="preserve"> </w:t>
      </w:r>
      <w:r>
        <w:t>indicted</w:t>
      </w:r>
      <w:r>
        <w:rPr>
          <w:spacing w:val="-3"/>
        </w:rPr>
        <w:t xml:space="preserve"> </w:t>
      </w:r>
      <w:r>
        <w:t>on</w:t>
      </w:r>
      <w:r>
        <w:rPr>
          <w:spacing w:val="-3"/>
        </w:rPr>
        <w:t xml:space="preserve"> </w:t>
      </w:r>
      <w:r>
        <w:t>a</w:t>
      </w:r>
      <w:r>
        <w:rPr>
          <w:spacing w:val="-4"/>
        </w:rPr>
        <w:t xml:space="preserve"> </w:t>
      </w:r>
      <w:r>
        <w:t>charge</w:t>
      </w:r>
      <w:r>
        <w:rPr>
          <w:spacing w:val="-2"/>
        </w:rPr>
        <w:t xml:space="preserve"> </w:t>
      </w:r>
      <w:r>
        <w:t>related</w:t>
      </w:r>
      <w:r>
        <w:rPr>
          <w:spacing w:val="-3"/>
        </w:rPr>
        <w:t xml:space="preserve"> </w:t>
      </w:r>
      <w:r>
        <w:t>to</w:t>
      </w:r>
      <w:r>
        <w:rPr>
          <w:spacing w:val="-3"/>
        </w:rPr>
        <w:t xml:space="preserve"> </w:t>
      </w:r>
      <w:r>
        <w:t>sexual</w:t>
      </w:r>
      <w:r>
        <w:rPr>
          <w:spacing w:val="-3"/>
        </w:rPr>
        <w:t xml:space="preserve"> </w:t>
      </w:r>
      <w:r>
        <w:t>abuse</w:t>
      </w:r>
      <w:r>
        <w:rPr>
          <w:spacing w:val="-4"/>
        </w:rPr>
        <w:t xml:space="preserve"> </w:t>
      </w:r>
      <w:r>
        <w:t>within the facility or learns that the alleged abuser has been convicted on a charge related to sexual abuse within the facility.</w:t>
      </w:r>
    </w:p>
    <w:p w14:paraId="6674AD15" w14:textId="77777777" w:rsidR="00436FFB" w:rsidRDefault="00436FFB">
      <w:pPr>
        <w:pStyle w:val="BodyText"/>
        <w:sectPr w:rsidR="00436FFB">
          <w:pgSz w:w="12240" w:h="15840"/>
          <w:pgMar w:top="540" w:right="360" w:bottom="280" w:left="720" w:header="290" w:footer="0" w:gutter="0"/>
          <w:cols w:space="720"/>
        </w:sectPr>
      </w:pPr>
    </w:p>
    <w:p w14:paraId="6674AD16" w14:textId="77777777" w:rsidR="00436FFB" w:rsidRDefault="00436FFB">
      <w:pPr>
        <w:pStyle w:val="BodyText"/>
      </w:pPr>
    </w:p>
    <w:p w14:paraId="6674AD17" w14:textId="77777777" w:rsidR="00436FFB" w:rsidRDefault="00436FFB">
      <w:pPr>
        <w:pStyle w:val="BodyText"/>
        <w:spacing w:before="110"/>
      </w:pPr>
    </w:p>
    <w:p w14:paraId="6674AD18" w14:textId="77777777" w:rsidR="00436FFB" w:rsidRDefault="004F40FD">
      <w:pPr>
        <w:pStyle w:val="ListParagraph"/>
        <w:numPr>
          <w:ilvl w:val="1"/>
          <w:numId w:val="6"/>
        </w:numPr>
        <w:tabs>
          <w:tab w:val="left" w:pos="1440"/>
        </w:tabs>
        <w:rPr>
          <w:sz w:val="24"/>
        </w:rPr>
      </w:pPr>
      <w:r>
        <w:rPr>
          <w:sz w:val="24"/>
        </w:rPr>
        <w:t>A</w:t>
      </w:r>
      <w:r>
        <w:rPr>
          <w:spacing w:val="-4"/>
          <w:sz w:val="24"/>
        </w:rPr>
        <w:t xml:space="preserve"> </w:t>
      </w:r>
      <w:r>
        <w:rPr>
          <w:sz w:val="24"/>
        </w:rPr>
        <w:t>signed</w:t>
      </w:r>
      <w:r>
        <w:rPr>
          <w:spacing w:val="-1"/>
          <w:sz w:val="24"/>
        </w:rPr>
        <w:t xml:space="preserve"> </w:t>
      </w:r>
      <w:r>
        <w:rPr>
          <w:sz w:val="24"/>
        </w:rPr>
        <w:t>copy</w:t>
      </w:r>
      <w:r>
        <w:rPr>
          <w:spacing w:val="-1"/>
          <w:sz w:val="24"/>
        </w:rPr>
        <w:t xml:space="preserve"> </w:t>
      </w:r>
      <w:r>
        <w:rPr>
          <w:sz w:val="24"/>
        </w:rPr>
        <w:t>is</w:t>
      </w:r>
      <w:r>
        <w:rPr>
          <w:spacing w:val="-1"/>
          <w:sz w:val="24"/>
        </w:rPr>
        <w:t xml:space="preserve"> </w:t>
      </w:r>
      <w:r>
        <w:rPr>
          <w:sz w:val="24"/>
        </w:rPr>
        <w:t>maintained</w:t>
      </w:r>
      <w:r>
        <w:rPr>
          <w:spacing w:val="-1"/>
          <w:sz w:val="24"/>
        </w:rPr>
        <w:t xml:space="preserve"> </w:t>
      </w:r>
      <w:r>
        <w:rPr>
          <w:sz w:val="24"/>
        </w:rPr>
        <w:t>and submitted</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z w:val="24"/>
        </w:rPr>
        <w:t>DCS</w:t>
      </w:r>
      <w:r>
        <w:rPr>
          <w:spacing w:val="-1"/>
          <w:sz w:val="24"/>
        </w:rPr>
        <w:t xml:space="preserve"> </w:t>
      </w:r>
      <w:r>
        <w:rPr>
          <w:sz w:val="24"/>
        </w:rPr>
        <w:t>PREA</w:t>
      </w:r>
      <w:r>
        <w:rPr>
          <w:spacing w:val="-1"/>
          <w:sz w:val="24"/>
        </w:rPr>
        <w:t xml:space="preserve"> </w:t>
      </w:r>
      <w:r>
        <w:rPr>
          <w:spacing w:val="-2"/>
          <w:sz w:val="24"/>
        </w:rPr>
        <w:t>Unit.</w:t>
      </w:r>
    </w:p>
    <w:p w14:paraId="6674AD19" w14:textId="77777777" w:rsidR="00436FFB" w:rsidRDefault="00436FFB">
      <w:pPr>
        <w:pStyle w:val="BodyText"/>
      </w:pPr>
    </w:p>
    <w:p w14:paraId="6674AD1A" w14:textId="77777777" w:rsidR="00436FFB" w:rsidRDefault="004F40FD">
      <w:pPr>
        <w:pStyle w:val="Heading2"/>
        <w:numPr>
          <w:ilvl w:val="0"/>
          <w:numId w:val="6"/>
        </w:numPr>
        <w:tabs>
          <w:tab w:val="left" w:pos="1079"/>
        </w:tabs>
        <w:ind w:left="1079" w:hanging="359"/>
      </w:pPr>
      <w:r>
        <w:t>Disciplinary</w:t>
      </w:r>
      <w:r>
        <w:rPr>
          <w:spacing w:val="-4"/>
        </w:rPr>
        <w:t xml:space="preserve"> </w:t>
      </w:r>
      <w:r>
        <w:t>Sanctions</w:t>
      </w:r>
      <w:r>
        <w:rPr>
          <w:spacing w:val="-4"/>
        </w:rPr>
        <w:t xml:space="preserve"> </w:t>
      </w:r>
      <w:r>
        <w:t>for</w:t>
      </w:r>
      <w:r>
        <w:rPr>
          <w:spacing w:val="-4"/>
        </w:rPr>
        <w:t xml:space="preserve"> Staff</w:t>
      </w:r>
    </w:p>
    <w:p w14:paraId="6674AD1B" w14:textId="77777777" w:rsidR="00436FFB" w:rsidRDefault="00436FFB">
      <w:pPr>
        <w:pStyle w:val="BodyText"/>
        <w:rPr>
          <w:b/>
        </w:rPr>
      </w:pPr>
    </w:p>
    <w:p w14:paraId="6674AD1C" w14:textId="77777777" w:rsidR="00436FFB" w:rsidRDefault="004F40FD">
      <w:pPr>
        <w:pStyle w:val="ListParagraph"/>
        <w:numPr>
          <w:ilvl w:val="1"/>
          <w:numId w:val="6"/>
        </w:numPr>
        <w:tabs>
          <w:tab w:val="left" w:pos="1440"/>
        </w:tabs>
        <w:ind w:right="569"/>
        <w:rPr>
          <w:sz w:val="24"/>
        </w:rPr>
      </w:pPr>
      <w:r>
        <w:rPr>
          <w:sz w:val="24"/>
        </w:rPr>
        <w:t>Failure</w:t>
      </w:r>
      <w:r>
        <w:rPr>
          <w:spacing w:val="-4"/>
          <w:sz w:val="24"/>
        </w:rPr>
        <w:t xml:space="preserve"> </w:t>
      </w:r>
      <w:r>
        <w:rPr>
          <w:sz w:val="24"/>
        </w:rPr>
        <w:t>by</w:t>
      </w:r>
      <w:r>
        <w:rPr>
          <w:spacing w:val="-2"/>
          <w:sz w:val="24"/>
        </w:rPr>
        <w:t xml:space="preserve"> </w:t>
      </w:r>
      <w:r>
        <w:rPr>
          <w:sz w:val="24"/>
        </w:rPr>
        <w:t>any</w:t>
      </w:r>
      <w:r>
        <w:rPr>
          <w:spacing w:val="-3"/>
          <w:sz w:val="24"/>
        </w:rPr>
        <w:t xml:space="preserve"> </w:t>
      </w:r>
      <w:r>
        <w:rPr>
          <w:sz w:val="24"/>
        </w:rPr>
        <w:t>staff</w:t>
      </w:r>
      <w:r>
        <w:rPr>
          <w:spacing w:val="-4"/>
          <w:sz w:val="24"/>
        </w:rPr>
        <w:t xml:space="preserve"> </w:t>
      </w:r>
      <w:r>
        <w:rPr>
          <w:sz w:val="24"/>
        </w:rPr>
        <w:t>member</w:t>
      </w:r>
      <w:r>
        <w:rPr>
          <w:spacing w:val="-4"/>
          <w:sz w:val="24"/>
        </w:rPr>
        <w:t xml:space="preserve"> </w:t>
      </w:r>
      <w:r>
        <w:rPr>
          <w:sz w:val="24"/>
        </w:rPr>
        <w:t>to</w:t>
      </w:r>
      <w:r>
        <w:rPr>
          <w:spacing w:val="-3"/>
          <w:sz w:val="24"/>
        </w:rPr>
        <w:t xml:space="preserve"> </w:t>
      </w:r>
      <w:r>
        <w:rPr>
          <w:sz w:val="24"/>
        </w:rPr>
        <w:t>follow</w:t>
      </w:r>
      <w:r>
        <w:rPr>
          <w:spacing w:val="-4"/>
          <w:sz w:val="24"/>
        </w:rPr>
        <w:t xml:space="preserve"> </w:t>
      </w:r>
      <w:r>
        <w:rPr>
          <w:sz w:val="24"/>
        </w:rPr>
        <w:t>the</w:t>
      </w:r>
      <w:r>
        <w:rPr>
          <w:spacing w:val="-4"/>
          <w:sz w:val="24"/>
        </w:rPr>
        <w:t xml:space="preserve"> </w:t>
      </w:r>
      <w:r>
        <w:rPr>
          <w:sz w:val="24"/>
        </w:rPr>
        <w:t>related</w:t>
      </w:r>
      <w:r>
        <w:rPr>
          <w:spacing w:val="-2"/>
          <w:sz w:val="24"/>
        </w:rPr>
        <w:t xml:space="preserve"> </w:t>
      </w:r>
      <w:r>
        <w:rPr>
          <w:sz w:val="24"/>
        </w:rPr>
        <w:t>procedures</w:t>
      </w:r>
      <w:r>
        <w:rPr>
          <w:spacing w:val="-3"/>
          <w:sz w:val="24"/>
        </w:rPr>
        <w:t xml:space="preserve"> </w:t>
      </w:r>
      <w:r>
        <w:rPr>
          <w:sz w:val="24"/>
        </w:rPr>
        <w:t>for</w:t>
      </w:r>
      <w:r>
        <w:rPr>
          <w:spacing w:val="-3"/>
          <w:sz w:val="24"/>
        </w:rPr>
        <w:t xml:space="preserve"> </w:t>
      </w:r>
      <w:r>
        <w:rPr>
          <w:sz w:val="24"/>
        </w:rPr>
        <w:t>WHH’s</w:t>
      </w:r>
      <w:r>
        <w:rPr>
          <w:spacing w:val="-3"/>
          <w:sz w:val="24"/>
        </w:rPr>
        <w:t xml:space="preserve"> </w:t>
      </w:r>
      <w:r>
        <w:rPr>
          <w:sz w:val="24"/>
        </w:rPr>
        <w:t>ZERO</w:t>
      </w:r>
      <w:r>
        <w:rPr>
          <w:spacing w:val="-4"/>
          <w:sz w:val="24"/>
        </w:rPr>
        <w:t xml:space="preserve"> </w:t>
      </w:r>
      <w:r>
        <w:rPr>
          <w:sz w:val="24"/>
        </w:rPr>
        <w:t>TOLERANCE FOR SEXUAL HARASSMENT OR SEXUAL ABUSE will result in disciplinary action up to and including termination.</w:t>
      </w:r>
    </w:p>
    <w:p w14:paraId="6674AD1D" w14:textId="77777777" w:rsidR="00436FFB" w:rsidRDefault="00436FFB">
      <w:pPr>
        <w:pStyle w:val="BodyText"/>
      </w:pPr>
    </w:p>
    <w:p w14:paraId="6674AD1E" w14:textId="77777777" w:rsidR="00436FFB" w:rsidRDefault="004F40FD">
      <w:pPr>
        <w:pStyle w:val="ListParagraph"/>
        <w:numPr>
          <w:ilvl w:val="1"/>
          <w:numId w:val="6"/>
        </w:numPr>
        <w:tabs>
          <w:tab w:val="left" w:pos="1439"/>
        </w:tabs>
        <w:ind w:left="1439" w:right="459"/>
        <w:rPr>
          <w:sz w:val="24"/>
        </w:rPr>
      </w:pPr>
      <w:r>
        <w:rPr>
          <w:sz w:val="24"/>
        </w:rPr>
        <w:t>Sanctions for violations (other than engaging in sexual abuse or any other criminal sexual act) are determined by the employee’s supervisor in consultation with the Facility Administrator, or solely</w:t>
      </w:r>
      <w:r>
        <w:rPr>
          <w:spacing w:val="-3"/>
          <w:sz w:val="24"/>
        </w:rPr>
        <w:t xml:space="preserve"> </w:t>
      </w:r>
      <w:r>
        <w:rPr>
          <w:sz w:val="24"/>
        </w:rPr>
        <w:t>by</w:t>
      </w:r>
      <w:r>
        <w:rPr>
          <w:spacing w:val="-3"/>
          <w:sz w:val="24"/>
        </w:rPr>
        <w:t xml:space="preserve"> </w:t>
      </w:r>
      <w:r>
        <w:rPr>
          <w:sz w:val="24"/>
        </w:rPr>
        <w:t>the</w:t>
      </w:r>
      <w:r>
        <w:rPr>
          <w:spacing w:val="-4"/>
          <w:sz w:val="24"/>
        </w:rPr>
        <w:t xml:space="preserve"> </w:t>
      </w:r>
      <w:r>
        <w:rPr>
          <w:sz w:val="24"/>
        </w:rPr>
        <w:t>Facility</w:t>
      </w:r>
      <w:r>
        <w:rPr>
          <w:spacing w:val="-3"/>
          <w:sz w:val="24"/>
        </w:rPr>
        <w:t xml:space="preserve"> </w:t>
      </w:r>
      <w:r>
        <w:rPr>
          <w:sz w:val="24"/>
        </w:rPr>
        <w:t>Administrator</w:t>
      </w:r>
      <w:r>
        <w:rPr>
          <w:spacing w:val="-4"/>
          <w:sz w:val="24"/>
        </w:rPr>
        <w:t xml:space="preserve"> </w:t>
      </w:r>
      <w:r>
        <w:rPr>
          <w:sz w:val="24"/>
        </w:rPr>
        <w:t>commensurate</w:t>
      </w:r>
      <w:r>
        <w:rPr>
          <w:spacing w:val="-4"/>
          <w:sz w:val="24"/>
        </w:rPr>
        <w:t xml:space="preserve"> </w:t>
      </w:r>
      <w:r>
        <w:rPr>
          <w:sz w:val="24"/>
        </w:rPr>
        <w:t>with</w:t>
      </w:r>
      <w:r>
        <w:rPr>
          <w:spacing w:val="-3"/>
          <w:sz w:val="24"/>
        </w:rPr>
        <w:t xml:space="preserve"> </w:t>
      </w:r>
      <w:r>
        <w:rPr>
          <w:sz w:val="24"/>
        </w:rPr>
        <w:t>the</w:t>
      </w:r>
      <w:r>
        <w:rPr>
          <w:spacing w:val="-4"/>
          <w:sz w:val="24"/>
        </w:rPr>
        <w:t xml:space="preserve"> </w:t>
      </w:r>
      <w:r>
        <w:rPr>
          <w:sz w:val="24"/>
        </w:rPr>
        <w:t>nature</w:t>
      </w:r>
      <w:r>
        <w:rPr>
          <w:spacing w:val="-2"/>
          <w:sz w:val="24"/>
        </w:rPr>
        <w:t xml:space="preserve"> </w:t>
      </w:r>
      <w:r>
        <w:rPr>
          <w:sz w:val="24"/>
        </w:rPr>
        <w:t>and</w:t>
      </w:r>
      <w:r>
        <w:rPr>
          <w:spacing w:val="-3"/>
          <w:sz w:val="24"/>
        </w:rPr>
        <w:t xml:space="preserve"> </w:t>
      </w:r>
      <w:r>
        <w:rPr>
          <w:sz w:val="24"/>
        </w:rPr>
        <w:t>circumstances</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acts committed or omitted, the staff member’s disciplinary history, and the sanctions imposed for comparable offenses by other staff members with similar histories.</w:t>
      </w:r>
    </w:p>
    <w:p w14:paraId="6674AD1F" w14:textId="77777777" w:rsidR="00436FFB" w:rsidRDefault="00436FFB">
      <w:pPr>
        <w:pStyle w:val="BodyText"/>
      </w:pPr>
    </w:p>
    <w:p w14:paraId="6674AD20" w14:textId="77777777" w:rsidR="00436FFB" w:rsidRDefault="004F40FD">
      <w:pPr>
        <w:pStyle w:val="ListParagraph"/>
        <w:numPr>
          <w:ilvl w:val="1"/>
          <w:numId w:val="6"/>
        </w:numPr>
        <w:tabs>
          <w:tab w:val="left" w:pos="1439"/>
        </w:tabs>
        <w:ind w:left="1439" w:right="427"/>
        <w:rPr>
          <w:sz w:val="24"/>
        </w:rPr>
      </w:pPr>
      <w:r>
        <w:rPr>
          <w:sz w:val="24"/>
        </w:rPr>
        <w:t>Any</w:t>
      </w:r>
      <w:r>
        <w:rPr>
          <w:spacing w:val="-2"/>
          <w:sz w:val="24"/>
        </w:rPr>
        <w:t xml:space="preserve"> </w:t>
      </w:r>
      <w:r>
        <w:rPr>
          <w:sz w:val="24"/>
        </w:rPr>
        <w:t>employee</w:t>
      </w:r>
      <w:r>
        <w:rPr>
          <w:spacing w:val="-3"/>
          <w:sz w:val="24"/>
        </w:rPr>
        <w:t xml:space="preserve"> </w:t>
      </w:r>
      <w:r>
        <w:rPr>
          <w:sz w:val="24"/>
        </w:rPr>
        <w:t>who</w:t>
      </w:r>
      <w:r>
        <w:rPr>
          <w:spacing w:val="-2"/>
          <w:sz w:val="24"/>
        </w:rPr>
        <w:t xml:space="preserve"> </w:t>
      </w:r>
      <w:r>
        <w:rPr>
          <w:sz w:val="24"/>
        </w:rPr>
        <w:t>is</w:t>
      </w:r>
      <w:r>
        <w:rPr>
          <w:spacing w:val="-2"/>
          <w:sz w:val="24"/>
        </w:rPr>
        <w:t xml:space="preserve"> </w:t>
      </w:r>
      <w:r>
        <w:rPr>
          <w:sz w:val="24"/>
        </w:rPr>
        <w:t>found</w:t>
      </w:r>
      <w:r>
        <w:rPr>
          <w:spacing w:val="-2"/>
          <w:sz w:val="24"/>
        </w:rPr>
        <w:t xml:space="preserve"> </w:t>
      </w:r>
      <w:r>
        <w:rPr>
          <w:sz w:val="24"/>
        </w:rPr>
        <w:t>to</w:t>
      </w:r>
      <w:r>
        <w:rPr>
          <w:spacing w:val="-2"/>
          <w:sz w:val="24"/>
        </w:rPr>
        <w:t xml:space="preserve"> </w:t>
      </w:r>
      <w:r>
        <w:rPr>
          <w:sz w:val="24"/>
        </w:rPr>
        <w:t>have</w:t>
      </w:r>
      <w:r>
        <w:rPr>
          <w:spacing w:val="-3"/>
          <w:sz w:val="24"/>
        </w:rPr>
        <w:t xml:space="preserve"> </w:t>
      </w:r>
      <w:r>
        <w:rPr>
          <w:sz w:val="24"/>
        </w:rPr>
        <w:t>perpetrated</w:t>
      </w:r>
      <w:r>
        <w:rPr>
          <w:spacing w:val="-2"/>
          <w:sz w:val="24"/>
        </w:rPr>
        <w:t xml:space="preserve"> </w:t>
      </w:r>
      <w:r>
        <w:rPr>
          <w:sz w:val="24"/>
        </w:rPr>
        <w:t>or</w:t>
      </w:r>
      <w:r>
        <w:rPr>
          <w:spacing w:val="-3"/>
          <w:sz w:val="24"/>
        </w:rPr>
        <w:t xml:space="preserve"> </w:t>
      </w:r>
      <w:r>
        <w:rPr>
          <w:sz w:val="24"/>
        </w:rPr>
        <w:t>participated</w:t>
      </w:r>
      <w:r>
        <w:rPr>
          <w:spacing w:val="-2"/>
          <w:sz w:val="24"/>
        </w:rPr>
        <w:t xml:space="preserve"> </w:t>
      </w:r>
      <w:r>
        <w:rPr>
          <w:sz w:val="24"/>
        </w:rPr>
        <w:t>in</w:t>
      </w:r>
      <w:r>
        <w:rPr>
          <w:spacing w:val="-2"/>
          <w:sz w:val="24"/>
        </w:rPr>
        <w:t xml:space="preserve"> </w:t>
      </w:r>
      <w:r>
        <w:rPr>
          <w:sz w:val="24"/>
        </w:rPr>
        <w:t>sexual</w:t>
      </w:r>
      <w:r>
        <w:rPr>
          <w:spacing w:val="-2"/>
          <w:sz w:val="24"/>
        </w:rPr>
        <w:t xml:space="preserve"> </w:t>
      </w:r>
      <w:r>
        <w:rPr>
          <w:sz w:val="24"/>
        </w:rPr>
        <w:t>abuse</w:t>
      </w:r>
      <w:r>
        <w:rPr>
          <w:spacing w:val="-3"/>
          <w:sz w:val="24"/>
        </w:rPr>
        <w:t xml:space="preserve"> </w:t>
      </w:r>
      <w:r>
        <w:rPr>
          <w:sz w:val="24"/>
        </w:rPr>
        <w:t>or</w:t>
      </w:r>
      <w:r>
        <w:rPr>
          <w:spacing w:val="-3"/>
          <w:sz w:val="24"/>
        </w:rPr>
        <w:t xml:space="preserve"> </w:t>
      </w:r>
      <w:r>
        <w:rPr>
          <w:sz w:val="24"/>
        </w:rPr>
        <w:t>assault</w:t>
      </w:r>
      <w:r>
        <w:rPr>
          <w:spacing w:val="-2"/>
          <w:sz w:val="24"/>
        </w:rPr>
        <w:t xml:space="preserve"> </w:t>
      </w:r>
      <w:r>
        <w:rPr>
          <w:sz w:val="24"/>
        </w:rPr>
        <w:t>will</w:t>
      </w:r>
      <w:r>
        <w:rPr>
          <w:spacing w:val="-2"/>
          <w:sz w:val="24"/>
        </w:rPr>
        <w:t xml:space="preserve"> </w:t>
      </w:r>
      <w:r>
        <w:rPr>
          <w:sz w:val="24"/>
        </w:rPr>
        <w:t>be terminated.</w:t>
      </w:r>
      <w:r>
        <w:rPr>
          <w:spacing w:val="40"/>
          <w:sz w:val="24"/>
        </w:rPr>
        <w:t xml:space="preserve"> </w:t>
      </w:r>
      <w:r>
        <w:rPr>
          <w:sz w:val="24"/>
        </w:rPr>
        <w:t>The alleged sexual abuse or sexual harassment will be reported and investigated by the</w:t>
      </w:r>
      <w:r>
        <w:rPr>
          <w:spacing w:val="-4"/>
          <w:sz w:val="24"/>
        </w:rPr>
        <w:t xml:space="preserve"> </w:t>
      </w:r>
      <w:r>
        <w:rPr>
          <w:sz w:val="24"/>
        </w:rPr>
        <w:t>DCS</w:t>
      </w:r>
      <w:r>
        <w:rPr>
          <w:spacing w:val="-3"/>
          <w:sz w:val="24"/>
        </w:rPr>
        <w:t xml:space="preserve"> </w:t>
      </w:r>
      <w:r>
        <w:rPr>
          <w:sz w:val="24"/>
        </w:rPr>
        <w:t>PREA</w:t>
      </w:r>
      <w:r>
        <w:rPr>
          <w:spacing w:val="-4"/>
          <w:sz w:val="24"/>
        </w:rPr>
        <w:t xml:space="preserve"> </w:t>
      </w:r>
      <w:r>
        <w:rPr>
          <w:sz w:val="24"/>
        </w:rPr>
        <w:t>SIU</w:t>
      </w:r>
      <w:r>
        <w:rPr>
          <w:spacing w:val="-4"/>
          <w:sz w:val="24"/>
        </w:rPr>
        <w:t xml:space="preserve"> </w:t>
      </w:r>
      <w:r>
        <w:rPr>
          <w:sz w:val="24"/>
        </w:rPr>
        <w:t>unit.</w:t>
      </w:r>
      <w:r>
        <w:rPr>
          <w:spacing w:val="40"/>
          <w:sz w:val="24"/>
        </w:rPr>
        <w:t xml:space="preserve"> </w:t>
      </w:r>
      <w:r>
        <w:rPr>
          <w:sz w:val="24"/>
        </w:rPr>
        <w:t>Primarily,</w:t>
      </w:r>
      <w:r>
        <w:rPr>
          <w:spacing w:val="-3"/>
          <w:sz w:val="24"/>
        </w:rPr>
        <w:t xml:space="preserve"> </w:t>
      </w:r>
      <w:r>
        <w:rPr>
          <w:sz w:val="24"/>
        </w:rPr>
        <w:t>they</w:t>
      </w:r>
      <w:r>
        <w:rPr>
          <w:spacing w:val="-3"/>
          <w:sz w:val="24"/>
        </w:rPr>
        <w:t xml:space="preserve"> </w:t>
      </w:r>
      <w:r>
        <w:rPr>
          <w:sz w:val="24"/>
        </w:rPr>
        <w:t>will</w:t>
      </w:r>
      <w:r>
        <w:rPr>
          <w:spacing w:val="-3"/>
          <w:sz w:val="24"/>
        </w:rPr>
        <w:t xml:space="preserve"> </w:t>
      </w:r>
      <w:r>
        <w:rPr>
          <w:sz w:val="24"/>
        </w:rPr>
        <w:t>contact</w:t>
      </w:r>
      <w:r>
        <w:rPr>
          <w:spacing w:val="-3"/>
          <w:sz w:val="24"/>
        </w:rPr>
        <w:t xml:space="preserve"> </w:t>
      </w:r>
      <w:r>
        <w:rPr>
          <w:sz w:val="24"/>
        </w:rPr>
        <w:t>law</w:t>
      </w:r>
      <w:r>
        <w:rPr>
          <w:spacing w:val="-4"/>
          <w:sz w:val="24"/>
        </w:rPr>
        <w:t xml:space="preserve"> </w:t>
      </w:r>
      <w:r>
        <w:rPr>
          <w:sz w:val="24"/>
        </w:rPr>
        <w:t>enforcement</w:t>
      </w:r>
      <w:r>
        <w:rPr>
          <w:spacing w:val="-3"/>
          <w:sz w:val="24"/>
        </w:rPr>
        <w:t xml:space="preserve"> </w:t>
      </w:r>
      <w:r>
        <w:rPr>
          <w:sz w:val="24"/>
        </w:rPr>
        <w:t>as</w:t>
      </w:r>
      <w:r>
        <w:rPr>
          <w:spacing w:val="-3"/>
          <w:sz w:val="24"/>
        </w:rPr>
        <w:t xml:space="preserve"> </w:t>
      </w:r>
      <w:r>
        <w:rPr>
          <w:sz w:val="24"/>
        </w:rPr>
        <w:t>indicated</w:t>
      </w:r>
      <w:r>
        <w:rPr>
          <w:spacing w:val="-3"/>
          <w:sz w:val="24"/>
        </w:rPr>
        <w:t xml:space="preserve"> </w:t>
      </w:r>
      <w:r>
        <w:rPr>
          <w:sz w:val="24"/>
        </w:rPr>
        <w:t>by</w:t>
      </w:r>
      <w:r>
        <w:rPr>
          <w:spacing w:val="-3"/>
          <w:sz w:val="24"/>
        </w:rPr>
        <w:t xml:space="preserve"> </w:t>
      </w:r>
      <w:r>
        <w:rPr>
          <w:sz w:val="24"/>
        </w:rPr>
        <w:t>details</w:t>
      </w:r>
      <w:r>
        <w:rPr>
          <w:spacing w:val="-3"/>
          <w:sz w:val="24"/>
        </w:rPr>
        <w:t xml:space="preserve"> </w:t>
      </w:r>
      <w:r>
        <w:rPr>
          <w:sz w:val="24"/>
        </w:rPr>
        <w:t>or results of the investigation. The facility may also contact law enforcement is indicated by the individual allegation. Any further contact with current or future child/youth of Wayne Halfway House, Inc. programs by such person is prohibited.</w:t>
      </w:r>
    </w:p>
    <w:p w14:paraId="6674AD21" w14:textId="77777777" w:rsidR="00436FFB" w:rsidRDefault="00436FFB">
      <w:pPr>
        <w:pStyle w:val="BodyText"/>
      </w:pPr>
    </w:p>
    <w:p w14:paraId="6674AD22" w14:textId="77777777" w:rsidR="00436FFB" w:rsidRDefault="004F40FD">
      <w:pPr>
        <w:pStyle w:val="Heading2"/>
        <w:numPr>
          <w:ilvl w:val="0"/>
          <w:numId w:val="6"/>
        </w:numPr>
        <w:tabs>
          <w:tab w:val="left" w:pos="1079"/>
        </w:tabs>
        <w:spacing w:before="1"/>
        <w:ind w:left="1079" w:hanging="359"/>
      </w:pPr>
      <w:r>
        <w:t>Corrective</w:t>
      </w:r>
      <w:r>
        <w:rPr>
          <w:spacing w:val="-3"/>
        </w:rPr>
        <w:t xml:space="preserve"> </w:t>
      </w:r>
      <w:r>
        <w:t>Action</w:t>
      </w:r>
      <w:r>
        <w:rPr>
          <w:spacing w:val="-2"/>
        </w:rPr>
        <w:t xml:space="preserve"> </w:t>
      </w:r>
      <w:r>
        <w:t>for</w:t>
      </w:r>
      <w:r>
        <w:rPr>
          <w:spacing w:val="-1"/>
        </w:rPr>
        <w:t xml:space="preserve"> </w:t>
      </w:r>
      <w:r>
        <w:t>Contractors</w:t>
      </w:r>
      <w:r>
        <w:rPr>
          <w:spacing w:val="-2"/>
        </w:rPr>
        <w:t xml:space="preserve"> </w:t>
      </w:r>
      <w:r>
        <w:t>and</w:t>
      </w:r>
      <w:r>
        <w:rPr>
          <w:spacing w:val="-2"/>
        </w:rPr>
        <w:t xml:space="preserve"> Volunteers</w:t>
      </w:r>
    </w:p>
    <w:p w14:paraId="6674AD23" w14:textId="77777777" w:rsidR="00436FFB" w:rsidRDefault="00436FFB">
      <w:pPr>
        <w:pStyle w:val="BodyText"/>
        <w:rPr>
          <w:b/>
        </w:rPr>
      </w:pPr>
    </w:p>
    <w:p w14:paraId="6674AD24" w14:textId="77777777" w:rsidR="00436FFB" w:rsidRDefault="004F40FD">
      <w:pPr>
        <w:pStyle w:val="ListParagraph"/>
        <w:numPr>
          <w:ilvl w:val="1"/>
          <w:numId w:val="6"/>
        </w:numPr>
        <w:tabs>
          <w:tab w:val="left" w:pos="1439"/>
        </w:tabs>
        <w:ind w:left="1439" w:right="566"/>
        <w:rPr>
          <w:sz w:val="24"/>
        </w:rPr>
      </w:pPr>
      <w:r>
        <w:rPr>
          <w:sz w:val="24"/>
        </w:rPr>
        <w:t>Any</w:t>
      </w:r>
      <w:r>
        <w:rPr>
          <w:spacing w:val="-1"/>
          <w:sz w:val="24"/>
        </w:rPr>
        <w:t xml:space="preserve"> </w:t>
      </w:r>
      <w:r>
        <w:rPr>
          <w:sz w:val="24"/>
        </w:rPr>
        <w:t>contractor</w:t>
      </w:r>
      <w:r>
        <w:rPr>
          <w:spacing w:val="-2"/>
          <w:sz w:val="24"/>
        </w:rPr>
        <w:t xml:space="preserve"> </w:t>
      </w:r>
      <w:r>
        <w:rPr>
          <w:sz w:val="24"/>
        </w:rPr>
        <w:t>or</w:t>
      </w:r>
      <w:r>
        <w:rPr>
          <w:spacing w:val="-2"/>
          <w:sz w:val="24"/>
        </w:rPr>
        <w:t xml:space="preserve"> </w:t>
      </w:r>
      <w:r>
        <w:rPr>
          <w:sz w:val="24"/>
        </w:rPr>
        <w:t>volunteer</w:t>
      </w:r>
      <w:r>
        <w:rPr>
          <w:spacing w:val="-2"/>
          <w:sz w:val="24"/>
        </w:rPr>
        <w:t xml:space="preserve"> </w:t>
      </w:r>
      <w:r>
        <w:rPr>
          <w:sz w:val="24"/>
        </w:rPr>
        <w:t>who</w:t>
      </w:r>
      <w:r>
        <w:rPr>
          <w:spacing w:val="-1"/>
          <w:sz w:val="24"/>
        </w:rPr>
        <w:t xml:space="preserve"> </w:t>
      </w:r>
      <w:r>
        <w:rPr>
          <w:sz w:val="24"/>
        </w:rPr>
        <w:t>is</w:t>
      </w:r>
      <w:r>
        <w:rPr>
          <w:spacing w:val="-1"/>
          <w:sz w:val="24"/>
        </w:rPr>
        <w:t xml:space="preserve"> </w:t>
      </w:r>
      <w:r>
        <w:rPr>
          <w:sz w:val="24"/>
        </w:rPr>
        <w:t>found</w:t>
      </w:r>
      <w:r>
        <w:rPr>
          <w:spacing w:val="-1"/>
          <w:sz w:val="24"/>
        </w:rPr>
        <w:t xml:space="preserve"> </w:t>
      </w:r>
      <w:r>
        <w:rPr>
          <w:sz w:val="24"/>
        </w:rPr>
        <w:t>to</w:t>
      </w:r>
      <w:r>
        <w:rPr>
          <w:spacing w:val="-1"/>
          <w:sz w:val="24"/>
        </w:rPr>
        <w:t xml:space="preserve"> </w:t>
      </w:r>
      <w:r>
        <w:rPr>
          <w:sz w:val="24"/>
        </w:rPr>
        <w:t>have perpetrated</w:t>
      </w:r>
      <w:r>
        <w:rPr>
          <w:spacing w:val="-1"/>
          <w:sz w:val="24"/>
        </w:rPr>
        <w:t xml:space="preserve"> </w:t>
      </w:r>
      <w:r>
        <w:rPr>
          <w:sz w:val="24"/>
        </w:rPr>
        <w:t>or</w:t>
      </w:r>
      <w:r>
        <w:rPr>
          <w:spacing w:val="-2"/>
          <w:sz w:val="24"/>
        </w:rPr>
        <w:t xml:space="preserve"> </w:t>
      </w:r>
      <w:r>
        <w:rPr>
          <w:sz w:val="24"/>
        </w:rPr>
        <w:t>participated</w:t>
      </w:r>
      <w:r>
        <w:rPr>
          <w:spacing w:val="-1"/>
          <w:sz w:val="24"/>
        </w:rPr>
        <w:t xml:space="preserve"> </w:t>
      </w:r>
      <w:r>
        <w:rPr>
          <w:sz w:val="24"/>
        </w:rPr>
        <w:t>in</w:t>
      </w:r>
      <w:r>
        <w:rPr>
          <w:spacing w:val="-1"/>
          <w:sz w:val="24"/>
        </w:rPr>
        <w:t xml:space="preserve"> </w:t>
      </w:r>
      <w:r>
        <w:rPr>
          <w:sz w:val="24"/>
        </w:rPr>
        <w:t>sexual</w:t>
      </w:r>
      <w:r>
        <w:rPr>
          <w:spacing w:val="-1"/>
          <w:sz w:val="24"/>
        </w:rPr>
        <w:t xml:space="preserve"> </w:t>
      </w:r>
      <w:r>
        <w:rPr>
          <w:sz w:val="24"/>
        </w:rPr>
        <w:t>abuse</w:t>
      </w:r>
      <w:r>
        <w:rPr>
          <w:spacing w:val="-2"/>
          <w:sz w:val="24"/>
        </w:rPr>
        <w:t xml:space="preserve"> </w:t>
      </w:r>
      <w:r>
        <w:rPr>
          <w:sz w:val="24"/>
        </w:rPr>
        <w:t>or sexual assault will be terminated.</w:t>
      </w:r>
      <w:r>
        <w:rPr>
          <w:spacing w:val="40"/>
          <w:sz w:val="24"/>
        </w:rPr>
        <w:t xml:space="preserve"> </w:t>
      </w:r>
      <w:r>
        <w:rPr>
          <w:sz w:val="24"/>
        </w:rPr>
        <w:t>The alleged sexual abuse or sexual harassment will be reported and investigated by the DCS PREA SIU unit.</w:t>
      </w:r>
      <w:r>
        <w:rPr>
          <w:spacing w:val="40"/>
          <w:sz w:val="24"/>
        </w:rPr>
        <w:t xml:space="preserve"> </w:t>
      </w:r>
      <w:r>
        <w:rPr>
          <w:sz w:val="24"/>
        </w:rPr>
        <w:t>Primarily, they will contact law enforcement</w:t>
      </w:r>
      <w:r>
        <w:rPr>
          <w:spacing w:val="-3"/>
          <w:sz w:val="24"/>
        </w:rPr>
        <w:t xml:space="preserve"> </w:t>
      </w:r>
      <w:r>
        <w:rPr>
          <w:sz w:val="24"/>
        </w:rPr>
        <w:t>as</w:t>
      </w:r>
      <w:r>
        <w:rPr>
          <w:spacing w:val="-3"/>
          <w:sz w:val="24"/>
        </w:rPr>
        <w:t xml:space="preserve"> </w:t>
      </w:r>
      <w:r>
        <w:rPr>
          <w:sz w:val="24"/>
        </w:rPr>
        <w:t>indicated</w:t>
      </w:r>
      <w:r>
        <w:rPr>
          <w:spacing w:val="-1"/>
          <w:sz w:val="24"/>
        </w:rPr>
        <w:t xml:space="preserve"> </w:t>
      </w:r>
      <w:r>
        <w:rPr>
          <w:sz w:val="24"/>
        </w:rPr>
        <w:t>by</w:t>
      </w:r>
      <w:r>
        <w:rPr>
          <w:spacing w:val="-3"/>
          <w:sz w:val="24"/>
        </w:rPr>
        <w:t xml:space="preserve"> </w:t>
      </w:r>
      <w:r>
        <w:rPr>
          <w:sz w:val="24"/>
        </w:rPr>
        <w:t>details</w:t>
      </w:r>
      <w:r>
        <w:rPr>
          <w:spacing w:val="-3"/>
          <w:sz w:val="24"/>
        </w:rPr>
        <w:t xml:space="preserve"> </w:t>
      </w:r>
      <w:r>
        <w:rPr>
          <w:sz w:val="24"/>
        </w:rPr>
        <w:t>or</w:t>
      </w:r>
      <w:r>
        <w:rPr>
          <w:spacing w:val="-4"/>
          <w:sz w:val="24"/>
        </w:rPr>
        <w:t xml:space="preserve"> </w:t>
      </w:r>
      <w:r>
        <w:rPr>
          <w:sz w:val="24"/>
        </w:rPr>
        <w:t>results</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investigation.</w:t>
      </w:r>
      <w:r>
        <w:rPr>
          <w:spacing w:val="-3"/>
          <w:sz w:val="24"/>
        </w:rPr>
        <w:t xml:space="preserve"> </w:t>
      </w:r>
      <w:r>
        <w:rPr>
          <w:sz w:val="24"/>
        </w:rPr>
        <w:t>The</w:t>
      </w:r>
      <w:r>
        <w:rPr>
          <w:spacing w:val="-4"/>
          <w:sz w:val="24"/>
        </w:rPr>
        <w:t xml:space="preserve"> </w:t>
      </w:r>
      <w:r>
        <w:rPr>
          <w:sz w:val="24"/>
        </w:rPr>
        <w:t>facility</w:t>
      </w:r>
      <w:r>
        <w:rPr>
          <w:spacing w:val="-3"/>
          <w:sz w:val="24"/>
        </w:rPr>
        <w:t xml:space="preserve"> </w:t>
      </w:r>
      <w:r>
        <w:rPr>
          <w:sz w:val="24"/>
        </w:rPr>
        <w:t>may</w:t>
      </w:r>
      <w:r>
        <w:rPr>
          <w:spacing w:val="-3"/>
          <w:sz w:val="24"/>
        </w:rPr>
        <w:t xml:space="preserve"> </w:t>
      </w:r>
      <w:r>
        <w:rPr>
          <w:sz w:val="24"/>
        </w:rPr>
        <w:t>also</w:t>
      </w:r>
      <w:r>
        <w:rPr>
          <w:spacing w:val="-3"/>
          <w:sz w:val="24"/>
        </w:rPr>
        <w:t xml:space="preserve"> </w:t>
      </w:r>
      <w:r>
        <w:rPr>
          <w:sz w:val="24"/>
        </w:rPr>
        <w:t>contact law enforcement is indicated by the individual allegation. Any further contact with current or future child/youth of Wayne Halfway House, Inc. programs by such person is prohibited.</w:t>
      </w:r>
    </w:p>
    <w:p w14:paraId="6674AD25" w14:textId="77777777" w:rsidR="00436FFB" w:rsidRDefault="00436FFB">
      <w:pPr>
        <w:pStyle w:val="BodyText"/>
      </w:pPr>
    </w:p>
    <w:p w14:paraId="6674AD26" w14:textId="77777777" w:rsidR="00436FFB" w:rsidRDefault="004F40FD">
      <w:pPr>
        <w:pStyle w:val="ListParagraph"/>
        <w:numPr>
          <w:ilvl w:val="1"/>
          <w:numId w:val="6"/>
        </w:numPr>
        <w:tabs>
          <w:tab w:val="left" w:pos="1440"/>
        </w:tabs>
        <w:ind w:right="419"/>
        <w:rPr>
          <w:sz w:val="24"/>
        </w:rPr>
      </w:pPr>
      <w:r>
        <w:rPr>
          <w:sz w:val="24"/>
        </w:rPr>
        <w:t>All</w:t>
      </w:r>
      <w:r>
        <w:rPr>
          <w:spacing w:val="-3"/>
          <w:sz w:val="24"/>
        </w:rPr>
        <w:t xml:space="preserve"> </w:t>
      </w:r>
      <w:r>
        <w:rPr>
          <w:sz w:val="24"/>
        </w:rPr>
        <w:t>employee,</w:t>
      </w:r>
      <w:r>
        <w:rPr>
          <w:spacing w:val="-3"/>
          <w:sz w:val="24"/>
        </w:rPr>
        <w:t xml:space="preserve"> </w:t>
      </w:r>
      <w:r>
        <w:rPr>
          <w:sz w:val="24"/>
        </w:rPr>
        <w:t>contractor,</w:t>
      </w:r>
      <w:r>
        <w:rPr>
          <w:spacing w:val="-1"/>
          <w:sz w:val="24"/>
        </w:rPr>
        <w:t xml:space="preserve"> </w:t>
      </w:r>
      <w:r>
        <w:rPr>
          <w:sz w:val="24"/>
        </w:rPr>
        <w:t>or</w:t>
      </w:r>
      <w:r>
        <w:rPr>
          <w:spacing w:val="-4"/>
          <w:sz w:val="24"/>
        </w:rPr>
        <w:t xml:space="preserve"> </w:t>
      </w:r>
      <w:r>
        <w:rPr>
          <w:sz w:val="24"/>
        </w:rPr>
        <w:t>volunteer</w:t>
      </w:r>
      <w:r>
        <w:rPr>
          <w:spacing w:val="-4"/>
          <w:sz w:val="24"/>
        </w:rPr>
        <w:t xml:space="preserve"> </w:t>
      </w:r>
      <w:r>
        <w:rPr>
          <w:sz w:val="24"/>
        </w:rPr>
        <w:t>terminations</w:t>
      </w:r>
      <w:r>
        <w:rPr>
          <w:spacing w:val="-3"/>
          <w:sz w:val="24"/>
        </w:rPr>
        <w:t xml:space="preserve"> </w:t>
      </w:r>
      <w:r>
        <w:rPr>
          <w:sz w:val="24"/>
        </w:rPr>
        <w:t>for</w:t>
      </w:r>
      <w:r>
        <w:rPr>
          <w:spacing w:val="-4"/>
          <w:sz w:val="24"/>
        </w:rPr>
        <w:t xml:space="preserve"> </w:t>
      </w:r>
      <w:r>
        <w:rPr>
          <w:sz w:val="24"/>
        </w:rPr>
        <w:t>violations</w:t>
      </w:r>
      <w:r>
        <w:rPr>
          <w:spacing w:val="-3"/>
          <w:sz w:val="24"/>
        </w:rPr>
        <w:t xml:space="preserve"> </w:t>
      </w:r>
      <w:r>
        <w:rPr>
          <w:sz w:val="24"/>
        </w:rPr>
        <w:t>of</w:t>
      </w:r>
      <w:r>
        <w:rPr>
          <w:spacing w:val="-4"/>
          <w:sz w:val="24"/>
        </w:rPr>
        <w:t xml:space="preserve"> </w:t>
      </w:r>
      <w:r>
        <w:rPr>
          <w:sz w:val="24"/>
        </w:rPr>
        <w:t>Policy</w:t>
      </w:r>
      <w:r>
        <w:rPr>
          <w:spacing w:val="-3"/>
          <w:sz w:val="24"/>
        </w:rPr>
        <w:t xml:space="preserve"> </w:t>
      </w:r>
      <w:r>
        <w:rPr>
          <w:sz w:val="24"/>
        </w:rPr>
        <w:t>6.13,</w:t>
      </w:r>
      <w:r>
        <w:rPr>
          <w:spacing w:val="-3"/>
          <w:sz w:val="24"/>
        </w:rPr>
        <w:t xml:space="preserve"> </w:t>
      </w:r>
      <w:r>
        <w:rPr>
          <w:sz w:val="24"/>
        </w:rPr>
        <w:t>sexual</w:t>
      </w:r>
      <w:r>
        <w:rPr>
          <w:spacing w:val="-3"/>
          <w:sz w:val="24"/>
        </w:rPr>
        <w:t xml:space="preserve"> </w:t>
      </w:r>
      <w:r>
        <w:rPr>
          <w:sz w:val="24"/>
        </w:rPr>
        <w:t>abuse</w:t>
      </w:r>
      <w:r>
        <w:rPr>
          <w:spacing w:val="-4"/>
          <w:sz w:val="24"/>
        </w:rPr>
        <w:t xml:space="preserve"> </w:t>
      </w:r>
      <w:r>
        <w:rPr>
          <w:sz w:val="24"/>
        </w:rPr>
        <w:t>or sexual harassment, or resignations by staff who would have been terminated are reported to law enforcement, unless the activity was clearly not criminal or to any relevant licensing bodies. WHH facilities will take appropriate remedial measures and consider where to prohibit further contact with residents in the case of any other violation of agency sexual abuse or sexual harassment by a contractor or volunteer.</w:t>
      </w:r>
    </w:p>
    <w:p w14:paraId="6674AD27" w14:textId="77777777" w:rsidR="00436FFB" w:rsidRDefault="00436FFB">
      <w:pPr>
        <w:pStyle w:val="BodyText"/>
      </w:pPr>
    </w:p>
    <w:p w14:paraId="6674AD28" w14:textId="77777777" w:rsidR="00436FFB" w:rsidRDefault="004F40FD">
      <w:pPr>
        <w:pStyle w:val="Heading2"/>
        <w:numPr>
          <w:ilvl w:val="0"/>
          <w:numId w:val="6"/>
        </w:numPr>
        <w:tabs>
          <w:tab w:val="left" w:pos="1078"/>
        </w:tabs>
        <w:ind w:left="1078" w:hanging="358"/>
      </w:pPr>
      <w:r>
        <w:t>Interventions</w:t>
      </w:r>
      <w:r>
        <w:rPr>
          <w:spacing w:val="-5"/>
        </w:rPr>
        <w:t xml:space="preserve"> </w:t>
      </w:r>
      <w:r>
        <w:t>and</w:t>
      </w:r>
      <w:r>
        <w:rPr>
          <w:spacing w:val="-2"/>
        </w:rPr>
        <w:t xml:space="preserve"> </w:t>
      </w:r>
      <w:r>
        <w:t>Disciplinary</w:t>
      </w:r>
      <w:r>
        <w:rPr>
          <w:spacing w:val="-3"/>
        </w:rPr>
        <w:t xml:space="preserve"> </w:t>
      </w:r>
      <w:r>
        <w:t>Sanctions</w:t>
      </w:r>
      <w:r>
        <w:rPr>
          <w:spacing w:val="-2"/>
        </w:rPr>
        <w:t xml:space="preserve"> </w:t>
      </w:r>
      <w:r>
        <w:t>for</w:t>
      </w:r>
      <w:r>
        <w:rPr>
          <w:spacing w:val="-3"/>
        </w:rPr>
        <w:t xml:space="preserve"> </w:t>
      </w:r>
      <w:r>
        <w:rPr>
          <w:spacing w:val="-2"/>
        </w:rPr>
        <w:t>Residents</w:t>
      </w:r>
    </w:p>
    <w:p w14:paraId="6674AD29" w14:textId="77777777" w:rsidR="00436FFB" w:rsidRDefault="00436FFB">
      <w:pPr>
        <w:pStyle w:val="BodyText"/>
        <w:rPr>
          <w:b/>
        </w:rPr>
      </w:pPr>
    </w:p>
    <w:p w14:paraId="6674AD2A" w14:textId="77777777" w:rsidR="00436FFB" w:rsidRDefault="004F40FD">
      <w:pPr>
        <w:pStyle w:val="ListParagraph"/>
        <w:numPr>
          <w:ilvl w:val="1"/>
          <w:numId w:val="6"/>
        </w:numPr>
        <w:tabs>
          <w:tab w:val="left" w:pos="1440"/>
        </w:tabs>
        <w:ind w:right="513"/>
        <w:rPr>
          <w:sz w:val="24"/>
        </w:rPr>
      </w:pPr>
      <w:r>
        <w:rPr>
          <w:sz w:val="24"/>
        </w:rPr>
        <w:t>Residents can only be sanctioned through WHH Disciplinary Process if the DCS PREA/SIU Investigator</w:t>
      </w:r>
      <w:r>
        <w:rPr>
          <w:spacing w:val="-5"/>
          <w:sz w:val="24"/>
        </w:rPr>
        <w:t xml:space="preserve"> </w:t>
      </w:r>
      <w:r>
        <w:rPr>
          <w:sz w:val="24"/>
        </w:rPr>
        <w:t>substantiates</w:t>
      </w:r>
      <w:r>
        <w:rPr>
          <w:spacing w:val="-2"/>
          <w:sz w:val="24"/>
        </w:rPr>
        <w:t xml:space="preserve"> </w:t>
      </w:r>
      <w:r>
        <w:rPr>
          <w:sz w:val="24"/>
        </w:rPr>
        <w:t>findings</w:t>
      </w:r>
      <w:r>
        <w:rPr>
          <w:spacing w:val="-4"/>
          <w:sz w:val="24"/>
        </w:rPr>
        <w:t xml:space="preserve"> </w:t>
      </w:r>
      <w:r>
        <w:rPr>
          <w:sz w:val="24"/>
        </w:rPr>
        <w:t>and/or</w:t>
      </w:r>
      <w:r>
        <w:rPr>
          <w:spacing w:val="-5"/>
          <w:sz w:val="24"/>
        </w:rPr>
        <w:t xml:space="preserve"> </w:t>
      </w:r>
      <w:r>
        <w:rPr>
          <w:sz w:val="24"/>
        </w:rPr>
        <w:t>there</w:t>
      </w:r>
      <w:r>
        <w:rPr>
          <w:spacing w:val="-3"/>
          <w:sz w:val="24"/>
        </w:rPr>
        <w:t xml:space="preserve"> </w:t>
      </w:r>
      <w:r>
        <w:rPr>
          <w:sz w:val="24"/>
        </w:rPr>
        <w:t>are</w:t>
      </w:r>
      <w:r>
        <w:rPr>
          <w:spacing w:val="-3"/>
          <w:sz w:val="24"/>
        </w:rPr>
        <w:t xml:space="preserve"> </w:t>
      </w:r>
      <w:r>
        <w:rPr>
          <w:sz w:val="24"/>
        </w:rPr>
        <w:t>criminal</w:t>
      </w:r>
      <w:r>
        <w:rPr>
          <w:spacing w:val="-4"/>
          <w:sz w:val="24"/>
        </w:rPr>
        <w:t xml:space="preserve"> </w:t>
      </w:r>
      <w:r>
        <w:rPr>
          <w:sz w:val="24"/>
        </w:rPr>
        <w:t>findings</w:t>
      </w:r>
      <w:r>
        <w:rPr>
          <w:spacing w:val="-4"/>
          <w:sz w:val="24"/>
        </w:rPr>
        <w:t xml:space="preserve"> </w:t>
      </w:r>
      <w:r>
        <w:rPr>
          <w:sz w:val="24"/>
        </w:rPr>
        <w:t>of</w:t>
      </w:r>
      <w:r>
        <w:rPr>
          <w:spacing w:val="-5"/>
          <w:sz w:val="24"/>
        </w:rPr>
        <w:t xml:space="preserve"> </w:t>
      </w:r>
      <w:r>
        <w:rPr>
          <w:sz w:val="24"/>
        </w:rPr>
        <w:t>guilt</w:t>
      </w:r>
      <w:r>
        <w:rPr>
          <w:spacing w:val="-4"/>
          <w:sz w:val="24"/>
        </w:rPr>
        <w:t xml:space="preserve"> </w:t>
      </w:r>
      <w:r>
        <w:rPr>
          <w:sz w:val="24"/>
        </w:rPr>
        <w:t>for</w:t>
      </w:r>
      <w:r>
        <w:rPr>
          <w:spacing w:val="-5"/>
          <w:sz w:val="24"/>
        </w:rPr>
        <w:t xml:space="preserve"> </w:t>
      </w:r>
      <w:r>
        <w:rPr>
          <w:sz w:val="24"/>
        </w:rPr>
        <w:t>youth-on-youth sexual abuse.</w:t>
      </w:r>
      <w:r>
        <w:rPr>
          <w:spacing w:val="40"/>
          <w:sz w:val="24"/>
        </w:rPr>
        <w:t xml:space="preserve"> </w:t>
      </w:r>
      <w:r>
        <w:rPr>
          <w:sz w:val="24"/>
        </w:rPr>
        <w:t>WHH prohibits the use of isolation as a disciplinary sanction for resident on resident sexual abuse.</w:t>
      </w:r>
    </w:p>
    <w:p w14:paraId="6674AD2B" w14:textId="77777777" w:rsidR="00436FFB" w:rsidRDefault="00436FFB">
      <w:pPr>
        <w:pStyle w:val="BodyText"/>
      </w:pPr>
    </w:p>
    <w:p w14:paraId="6674AD2C" w14:textId="77777777" w:rsidR="00436FFB" w:rsidRDefault="004F40FD">
      <w:pPr>
        <w:pStyle w:val="ListParagraph"/>
        <w:numPr>
          <w:ilvl w:val="1"/>
          <w:numId w:val="6"/>
        </w:numPr>
        <w:tabs>
          <w:tab w:val="left" w:pos="1440"/>
        </w:tabs>
        <w:ind w:right="621"/>
        <w:rPr>
          <w:sz w:val="24"/>
        </w:rPr>
      </w:pPr>
      <w:r>
        <w:rPr>
          <w:sz w:val="24"/>
        </w:rPr>
        <w:t>WHH</w:t>
      </w:r>
      <w:r>
        <w:rPr>
          <w:spacing w:val="-4"/>
          <w:sz w:val="24"/>
        </w:rPr>
        <w:t xml:space="preserve"> </w:t>
      </w:r>
      <w:r>
        <w:rPr>
          <w:sz w:val="24"/>
        </w:rPr>
        <w:t>will</w:t>
      </w:r>
      <w:r>
        <w:rPr>
          <w:spacing w:val="-3"/>
          <w:sz w:val="24"/>
        </w:rPr>
        <w:t xml:space="preserve"> </w:t>
      </w:r>
      <w:r>
        <w:rPr>
          <w:sz w:val="24"/>
        </w:rPr>
        <w:t>offer</w:t>
      </w:r>
      <w:r>
        <w:rPr>
          <w:spacing w:val="-4"/>
          <w:sz w:val="24"/>
        </w:rPr>
        <w:t xml:space="preserve"> </w:t>
      </w:r>
      <w:r>
        <w:rPr>
          <w:sz w:val="24"/>
        </w:rPr>
        <w:t>therapy,</w:t>
      </w:r>
      <w:r>
        <w:rPr>
          <w:spacing w:val="-1"/>
          <w:sz w:val="24"/>
        </w:rPr>
        <w:t xml:space="preserve"> </w:t>
      </w:r>
      <w:r>
        <w:rPr>
          <w:sz w:val="24"/>
        </w:rPr>
        <w:t>outside</w:t>
      </w:r>
      <w:r>
        <w:rPr>
          <w:spacing w:val="-4"/>
          <w:sz w:val="24"/>
        </w:rPr>
        <w:t xml:space="preserve"> </w:t>
      </w:r>
      <w:r>
        <w:rPr>
          <w:sz w:val="24"/>
        </w:rPr>
        <w:t>agency</w:t>
      </w:r>
      <w:r>
        <w:rPr>
          <w:spacing w:val="-3"/>
          <w:sz w:val="24"/>
        </w:rPr>
        <w:t xml:space="preserve"> </w:t>
      </w:r>
      <w:r>
        <w:rPr>
          <w:sz w:val="24"/>
        </w:rPr>
        <w:t>counseling,</w:t>
      </w:r>
      <w:r>
        <w:rPr>
          <w:spacing w:val="-3"/>
          <w:sz w:val="24"/>
        </w:rPr>
        <w:t xml:space="preserve"> </w:t>
      </w:r>
      <w:r>
        <w:rPr>
          <w:sz w:val="24"/>
        </w:rPr>
        <w:t>or</w:t>
      </w:r>
      <w:r>
        <w:rPr>
          <w:spacing w:val="-4"/>
          <w:sz w:val="24"/>
        </w:rPr>
        <w:t xml:space="preserve"> </w:t>
      </w:r>
      <w:r>
        <w:rPr>
          <w:sz w:val="24"/>
        </w:rPr>
        <w:t>other</w:t>
      </w:r>
      <w:r>
        <w:rPr>
          <w:spacing w:val="-4"/>
          <w:sz w:val="24"/>
        </w:rPr>
        <w:t xml:space="preserve"> </w:t>
      </w:r>
      <w:r>
        <w:rPr>
          <w:sz w:val="24"/>
        </w:rPr>
        <w:t>interventions</w:t>
      </w:r>
      <w:r>
        <w:rPr>
          <w:spacing w:val="-1"/>
          <w:sz w:val="24"/>
        </w:rPr>
        <w:t xml:space="preserve"> </w:t>
      </w:r>
      <w:r>
        <w:rPr>
          <w:sz w:val="24"/>
        </w:rPr>
        <w:t>designed</w:t>
      </w:r>
      <w:r>
        <w:rPr>
          <w:spacing w:val="-3"/>
          <w:sz w:val="24"/>
        </w:rPr>
        <w:t xml:space="preserve"> </w:t>
      </w:r>
      <w:r>
        <w:rPr>
          <w:sz w:val="24"/>
        </w:rPr>
        <w:t>to</w:t>
      </w:r>
      <w:r>
        <w:rPr>
          <w:spacing w:val="-3"/>
          <w:sz w:val="24"/>
        </w:rPr>
        <w:t xml:space="preserve"> </w:t>
      </w:r>
      <w:r>
        <w:rPr>
          <w:sz w:val="24"/>
        </w:rPr>
        <w:t>address and</w:t>
      </w:r>
      <w:r>
        <w:rPr>
          <w:spacing w:val="-4"/>
          <w:sz w:val="24"/>
        </w:rPr>
        <w:t xml:space="preserve"> </w:t>
      </w:r>
      <w:r>
        <w:rPr>
          <w:sz w:val="24"/>
        </w:rPr>
        <w:t>correct</w:t>
      </w:r>
      <w:r>
        <w:rPr>
          <w:spacing w:val="-4"/>
          <w:sz w:val="24"/>
        </w:rPr>
        <w:t xml:space="preserve"> </w:t>
      </w:r>
      <w:r>
        <w:rPr>
          <w:sz w:val="24"/>
        </w:rPr>
        <w:t>underlying</w:t>
      </w:r>
      <w:r>
        <w:rPr>
          <w:spacing w:val="-4"/>
          <w:sz w:val="24"/>
        </w:rPr>
        <w:t xml:space="preserve"> </w:t>
      </w:r>
      <w:r>
        <w:rPr>
          <w:sz w:val="24"/>
        </w:rPr>
        <w:t>reasons</w:t>
      </w:r>
      <w:r>
        <w:rPr>
          <w:spacing w:val="-4"/>
          <w:sz w:val="24"/>
        </w:rPr>
        <w:t xml:space="preserve"> </w:t>
      </w:r>
      <w:r>
        <w:rPr>
          <w:sz w:val="24"/>
        </w:rPr>
        <w:t>for</w:t>
      </w:r>
      <w:r>
        <w:rPr>
          <w:spacing w:val="-5"/>
          <w:sz w:val="24"/>
        </w:rPr>
        <w:t xml:space="preserve"> </w:t>
      </w:r>
      <w:r>
        <w:rPr>
          <w:sz w:val="24"/>
        </w:rPr>
        <w:t>perpetrations.</w:t>
      </w:r>
      <w:r>
        <w:rPr>
          <w:spacing w:val="-4"/>
          <w:sz w:val="24"/>
        </w:rPr>
        <w:t xml:space="preserve"> </w:t>
      </w:r>
      <w:r>
        <w:rPr>
          <w:sz w:val="24"/>
        </w:rPr>
        <w:t>These</w:t>
      </w:r>
      <w:r>
        <w:rPr>
          <w:spacing w:val="-5"/>
          <w:sz w:val="24"/>
        </w:rPr>
        <w:t xml:space="preserve"> </w:t>
      </w:r>
      <w:r>
        <w:rPr>
          <w:sz w:val="24"/>
        </w:rPr>
        <w:t>interventions</w:t>
      </w:r>
      <w:r>
        <w:rPr>
          <w:spacing w:val="-4"/>
          <w:sz w:val="24"/>
        </w:rPr>
        <w:t xml:space="preserve"> </w:t>
      </w:r>
      <w:r>
        <w:rPr>
          <w:sz w:val="24"/>
        </w:rPr>
        <w:t>may</w:t>
      </w:r>
      <w:r>
        <w:rPr>
          <w:spacing w:val="-4"/>
          <w:sz w:val="24"/>
        </w:rPr>
        <w:t xml:space="preserve"> </w:t>
      </w:r>
      <w:r>
        <w:rPr>
          <w:sz w:val="24"/>
        </w:rPr>
        <w:t>require</w:t>
      </w:r>
      <w:r>
        <w:rPr>
          <w:spacing w:val="-5"/>
          <w:sz w:val="24"/>
        </w:rPr>
        <w:t xml:space="preserve"> </w:t>
      </w:r>
      <w:r>
        <w:rPr>
          <w:sz w:val="24"/>
        </w:rPr>
        <w:t xml:space="preserve">participation on behalf of the facility in order for the youth to have access to WHH Behavior Motivation </w:t>
      </w:r>
      <w:r>
        <w:rPr>
          <w:spacing w:val="-2"/>
          <w:sz w:val="24"/>
        </w:rPr>
        <w:t>Systems.</w:t>
      </w:r>
    </w:p>
    <w:p w14:paraId="6674AD2D" w14:textId="77777777" w:rsidR="00436FFB" w:rsidRDefault="00436FFB">
      <w:pPr>
        <w:pStyle w:val="BodyText"/>
      </w:pPr>
    </w:p>
    <w:p w14:paraId="6674AD2E" w14:textId="77777777" w:rsidR="00436FFB" w:rsidRDefault="004F40FD">
      <w:pPr>
        <w:pStyle w:val="ListParagraph"/>
        <w:numPr>
          <w:ilvl w:val="1"/>
          <w:numId w:val="6"/>
        </w:numPr>
        <w:tabs>
          <w:tab w:val="left" w:pos="1440"/>
        </w:tabs>
        <w:ind w:right="380"/>
        <w:rPr>
          <w:sz w:val="24"/>
        </w:rPr>
      </w:pPr>
      <w:r>
        <w:rPr>
          <w:sz w:val="24"/>
        </w:rPr>
        <w:t>Wayne</w:t>
      </w:r>
      <w:r>
        <w:rPr>
          <w:spacing w:val="-4"/>
          <w:sz w:val="24"/>
        </w:rPr>
        <w:t xml:space="preserve"> </w:t>
      </w:r>
      <w:r>
        <w:rPr>
          <w:sz w:val="24"/>
        </w:rPr>
        <w:t>Halfway</w:t>
      </w:r>
      <w:r>
        <w:rPr>
          <w:spacing w:val="-1"/>
          <w:sz w:val="24"/>
        </w:rPr>
        <w:t xml:space="preserve"> </w:t>
      </w:r>
      <w:r>
        <w:rPr>
          <w:sz w:val="24"/>
        </w:rPr>
        <w:t>House,</w:t>
      </w:r>
      <w:r>
        <w:rPr>
          <w:spacing w:val="-1"/>
          <w:sz w:val="24"/>
        </w:rPr>
        <w:t xml:space="preserve"> </w:t>
      </w:r>
      <w:r>
        <w:rPr>
          <w:sz w:val="24"/>
        </w:rPr>
        <w:t>Inc.</w:t>
      </w:r>
      <w:r>
        <w:rPr>
          <w:spacing w:val="-3"/>
          <w:sz w:val="24"/>
        </w:rPr>
        <w:t xml:space="preserve"> </w:t>
      </w:r>
      <w:r>
        <w:rPr>
          <w:sz w:val="24"/>
        </w:rPr>
        <w:t>shall</w:t>
      </w:r>
      <w:r>
        <w:rPr>
          <w:spacing w:val="-3"/>
          <w:sz w:val="24"/>
        </w:rPr>
        <w:t xml:space="preserve"> </w:t>
      </w:r>
      <w:r>
        <w:rPr>
          <w:sz w:val="24"/>
        </w:rPr>
        <w:t>discipline</w:t>
      </w:r>
      <w:r>
        <w:rPr>
          <w:spacing w:val="-4"/>
          <w:sz w:val="24"/>
        </w:rPr>
        <w:t xml:space="preserve"> </w:t>
      </w:r>
      <w:r>
        <w:rPr>
          <w:sz w:val="24"/>
        </w:rPr>
        <w:t>a</w:t>
      </w:r>
      <w:r>
        <w:rPr>
          <w:spacing w:val="-4"/>
          <w:sz w:val="24"/>
        </w:rPr>
        <w:t xml:space="preserve"> </w:t>
      </w:r>
      <w:r>
        <w:rPr>
          <w:sz w:val="24"/>
        </w:rPr>
        <w:t>resident</w:t>
      </w:r>
      <w:r>
        <w:rPr>
          <w:spacing w:val="-3"/>
          <w:sz w:val="24"/>
        </w:rPr>
        <w:t xml:space="preserve"> </w:t>
      </w:r>
      <w:r>
        <w:rPr>
          <w:sz w:val="24"/>
        </w:rPr>
        <w:t>for</w:t>
      </w:r>
      <w:r>
        <w:rPr>
          <w:spacing w:val="-4"/>
          <w:sz w:val="24"/>
        </w:rPr>
        <w:t xml:space="preserve"> </w:t>
      </w:r>
      <w:r>
        <w:rPr>
          <w:sz w:val="24"/>
        </w:rPr>
        <w:t>sexual</w:t>
      </w:r>
      <w:r>
        <w:rPr>
          <w:spacing w:val="-1"/>
          <w:sz w:val="24"/>
        </w:rPr>
        <w:t xml:space="preserve"> </w:t>
      </w:r>
      <w:r>
        <w:rPr>
          <w:sz w:val="24"/>
        </w:rPr>
        <w:t>contact</w:t>
      </w:r>
      <w:r>
        <w:rPr>
          <w:spacing w:val="-3"/>
          <w:sz w:val="24"/>
        </w:rPr>
        <w:t xml:space="preserve"> </w:t>
      </w:r>
      <w:r>
        <w:rPr>
          <w:sz w:val="24"/>
        </w:rPr>
        <w:t>with</w:t>
      </w:r>
      <w:r>
        <w:rPr>
          <w:spacing w:val="-3"/>
          <w:sz w:val="24"/>
        </w:rPr>
        <w:t xml:space="preserve"> </w:t>
      </w:r>
      <w:r>
        <w:rPr>
          <w:sz w:val="24"/>
        </w:rPr>
        <w:t>staff</w:t>
      </w:r>
      <w:r>
        <w:rPr>
          <w:spacing w:val="-4"/>
          <w:sz w:val="24"/>
        </w:rPr>
        <w:t xml:space="preserve"> </w:t>
      </w:r>
      <w:r>
        <w:rPr>
          <w:sz w:val="24"/>
        </w:rPr>
        <w:t>only</w:t>
      </w:r>
      <w:r>
        <w:rPr>
          <w:spacing w:val="-3"/>
          <w:sz w:val="24"/>
        </w:rPr>
        <w:t xml:space="preserve"> </w:t>
      </w:r>
      <w:r>
        <w:rPr>
          <w:sz w:val="24"/>
        </w:rPr>
        <w:t>upon</w:t>
      </w:r>
      <w:r>
        <w:rPr>
          <w:spacing w:val="-3"/>
          <w:sz w:val="24"/>
        </w:rPr>
        <w:t xml:space="preserve"> </w:t>
      </w:r>
      <w:r>
        <w:rPr>
          <w:sz w:val="24"/>
        </w:rPr>
        <w:t>the finding that the staff member did not consent to such contact.</w:t>
      </w:r>
    </w:p>
    <w:p w14:paraId="6674AD2F" w14:textId="77777777" w:rsidR="00436FFB" w:rsidRDefault="00436FFB">
      <w:pPr>
        <w:pStyle w:val="ListParagraph"/>
        <w:rPr>
          <w:sz w:val="24"/>
        </w:rPr>
        <w:sectPr w:rsidR="00436FFB">
          <w:pgSz w:w="12240" w:h="15840"/>
          <w:pgMar w:top="540" w:right="360" w:bottom="280" w:left="720" w:header="290" w:footer="0" w:gutter="0"/>
          <w:cols w:space="720"/>
        </w:sectPr>
      </w:pPr>
    </w:p>
    <w:p w14:paraId="6674AD30" w14:textId="77777777" w:rsidR="00436FFB" w:rsidRDefault="00436FFB">
      <w:pPr>
        <w:pStyle w:val="BodyText"/>
      </w:pPr>
    </w:p>
    <w:p w14:paraId="6674AD31" w14:textId="77777777" w:rsidR="00436FFB" w:rsidRDefault="00436FFB">
      <w:pPr>
        <w:pStyle w:val="BodyText"/>
      </w:pPr>
    </w:p>
    <w:p w14:paraId="6674AD32" w14:textId="77777777" w:rsidR="00436FFB" w:rsidRDefault="00436FFB">
      <w:pPr>
        <w:pStyle w:val="BodyText"/>
        <w:spacing w:before="110"/>
      </w:pPr>
    </w:p>
    <w:p w14:paraId="6674AD33" w14:textId="77777777" w:rsidR="00436FFB" w:rsidRDefault="004F40FD">
      <w:pPr>
        <w:pStyle w:val="ListParagraph"/>
        <w:numPr>
          <w:ilvl w:val="1"/>
          <w:numId w:val="6"/>
        </w:numPr>
        <w:tabs>
          <w:tab w:val="left" w:pos="1439"/>
        </w:tabs>
        <w:ind w:left="1439" w:right="445"/>
        <w:rPr>
          <w:sz w:val="24"/>
        </w:rPr>
      </w:pPr>
      <w:r>
        <w:rPr>
          <w:sz w:val="24"/>
        </w:rPr>
        <w:t>Disciplinary action for a report of sexual abuse made in good faith based upon a reasonable belief that the alleged conduct occurred, will be prohibited even when the DCS PREA SIU Investigator’s</w:t>
      </w:r>
      <w:r>
        <w:rPr>
          <w:spacing w:val="-3"/>
          <w:sz w:val="24"/>
        </w:rPr>
        <w:t xml:space="preserve"> </w:t>
      </w:r>
      <w:r>
        <w:rPr>
          <w:sz w:val="24"/>
        </w:rPr>
        <w:t>Outcome</w:t>
      </w:r>
      <w:r>
        <w:rPr>
          <w:spacing w:val="-4"/>
          <w:sz w:val="24"/>
        </w:rPr>
        <w:t xml:space="preserve"> </w:t>
      </w:r>
      <w:r>
        <w:rPr>
          <w:sz w:val="24"/>
        </w:rPr>
        <w:t>of</w:t>
      </w:r>
      <w:r>
        <w:rPr>
          <w:spacing w:val="-2"/>
          <w:sz w:val="24"/>
        </w:rPr>
        <w:t xml:space="preserve"> </w:t>
      </w:r>
      <w:r>
        <w:rPr>
          <w:sz w:val="24"/>
        </w:rPr>
        <w:t>Investigation</w:t>
      </w:r>
      <w:r>
        <w:rPr>
          <w:spacing w:val="-4"/>
          <w:sz w:val="24"/>
        </w:rPr>
        <w:t xml:space="preserve"> </w:t>
      </w:r>
      <w:r>
        <w:rPr>
          <w:sz w:val="24"/>
        </w:rPr>
        <w:t>does</w:t>
      </w:r>
      <w:r>
        <w:rPr>
          <w:spacing w:val="-3"/>
          <w:sz w:val="24"/>
        </w:rPr>
        <w:t xml:space="preserve"> </w:t>
      </w:r>
      <w:r>
        <w:rPr>
          <w:sz w:val="24"/>
        </w:rPr>
        <w:t>not</w:t>
      </w:r>
      <w:r>
        <w:rPr>
          <w:spacing w:val="-3"/>
          <w:sz w:val="24"/>
        </w:rPr>
        <w:t xml:space="preserve"> </w:t>
      </w:r>
      <w:r>
        <w:rPr>
          <w:sz w:val="24"/>
        </w:rPr>
        <w:t>establish</w:t>
      </w:r>
      <w:r>
        <w:rPr>
          <w:spacing w:val="-3"/>
          <w:sz w:val="24"/>
        </w:rPr>
        <w:t xml:space="preserve"> </w:t>
      </w:r>
      <w:r>
        <w:rPr>
          <w:sz w:val="24"/>
        </w:rPr>
        <w:t>evidence</w:t>
      </w:r>
      <w:r>
        <w:rPr>
          <w:spacing w:val="-4"/>
          <w:sz w:val="24"/>
        </w:rPr>
        <w:t xml:space="preserve"> </w:t>
      </w:r>
      <w:r>
        <w:rPr>
          <w:sz w:val="24"/>
        </w:rPr>
        <w:t>sufficient</w:t>
      </w:r>
      <w:r>
        <w:rPr>
          <w:spacing w:val="-3"/>
          <w:sz w:val="24"/>
        </w:rPr>
        <w:t xml:space="preserve"> </w:t>
      </w:r>
      <w:r>
        <w:rPr>
          <w:sz w:val="24"/>
        </w:rPr>
        <w:t>to</w:t>
      </w:r>
      <w:r>
        <w:rPr>
          <w:spacing w:val="-3"/>
          <w:sz w:val="24"/>
        </w:rPr>
        <w:t xml:space="preserve"> </w:t>
      </w:r>
      <w:r>
        <w:rPr>
          <w:sz w:val="24"/>
        </w:rPr>
        <w:t>substantiate</w:t>
      </w:r>
      <w:r>
        <w:rPr>
          <w:spacing w:val="-4"/>
          <w:sz w:val="24"/>
        </w:rPr>
        <w:t xml:space="preserve"> </w:t>
      </w:r>
      <w:r>
        <w:rPr>
          <w:sz w:val="24"/>
        </w:rPr>
        <w:t xml:space="preserve">the </w:t>
      </w:r>
      <w:r>
        <w:rPr>
          <w:spacing w:val="-2"/>
          <w:sz w:val="24"/>
        </w:rPr>
        <w:t>allegation.</w:t>
      </w:r>
    </w:p>
    <w:p w14:paraId="6674AD34" w14:textId="77777777" w:rsidR="00436FFB" w:rsidRDefault="00436FFB">
      <w:pPr>
        <w:pStyle w:val="BodyText"/>
      </w:pPr>
    </w:p>
    <w:p w14:paraId="6674AD35" w14:textId="77777777" w:rsidR="00436FFB" w:rsidRDefault="004F40FD">
      <w:pPr>
        <w:pStyle w:val="ListParagraph"/>
        <w:numPr>
          <w:ilvl w:val="1"/>
          <w:numId w:val="6"/>
        </w:numPr>
        <w:tabs>
          <w:tab w:val="left" w:pos="1440"/>
        </w:tabs>
        <w:ind w:right="394"/>
        <w:rPr>
          <w:sz w:val="24"/>
        </w:rPr>
      </w:pPr>
      <w:r>
        <w:rPr>
          <w:sz w:val="24"/>
        </w:rPr>
        <w:t>Wayne Halfway House, Inc. limits its ability to discipline a resident for filing an allegation or grievance alleging sexual abuse or sexual harassment only in instances where the PREA Compliance Manager, PREA Coordinator, Facility Administrator, and identified corporate staff or</w:t>
      </w:r>
      <w:r>
        <w:rPr>
          <w:spacing w:val="-4"/>
          <w:sz w:val="24"/>
        </w:rPr>
        <w:t xml:space="preserve"> </w:t>
      </w:r>
      <w:r>
        <w:rPr>
          <w:sz w:val="24"/>
        </w:rPr>
        <w:t>DCS</w:t>
      </w:r>
      <w:r>
        <w:rPr>
          <w:spacing w:val="-3"/>
          <w:sz w:val="24"/>
        </w:rPr>
        <w:t xml:space="preserve"> </w:t>
      </w:r>
      <w:r>
        <w:rPr>
          <w:sz w:val="24"/>
        </w:rPr>
        <w:t>PREA</w:t>
      </w:r>
      <w:r>
        <w:rPr>
          <w:spacing w:val="-4"/>
          <w:sz w:val="24"/>
        </w:rPr>
        <w:t xml:space="preserve"> </w:t>
      </w:r>
      <w:r>
        <w:rPr>
          <w:sz w:val="24"/>
        </w:rPr>
        <w:t>SIU</w:t>
      </w:r>
      <w:r>
        <w:rPr>
          <w:spacing w:val="-2"/>
          <w:sz w:val="24"/>
        </w:rPr>
        <w:t xml:space="preserve"> </w:t>
      </w:r>
      <w:r>
        <w:rPr>
          <w:sz w:val="24"/>
        </w:rPr>
        <w:t>Investigator’s</w:t>
      </w:r>
      <w:r>
        <w:rPr>
          <w:spacing w:val="-3"/>
          <w:sz w:val="24"/>
        </w:rPr>
        <w:t xml:space="preserve"> </w:t>
      </w:r>
      <w:r>
        <w:rPr>
          <w:sz w:val="24"/>
        </w:rPr>
        <w:t>Outcome</w:t>
      </w:r>
      <w:r>
        <w:rPr>
          <w:spacing w:val="-4"/>
          <w:sz w:val="24"/>
        </w:rPr>
        <w:t xml:space="preserve"> </w:t>
      </w:r>
      <w:r>
        <w:rPr>
          <w:sz w:val="24"/>
        </w:rPr>
        <w:t>of</w:t>
      </w:r>
      <w:r>
        <w:rPr>
          <w:spacing w:val="-2"/>
          <w:sz w:val="24"/>
        </w:rPr>
        <w:t xml:space="preserve"> </w:t>
      </w:r>
      <w:r>
        <w:rPr>
          <w:sz w:val="24"/>
        </w:rPr>
        <w:t>Investigation</w:t>
      </w:r>
      <w:r>
        <w:rPr>
          <w:spacing w:val="-3"/>
          <w:sz w:val="24"/>
        </w:rPr>
        <w:t xml:space="preserve"> </w:t>
      </w:r>
      <w:r>
        <w:rPr>
          <w:sz w:val="24"/>
        </w:rPr>
        <w:t>determined</w:t>
      </w:r>
      <w:r>
        <w:rPr>
          <w:spacing w:val="-3"/>
          <w:sz w:val="24"/>
        </w:rPr>
        <w:t xml:space="preserve"> </w:t>
      </w:r>
      <w:r>
        <w:rPr>
          <w:sz w:val="24"/>
        </w:rPr>
        <w:t>that</w:t>
      </w:r>
      <w:r>
        <w:rPr>
          <w:spacing w:val="-3"/>
          <w:sz w:val="24"/>
        </w:rPr>
        <w:t xml:space="preserve"> </w:t>
      </w:r>
      <w:r>
        <w:rPr>
          <w:sz w:val="24"/>
        </w:rPr>
        <w:t>the</w:t>
      </w:r>
      <w:r>
        <w:rPr>
          <w:spacing w:val="-4"/>
          <w:sz w:val="24"/>
        </w:rPr>
        <w:t xml:space="preserve"> </w:t>
      </w:r>
      <w:r>
        <w:rPr>
          <w:sz w:val="24"/>
        </w:rPr>
        <w:t>resident</w:t>
      </w:r>
      <w:r>
        <w:rPr>
          <w:spacing w:val="-3"/>
          <w:sz w:val="24"/>
        </w:rPr>
        <w:t xml:space="preserve"> </w:t>
      </w:r>
      <w:r>
        <w:rPr>
          <w:sz w:val="24"/>
        </w:rPr>
        <w:t>filed</w:t>
      </w:r>
      <w:r>
        <w:rPr>
          <w:spacing w:val="-3"/>
          <w:sz w:val="24"/>
        </w:rPr>
        <w:t xml:space="preserve"> </w:t>
      </w:r>
      <w:r>
        <w:rPr>
          <w:sz w:val="24"/>
        </w:rPr>
        <w:t>the grievance in bad faith.</w:t>
      </w:r>
    </w:p>
    <w:p w14:paraId="6674AD36" w14:textId="77777777" w:rsidR="00436FFB" w:rsidRDefault="00436FFB">
      <w:pPr>
        <w:pStyle w:val="BodyText"/>
      </w:pPr>
    </w:p>
    <w:p w14:paraId="6674AD37" w14:textId="77777777" w:rsidR="00436FFB" w:rsidRDefault="004F40FD">
      <w:pPr>
        <w:pStyle w:val="ListParagraph"/>
        <w:numPr>
          <w:ilvl w:val="1"/>
          <w:numId w:val="6"/>
        </w:numPr>
        <w:tabs>
          <w:tab w:val="left" w:pos="1439"/>
        </w:tabs>
        <w:ind w:left="1439" w:right="627"/>
        <w:rPr>
          <w:sz w:val="24"/>
        </w:rPr>
      </w:pPr>
      <w:r>
        <w:rPr>
          <w:sz w:val="24"/>
        </w:rPr>
        <w:t>Any</w:t>
      </w:r>
      <w:r>
        <w:rPr>
          <w:spacing w:val="-3"/>
          <w:sz w:val="24"/>
        </w:rPr>
        <w:t xml:space="preserve"> </w:t>
      </w:r>
      <w:r>
        <w:rPr>
          <w:sz w:val="24"/>
        </w:rPr>
        <w:t>sexual</w:t>
      </w:r>
      <w:r>
        <w:rPr>
          <w:spacing w:val="-3"/>
          <w:sz w:val="24"/>
        </w:rPr>
        <w:t xml:space="preserve"> </w:t>
      </w:r>
      <w:r>
        <w:rPr>
          <w:sz w:val="24"/>
        </w:rPr>
        <w:t>activity</w:t>
      </w:r>
      <w:r>
        <w:rPr>
          <w:spacing w:val="-3"/>
          <w:sz w:val="24"/>
        </w:rPr>
        <w:t xml:space="preserve"> </w:t>
      </w:r>
      <w:r>
        <w:rPr>
          <w:sz w:val="24"/>
        </w:rPr>
        <w:t>between</w:t>
      </w:r>
      <w:r>
        <w:rPr>
          <w:spacing w:val="-3"/>
          <w:sz w:val="24"/>
        </w:rPr>
        <w:t xml:space="preserve"> </w:t>
      </w:r>
      <w:r>
        <w:rPr>
          <w:sz w:val="24"/>
        </w:rPr>
        <w:t>residents</w:t>
      </w:r>
      <w:r>
        <w:rPr>
          <w:spacing w:val="-3"/>
          <w:sz w:val="24"/>
        </w:rPr>
        <w:t xml:space="preserve"> </w:t>
      </w:r>
      <w:r>
        <w:rPr>
          <w:sz w:val="24"/>
        </w:rPr>
        <w:t>is</w:t>
      </w:r>
      <w:r>
        <w:rPr>
          <w:spacing w:val="-3"/>
          <w:sz w:val="24"/>
        </w:rPr>
        <w:t xml:space="preserve"> </w:t>
      </w:r>
      <w:r>
        <w:rPr>
          <w:sz w:val="24"/>
        </w:rPr>
        <w:t>prohibited</w:t>
      </w:r>
      <w:r>
        <w:rPr>
          <w:spacing w:val="-3"/>
          <w:sz w:val="24"/>
        </w:rPr>
        <w:t xml:space="preserve"> </w:t>
      </w:r>
      <w:r>
        <w:rPr>
          <w:sz w:val="24"/>
        </w:rPr>
        <w:t>and</w:t>
      </w:r>
      <w:r>
        <w:rPr>
          <w:spacing w:val="-3"/>
          <w:sz w:val="24"/>
        </w:rPr>
        <w:t xml:space="preserve"> </w:t>
      </w:r>
      <w:r>
        <w:rPr>
          <w:sz w:val="24"/>
        </w:rPr>
        <w:t>will</w:t>
      </w:r>
      <w:r>
        <w:rPr>
          <w:spacing w:val="-3"/>
          <w:sz w:val="24"/>
        </w:rPr>
        <w:t xml:space="preserve"> </w:t>
      </w:r>
      <w:r>
        <w:rPr>
          <w:sz w:val="24"/>
        </w:rPr>
        <w:t>be</w:t>
      </w:r>
      <w:r>
        <w:rPr>
          <w:spacing w:val="-4"/>
          <w:sz w:val="24"/>
        </w:rPr>
        <w:t xml:space="preserve"> </w:t>
      </w:r>
      <w:r>
        <w:rPr>
          <w:sz w:val="24"/>
        </w:rPr>
        <w:t>disciplined</w:t>
      </w:r>
      <w:r>
        <w:rPr>
          <w:spacing w:val="-3"/>
          <w:sz w:val="24"/>
        </w:rPr>
        <w:t xml:space="preserve"> </w:t>
      </w:r>
      <w:r>
        <w:rPr>
          <w:sz w:val="24"/>
        </w:rPr>
        <w:t>only</w:t>
      </w:r>
      <w:r>
        <w:rPr>
          <w:spacing w:val="-3"/>
          <w:sz w:val="24"/>
        </w:rPr>
        <w:t xml:space="preserve"> </w:t>
      </w:r>
      <w:r>
        <w:rPr>
          <w:sz w:val="24"/>
        </w:rPr>
        <w:t>when</w:t>
      </w:r>
      <w:r>
        <w:rPr>
          <w:spacing w:val="-3"/>
          <w:sz w:val="24"/>
        </w:rPr>
        <w:t xml:space="preserve"> </w:t>
      </w:r>
      <w:r>
        <w:rPr>
          <w:sz w:val="24"/>
        </w:rPr>
        <w:t>the</w:t>
      </w:r>
      <w:r>
        <w:rPr>
          <w:spacing w:val="-4"/>
          <w:sz w:val="24"/>
        </w:rPr>
        <w:t xml:space="preserve"> </w:t>
      </w:r>
      <w:r>
        <w:rPr>
          <w:sz w:val="24"/>
        </w:rPr>
        <w:t>DCS PREA SIU Investigator’s Outcome of Investigation determines that activity was coerced.</w:t>
      </w:r>
    </w:p>
    <w:p w14:paraId="6674AD38" w14:textId="77777777" w:rsidR="00436FFB" w:rsidRDefault="00436FFB">
      <w:pPr>
        <w:pStyle w:val="BodyText"/>
      </w:pPr>
    </w:p>
    <w:p w14:paraId="6674AD39" w14:textId="77777777" w:rsidR="00436FFB" w:rsidRDefault="004F40FD">
      <w:pPr>
        <w:pStyle w:val="Heading1"/>
        <w:spacing w:before="1"/>
      </w:pPr>
      <w:r>
        <w:t>MEDICAL</w:t>
      </w:r>
      <w:r>
        <w:rPr>
          <w:spacing w:val="-5"/>
        </w:rPr>
        <w:t xml:space="preserve"> </w:t>
      </w:r>
      <w:r>
        <w:t>AND</w:t>
      </w:r>
      <w:r>
        <w:rPr>
          <w:spacing w:val="-3"/>
        </w:rPr>
        <w:t xml:space="preserve"> </w:t>
      </w:r>
      <w:r>
        <w:t>MENTAL</w:t>
      </w:r>
      <w:r>
        <w:rPr>
          <w:spacing w:val="-2"/>
        </w:rPr>
        <w:t xml:space="preserve"> </w:t>
      </w:r>
      <w:r>
        <w:rPr>
          <w:spacing w:val="-4"/>
        </w:rPr>
        <w:t>CARE</w:t>
      </w:r>
    </w:p>
    <w:p w14:paraId="6674AD3A" w14:textId="77777777" w:rsidR="00436FFB" w:rsidRDefault="004F40FD">
      <w:pPr>
        <w:pStyle w:val="Heading2"/>
        <w:numPr>
          <w:ilvl w:val="0"/>
          <w:numId w:val="5"/>
        </w:numPr>
        <w:tabs>
          <w:tab w:val="left" w:pos="1078"/>
        </w:tabs>
        <w:spacing w:before="276"/>
        <w:ind w:left="1078" w:hanging="358"/>
      </w:pPr>
      <w:r>
        <w:t>Medical</w:t>
      </w:r>
      <w:r>
        <w:rPr>
          <w:spacing w:val="-6"/>
        </w:rPr>
        <w:t xml:space="preserve"> </w:t>
      </w:r>
      <w:r>
        <w:t>and</w:t>
      </w:r>
      <w:r>
        <w:rPr>
          <w:spacing w:val="-4"/>
        </w:rPr>
        <w:t xml:space="preserve"> </w:t>
      </w:r>
      <w:r>
        <w:t>Mental</w:t>
      </w:r>
      <w:r>
        <w:rPr>
          <w:spacing w:val="-3"/>
        </w:rPr>
        <w:t xml:space="preserve"> </w:t>
      </w:r>
      <w:r>
        <w:t>Health</w:t>
      </w:r>
      <w:r>
        <w:rPr>
          <w:spacing w:val="-4"/>
        </w:rPr>
        <w:t xml:space="preserve"> </w:t>
      </w:r>
      <w:r>
        <w:t>Screenings;</w:t>
      </w:r>
      <w:r>
        <w:rPr>
          <w:spacing w:val="-4"/>
        </w:rPr>
        <w:t xml:space="preserve"> </w:t>
      </w:r>
      <w:r>
        <w:t>History</w:t>
      </w:r>
      <w:r>
        <w:rPr>
          <w:spacing w:val="-5"/>
        </w:rPr>
        <w:t xml:space="preserve"> </w:t>
      </w:r>
      <w:r>
        <w:t>of</w:t>
      </w:r>
      <w:r>
        <w:rPr>
          <w:spacing w:val="-4"/>
        </w:rPr>
        <w:t xml:space="preserve"> </w:t>
      </w:r>
      <w:r>
        <w:t>Sexual</w:t>
      </w:r>
      <w:r>
        <w:rPr>
          <w:spacing w:val="-3"/>
        </w:rPr>
        <w:t xml:space="preserve"> </w:t>
      </w:r>
      <w:r>
        <w:rPr>
          <w:spacing w:val="-2"/>
        </w:rPr>
        <w:t>Abuse</w:t>
      </w:r>
    </w:p>
    <w:p w14:paraId="6674AD3B" w14:textId="77777777" w:rsidR="00436FFB" w:rsidRDefault="004F40FD">
      <w:pPr>
        <w:pStyle w:val="ListParagraph"/>
        <w:numPr>
          <w:ilvl w:val="1"/>
          <w:numId w:val="5"/>
        </w:numPr>
        <w:tabs>
          <w:tab w:val="left" w:pos="1439"/>
        </w:tabs>
        <w:spacing w:before="276"/>
        <w:ind w:right="563"/>
        <w:rPr>
          <w:sz w:val="24"/>
        </w:rPr>
      </w:pPr>
      <w:r>
        <w:rPr>
          <w:sz w:val="24"/>
        </w:rPr>
        <w:t>During</w:t>
      </w:r>
      <w:r>
        <w:rPr>
          <w:spacing w:val="-3"/>
          <w:sz w:val="24"/>
        </w:rPr>
        <w:t xml:space="preserve"> </w:t>
      </w:r>
      <w:r>
        <w:rPr>
          <w:sz w:val="24"/>
        </w:rPr>
        <w:t>the</w:t>
      </w:r>
      <w:r>
        <w:rPr>
          <w:spacing w:val="-5"/>
          <w:sz w:val="24"/>
        </w:rPr>
        <w:t xml:space="preserve"> </w:t>
      </w:r>
      <w:r>
        <w:rPr>
          <w:sz w:val="24"/>
        </w:rPr>
        <w:t>intake</w:t>
      </w:r>
      <w:r>
        <w:rPr>
          <w:spacing w:val="-5"/>
          <w:sz w:val="24"/>
        </w:rPr>
        <w:t xml:space="preserve"> </w:t>
      </w:r>
      <w:r>
        <w:rPr>
          <w:sz w:val="24"/>
        </w:rPr>
        <w:t>process,</w:t>
      </w:r>
      <w:r>
        <w:rPr>
          <w:spacing w:val="-4"/>
          <w:sz w:val="24"/>
        </w:rPr>
        <w:t xml:space="preserve"> </w:t>
      </w:r>
      <w:r>
        <w:rPr>
          <w:sz w:val="24"/>
        </w:rPr>
        <w:t>a</w:t>
      </w:r>
      <w:r>
        <w:rPr>
          <w:spacing w:val="-3"/>
          <w:sz w:val="24"/>
        </w:rPr>
        <w:t xml:space="preserve"> </w:t>
      </w:r>
      <w:r>
        <w:rPr>
          <w:sz w:val="24"/>
        </w:rPr>
        <w:t>PREA</w:t>
      </w:r>
      <w:r>
        <w:rPr>
          <w:spacing w:val="-4"/>
          <w:sz w:val="24"/>
        </w:rPr>
        <w:t xml:space="preserve"> </w:t>
      </w:r>
      <w:r>
        <w:rPr>
          <w:sz w:val="24"/>
        </w:rPr>
        <w:t>Risk</w:t>
      </w:r>
      <w:r>
        <w:rPr>
          <w:spacing w:val="-4"/>
          <w:sz w:val="24"/>
        </w:rPr>
        <w:t xml:space="preserve"> </w:t>
      </w:r>
      <w:r>
        <w:rPr>
          <w:sz w:val="24"/>
        </w:rPr>
        <w:t>Assessment,</w:t>
      </w:r>
      <w:r>
        <w:rPr>
          <w:spacing w:val="-4"/>
          <w:sz w:val="24"/>
        </w:rPr>
        <w:t xml:space="preserve"> </w:t>
      </w:r>
      <w:r>
        <w:rPr>
          <w:sz w:val="24"/>
        </w:rPr>
        <w:t>DCS</w:t>
      </w:r>
      <w:r>
        <w:rPr>
          <w:spacing w:val="-2"/>
          <w:sz w:val="24"/>
        </w:rPr>
        <w:t xml:space="preserve"> </w:t>
      </w:r>
      <w:r>
        <w:rPr>
          <w:sz w:val="24"/>
        </w:rPr>
        <w:t>Form</w:t>
      </w:r>
      <w:r>
        <w:rPr>
          <w:spacing w:val="-3"/>
          <w:sz w:val="24"/>
        </w:rPr>
        <w:t xml:space="preserve"> </w:t>
      </w:r>
      <w:r>
        <w:rPr>
          <w:sz w:val="24"/>
        </w:rPr>
        <w:t>CS-0946</w:t>
      </w:r>
      <w:r>
        <w:rPr>
          <w:spacing w:val="-3"/>
          <w:sz w:val="24"/>
        </w:rPr>
        <w:t xml:space="preserve"> </w:t>
      </w:r>
      <w:r>
        <w:rPr>
          <w:sz w:val="24"/>
        </w:rPr>
        <w:t>will</w:t>
      </w:r>
      <w:r>
        <w:rPr>
          <w:spacing w:val="-3"/>
          <w:sz w:val="24"/>
        </w:rPr>
        <w:t xml:space="preserve"> </w:t>
      </w:r>
      <w:r>
        <w:rPr>
          <w:sz w:val="24"/>
        </w:rPr>
        <w:t>be</w:t>
      </w:r>
      <w:r>
        <w:rPr>
          <w:spacing w:val="-5"/>
          <w:sz w:val="24"/>
        </w:rPr>
        <w:t xml:space="preserve"> </w:t>
      </w:r>
      <w:r>
        <w:rPr>
          <w:sz w:val="24"/>
        </w:rPr>
        <w:t>completed</w:t>
      </w:r>
      <w:r>
        <w:rPr>
          <w:spacing w:val="-4"/>
          <w:sz w:val="24"/>
        </w:rPr>
        <w:t xml:space="preserve"> </w:t>
      </w:r>
      <w:r>
        <w:rPr>
          <w:sz w:val="24"/>
        </w:rPr>
        <w:t>to assess for residents who disclose or documented in referral materials any prior sexual victimization or previously perpetrated sexual abuse.</w:t>
      </w:r>
    </w:p>
    <w:p w14:paraId="6674AD3C" w14:textId="77777777" w:rsidR="00436FFB" w:rsidRDefault="004F40FD">
      <w:pPr>
        <w:pStyle w:val="ListParagraph"/>
        <w:numPr>
          <w:ilvl w:val="1"/>
          <w:numId w:val="5"/>
        </w:numPr>
        <w:tabs>
          <w:tab w:val="left" w:pos="1439"/>
        </w:tabs>
        <w:spacing w:before="276"/>
        <w:ind w:right="557"/>
        <w:rPr>
          <w:sz w:val="24"/>
        </w:rPr>
      </w:pPr>
      <w:r>
        <w:rPr>
          <w:sz w:val="24"/>
        </w:rPr>
        <w:t>A referral will be submitted if the Assessment was completed by staff other than the youth’s therapist, and a follow up meeting will be offered so the residents who have previously been sexually</w:t>
      </w:r>
      <w:r>
        <w:rPr>
          <w:spacing w:val="-3"/>
          <w:sz w:val="24"/>
        </w:rPr>
        <w:t xml:space="preserve"> </w:t>
      </w:r>
      <w:r>
        <w:rPr>
          <w:sz w:val="24"/>
        </w:rPr>
        <w:t>victimized</w:t>
      </w:r>
      <w:r>
        <w:rPr>
          <w:spacing w:val="-3"/>
          <w:sz w:val="24"/>
        </w:rPr>
        <w:t xml:space="preserve"> </w:t>
      </w:r>
      <w:r>
        <w:rPr>
          <w:sz w:val="24"/>
        </w:rPr>
        <w:t>or</w:t>
      </w:r>
      <w:r>
        <w:rPr>
          <w:spacing w:val="-4"/>
          <w:sz w:val="24"/>
        </w:rPr>
        <w:t xml:space="preserve"> </w:t>
      </w:r>
      <w:r>
        <w:rPr>
          <w:sz w:val="24"/>
        </w:rPr>
        <w:t>perpetrated</w:t>
      </w:r>
      <w:r>
        <w:rPr>
          <w:spacing w:val="-4"/>
          <w:sz w:val="24"/>
        </w:rPr>
        <w:t xml:space="preserve"> </w:t>
      </w:r>
      <w:r>
        <w:rPr>
          <w:sz w:val="24"/>
        </w:rPr>
        <w:t>sexual</w:t>
      </w:r>
      <w:r>
        <w:rPr>
          <w:spacing w:val="-2"/>
          <w:sz w:val="24"/>
        </w:rPr>
        <w:t xml:space="preserve"> </w:t>
      </w:r>
      <w:r>
        <w:rPr>
          <w:sz w:val="24"/>
        </w:rPr>
        <w:t>abuse</w:t>
      </w:r>
      <w:r>
        <w:rPr>
          <w:spacing w:val="-5"/>
          <w:sz w:val="24"/>
        </w:rPr>
        <w:t xml:space="preserve"> </w:t>
      </w:r>
      <w:r>
        <w:rPr>
          <w:sz w:val="24"/>
        </w:rPr>
        <w:t>can</w:t>
      </w:r>
      <w:r>
        <w:rPr>
          <w:spacing w:val="-4"/>
          <w:sz w:val="24"/>
        </w:rPr>
        <w:t xml:space="preserve"> </w:t>
      </w:r>
      <w:r>
        <w:rPr>
          <w:sz w:val="24"/>
        </w:rPr>
        <w:t>have</w:t>
      </w:r>
      <w:r>
        <w:rPr>
          <w:spacing w:val="-4"/>
          <w:sz w:val="24"/>
        </w:rPr>
        <w:t xml:space="preserve"> </w:t>
      </w:r>
      <w:r>
        <w:rPr>
          <w:sz w:val="24"/>
        </w:rPr>
        <w:t>an</w:t>
      </w:r>
      <w:r>
        <w:rPr>
          <w:spacing w:val="-4"/>
          <w:sz w:val="24"/>
        </w:rPr>
        <w:t xml:space="preserve"> </w:t>
      </w:r>
      <w:r>
        <w:rPr>
          <w:sz w:val="24"/>
        </w:rPr>
        <w:t>opportunity</w:t>
      </w:r>
      <w:r>
        <w:rPr>
          <w:spacing w:val="-4"/>
          <w:sz w:val="24"/>
        </w:rPr>
        <w:t xml:space="preserve"> </w:t>
      </w:r>
      <w:r>
        <w:rPr>
          <w:sz w:val="24"/>
        </w:rPr>
        <w:t>to</w:t>
      </w:r>
      <w:r>
        <w:rPr>
          <w:spacing w:val="-4"/>
          <w:sz w:val="24"/>
        </w:rPr>
        <w:t xml:space="preserve"> </w:t>
      </w:r>
      <w:r>
        <w:rPr>
          <w:sz w:val="24"/>
        </w:rPr>
        <w:t>meet with</w:t>
      </w:r>
      <w:r>
        <w:rPr>
          <w:spacing w:val="-3"/>
          <w:sz w:val="24"/>
        </w:rPr>
        <w:t xml:space="preserve"> </w:t>
      </w:r>
      <w:r>
        <w:rPr>
          <w:sz w:val="24"/>
        </w:rPr>
        <w:t>a</w:t>
      </w:r>
      <w:r>
        <w:rPr>
          <w:spacing w:val="-5"/>
          <w:sz w:val="24"/>
        </w:rPr>
        <w:t xml:space="preserve"> </w:t>
      </w:r>
      <w:r>
        <w:rPr>
          <w:sz w:val="24"/>
        </w:rPr>
        <w:t>medical or mental health practitioner.</w:t>
      </w:r>
      <w:r>
        <w:rPr>
          <w:spacing w:val="40"/>
          <w:sz w:val="24"/>
        </w:rPr>
        <w:t xml:space="preserve"> </w:t>
      </w:r>
      <w:r>
        <w:rPr>
          <w:sz w:val="24"/>
        </w:rPr>
        <w:t>This meeting will be facilitated within 14 days of the youth’s intake screening. If the youth is seen by a therapist after being offered the opportunity to speak with them, a PREA Note will be documented.</w:t>
      </w:r>
    </w:p>
    <w:p w14:paraId="6674AD3D" w14:textId="77777777" w:rsidR="00436FFB" w:rsidRDefault="00436FFB">
      <w:pPr>
        <w:pStyle w:val="BodyText"/>
      </w:pPr>
    </w:p>
    <w:p w14:paraId="6674AD3E" w14:textId="77777777" w:rsidR="00436FFB" w:rsidRDefault="004F40FD">
      <w:pPr>
        <w:pStyle w:val="ListParagraph"/>
        <w:numPr>
          <w:ilvl w:val="1"/>
          <w:numId w:val="5"/>
        </w:numPr>
        <w:tabs>
          <w:tab w:val="left" w:pos="1439"/>
        </w:tabs>
        <w:ind w:right="348"/>
        <w:rPr>
          <w:sz w:val="24"/>
        </w:rPr>
      </w:pPr>
      <w:r>
        <w:rPr>
          <w:sz w:val="24"/>
        </w:rPr>
        <w:t>Information related to sexual victimization or</w:t>
      </w:r>
      <w:r>
        <w:rPr>
          <w:spacing w:val="-1"/>
          <w:sz w:val="24"/>
        </w:rPr>
        <w:t xml:space="preserve"> </w:t>
      </w:r>
      <w:r>
        <w:rPr>
          <w:sz w:val="24"/>
        </w:rPr>
        <w:t>abusiveness that occurred in an institutional setting may be shared with non-health personnel or custodial staff on an as needed basis to assist with management decisions regarding housing, bed, work, education, and program assignments for safety and security purposes.</w:t>
      </w:r>
    </w:p>
    <w:p w14:paraId="6674AD3F" w14:textId="77777777" w:rsidR="00436FFB" w:rsidRDefault="00436FFB">
      <w:pPr>
        <w:pStyle w:val="BodyText"/>
      </w:pPr>
    </w:p>
    <w:p w14:paraId="6674AD40" w14:textId="77777777" w:rsidR="00436FFB" w:rsidRDefault="004F40FD">
      <w:pPr>
        <w:pStyle w:val="ListParagraph"/>
        <w:numPr>
          <w:ilvl w:val="1"/>
          <w:numId w:val="5"/>
        </w:numPr>
        <w:tabs>
          <w:tab w:val="left" w:pos="1439"/>
        </w:tabs>
        <w:ind w:right="906"/>
        <w:rPr>
          <w:sz w:val="24"/>
        </w:rPr>
      </w:pPr>
      <w:r>
        <w:rPr>
          <w:sz w:val="24"/>
        </w:rPr>
        <w:t>Medical</w:t>
      </w:r>
      <w:r>
        <w:rPr>
          <w:spacing w:val="-6"/>
          <w:sz w:val="24"/>
        </w:rPr>
        <w:t xml:space="preserve"> </w:t>
      </w:r>
      <w:r>
        <w:rPr>
          <w:sz w:val="24"/>
        </w:rPr>
        <w:t>and</w:t>
      </w:r>
      <w:r>
        <w:rPr>
          <w:spacing w:val="-6"/>
          <w:sz w:val="24"/>
        </w:rPr>
        <w:t xml:space="preserve"> </w:t>
      </w:r>
      <w:r>
        <w:rPr>
          <w:sz w:val="24"/>
        </w:rPr>
        <w:t>mental</w:t>
      </w:r>
      <w:r>
        <w:rPr>
          <w:spacing w:val="-6"/>
          <w:sz w:val="24"/>
        </w:rPr>
        <w:t xml:space="preserve"> </w:t>
      </w:r>
      <w:r>
        <w:rPr>
          <w:sz w:val="24"/>
        </w:rPr>
        <w:t>health</w:t>
      </w:r>
      <w:r>
        <w:rPr>
          <w:spacing w:val="-6"/>
          <w:sz w:val="24"/>
        </w:rPr>
        <w:t xml:space="preserve"> </w:t>
      </w:r>
      <w:r>
        <w:rPr>
          <w:sz w:val="24"/>
        </w:rPr>
        <w:t>practitioners</w:t>
      </w:r>
      <w:r>
        <w:rPr>
          <w:spacing w:val="-6"/>
          <w:sz w:val="24"/>
        </w:rPr>
        <w:t xml:space="preserve"> </w:t>
      </w:r>
      <w:r>
        <w:rPr>
          <w:sz w:val="24"/>
        </w:rPr>
        <w:t>do</w:t>
      </w:r>
      <w:r>
        <w:rPr>
          <w:spacing w:val="-6"/>
          <w:sz w:val="24"/>
        </w:rPr>
        <w:t xml:space="preserve"> </w:t>
      </w:r>
      <w:r>
        <w:rPr>
          <w:sz w:val="24"/>
        </w:rPr>
        <w:t>not</w:t>
      </w:r>
      <w:r>
        <w:rPr>
          <w:spacing w:val="-6"/>
          <w:sz w:val="24"/>
        </w:rPr>
        <w:t xml:space="preserve"> </w:t>
      </w:r>
      <w:r>
        <w:rPr>
          <w:sz w:val="24"/>
        </w:rPr>
        <w:t>need</w:t>
      </w:r>
      <w:r>
        <w:rPr>
          <w:spacing w:val="-6"/>
          <w:sz w:val="24"/>
        </w:rPr>
        <w:t xml:space="preserve"> </w:t>
      </w:r>
      <w:r>
        <w:rPr>
          <w:sz w:val="24"/>
        </w:rPr>
        <w:t>informed</w:t>
      </w:r>
      <w:r>
        <w:rPr>
          <w:spacing w:val="-6"/>
          <w:sz w:val="24"/>
        </w:rPr>
        <w:t xml:space="preserve"> </w:t>
      </w:r>
      <w:r>
        <w:rPr>
          <w:sz w:val="24"/>
        </w:rPr>
        <w:t>consent</w:t>
      </w:r>
      <w:r>
        <w:rPr>
          <w:spacing w:val="-7"/>
          <w:sz w:val="24"/>
        </w:rPr>
        <w:t xml:space="preserve"> </w:t>
      </w:r>
      <w:r>
        <w:rPr>
          <w:sz w:val="24"/>
        </w:rPr>
        <w:t>from</w:t>
      </w:r>
      <w:r>
        <w:rPr>
          <w:spacing w:val="-6"/>
          <w:sz w:val="24"/>
        </w:rPr>
        <w:t xml:space="preserve"> </w:t>
      </w:r>
      <w:r>
        <w:rPr>
          <w:sz w:val="24"/>
        </w:rPr>
        <w:t>residents</w:t>
      </w:r>
      <w:r>
        <w:rPr>
          <w:spacing w:val="-6"/>
          <w:sz w:val="24"/>
        </w:rPr>
        <w:t xml:space="preserve"> </w:t>
      </w:r>
      <w:r>
        <w:rPr>
          <w:sz w:val="24"/>
        </w:rPr>
        <w:t xml:space="preserve">before reporting information about prior sexual victimization that did not occur in an institutional </w:t>
      </w:r>
      <w:r>
        <w:rPr>
          <w:spacing w:val="-2"/>
          <w:sz w:val="24"/>
        </w:rPr>
        <w:t>setting.</w:t>
      </w:r>
    </w:p>
    <w:p w14:paraId="6674AD41" w14:textId="77777777" w:rsidR="00436FFB" w:rsidRDefault="00436FFB">
      <w:pPr>
        <w:pStyle w:val="BodyText"/>
      </w:pPr>
    </w:p>
    <w:p w14:paraId="6674AD42" w14:textId="77777777" w:rsidR="00436FFB" w:rsidRDefault="004F40FD">
      <w:pPr>
        <w:pStyle w:val="ListParagraph"/>
        <w:numPr>
          <w:ilvl w:val="1"/>
          <w:numId w:val="5"/>
        </w:numPr>
        <w:tabs>
          <w:tab w:val="left" w:pos="1439"/>
        </w:tabs>
        <w:ind w:right="691"/>
        <w:rPr>
          <w:sz w:val="24"/>
        </w:rPr>
      </w:pPr>
      <w:r>
        <w:rPr>
          <w:sz w:val="24"/>
        </w:rPr>
        <w:t>Counseling</w:t>
      </w:r>
      <w:r>
        <w:rPr>
          <w:spacing w:val="-3"/>
          <w:sz w:val="24"/>
        </w:rPr>
        <w:t xml:space="preserve"> </w:t>
      </w:r>
      <w:r>
        <w:rPr>
          <w:sz w:val="24"/>
        </w:rPr>
        <w:t>and</w:t>
      </w:r>
      <w:r>
        <w:rPr>
          <w:spacing w:val="-3"/>
          <w:sz w:val="24"/>
        </w:rPr>
        <w:t xml:space="preserve"> </w:t>
      </w:r>
      <w:r>
        <w:rPr>
          <w:sz w:val="24"/>
        </w:rPr>
        <w:t>other</w:t>
      </w:r>
      <w:r>
        <w:rPr>
          <w:spacing w:val="-4"/>
          <w:sz w:val="24"/>
        </w:rPr>
        <w:t xml:space="preserve"> </w:t>
      </w:r>
      <w:r>
        <w:rPr>
          <w:sz w:val="24"/>
        </w:rPr>
        <w:t>interventions</w:t>
      </w:r>
      <w:r>
        <w:rPr>
          <w:spacing w:val="-3"/>
          <w:sz w:val="24"/>
        </w:rPr>
        <w:t xml:space="preserve"> </w:t>
      </w:r>
      <w:r>
        <w:rPr>
          <w:sz w:val="24"/>
        </w:rPr>
        <w:t>will</w:t>
      </w:r>
      <w:r>
        <w:rPr>
          <w:spacing w:val="-3"/>
          <w:sz w:val="24"/>
        </w:rPr>
        <w:t xml:space="preserve"> </w:t>
      </w:r>
      <w:r>
        <w:rPr>
          <w:sz w:val="24"/>
        </w:rPr>
        <w:t>be</w:t>
      </w:r>
      <w:r>
        <w:rPr>
          <w:spacing w:val="-4"/>
          <w:sz w:val="24"/>
        </w:rPr>
        <w:t xml:space="preserve"> </w:t>
      </w:r>
      <w:r>
        <w:rPr>
          <w:sz w:val="24"/>
        </w:rPr>
        <w:t>designed</w:t>
      </w:r>
      <w:r>
        <w:rPr>
          <w:spacing w:val="-4"/>
          <w:sz w:val="24"/>
        </w:rPr>
        <w:t xml:space="preserve"> </w:t>
      </w:r>
      <w:r>
        <w:rPr>
          <w:sz w:val="24"/>
        </w:rPr>
        <w:t>to</w:t>
      </w:r>
      <w:r>
        <w:rPr>
          <w:spacing w:val="-4"/>
          <w:sz w:val="24"/>
        </w:rPr>
        <w:t xml:space="preserve"> </w:t>
      </w:r>
      <w:r>
        <w:rPr>
          <w:sz w:val="24"/>
        </w:rPr>
        <w:t>address and</w:t>
      </w:r>
      <w:r>
        <w:rPr>
          <w:spacing w:val="-3"/>
          <w:sz w:val="24"/>
        </w:rPr>
        <w:t xml:space="preserve"> </w:t>
      </w:r>
      <w:r>
        <w:rPr>
          <w:sz w:val="24"/>
        </w:rPr>
        <w:t>potentially</w:t>
      </w:r>
      <w:r>
        <w:rPr>
          <w:spacing w:val="-3"/>
          <w:sz w:val="24"/>
        </w:rPr>
        <w:t xml:space="preserve"> </w:t>
      </w:r>
      <w:r>
        <w:rPr>
          <w:sz w:val="24"/>
        </w:rPr>
        <w:t>correct</w:t>
      </w:r>
      <w:r>
        <w:rPr>
          <w:spacing w:val="-3"/>
          <w:sz w:val="24"/>
        </w:rPr>
        <w:t xml:space="preserve"> </w:t>
      </w:r>
      <w:r>
        <w:rPr>
          <w:sz w:val="24"/>
        </w:rPr>
        <w:t>reasons and motivations for abuse for perpetrators either internally or through external resources.</w:t>
      </w:r>
    </w:p>
    <w:p w14:paraId="6674AD43" w14:textId="77777777" w:rsidR="00436FFB" w:rsidRDefault="00436FFB">
      <w:pPr>
        <w:pStyle w:val="BodyText"/>
      </w:pPr>
    </w:p>
    <w:p w14:paraId="6674AD44" w14:textId="77777777" w:rsidR="00436FFB" w:rsidRDefault="004F40FD">
      <w:pPr>
        <w:pStyle w:val="ListParagraph"/>
        <w:numPr>
          <w:ilvl w:val="1"/>
          <w:numId w:val="5"/>
        </w:numPr>
        <w:tabs>
          <w:tab w:val="left" w:pos="1439"/>
        </w:tabs>
        <w:ind w:right="819"/>
        <w:rPr>
          <w:sz w:val="24"/>
        </w:rPr>
      </w:pPr>
      <w:r>
        <w:rPr>
          <w:sz w:val="24"/>
        </w:rPr>
        <w:t>The</w:t>
      </w:r>
      <w:r>
        <w:rPr>
          <w:spacing w:val="-2"/>
          <w:sz w:val="24"/>
        </w:rPr>
        <w:t xml:space="preserve"> </w:t>
      </w:r>
      <w:r>
        <w:rPr>
          <w:sz w:val="24"/>
        </w:rPr>
        <w:t>resident’s</w:t>
      </w:r>
      <w:r>
        <w:rPr>
          <w:spacing w:val="-1"/>
          <w:sz w:val="24"/>
        </w:rPr>
        <w:t xml:space="preserve"> </w:t>
      </w:r>
      <w:r>
        <w:rPr>
          <w:sz w:val="24"/>
        </w:rPr>
        <w:t>treatment team</w:t>
      </w:r>
      <w:r>
        <w:rPr>
          <w:spacing w:val="-1"/>
          <w:sz w:val="24"/>
        </w:rPr>
        <w:t xml:space="preserve"> </w:t>
      </w:r>
      <w:r>
        <w:rPr>
          <w:sz w:val="24"/>
        </w:rPr>
        <w:t>will</w:t>
      </w:r>
      <w:r>
        <w:rPr>
          <w:spacing w:val="-1"/>
          <w:sz w:val="24"/>
        </w:rPr>
        <w:t xml:space="preserve"> </w:t>
      </w:r>
      <w:r>
        <w:rPr>
          <w:sz w:val="24"/>
        </w:rPr>
        <w:t>determine</w:t>
      </w:r>
      <w:r>
        <w:rPr>
          <w:spacing w:val="-2"/>
          <w:sz w:val="24"/>
        </w:rPr>
        <w:t xml:space="preserve"> </w:t>
      </w:r>
      <w:r>
        <w:rPr>
          <w:sz w:val="24"/>
        </w:rPr>
        <w:t>if</w:t>
      </w:r>
      <w:r>
        <w:rPr>
          <w:spacing w:val="-3"/>
          <w:sz w:val="24"/>
        </w:rPr>
        <w:t xml:space="preserve"> </w:t>
      </w:r>
      <w:r>
        <w:rPr>
          <w:sz w:val="24"/>
        </w:rPr>
        <w:t>participation</w:t>
      </w:r>
      <w:r>
        <w:rPr>
          <w:spacing w:val="-1"/>
          <w:sz w:val="24"/>
        </w:rPr>
        <w:t xml:space="preserve"> </w:t>
      </w:r>
      <w:r>
        <w:rPr>
          <w:sz w:val="24"/>
        </w:rPr>
        <w:t>in</w:t>
      </w:r>
      <w:r>
        <w:rPr>
          <w:spacing w:val="-1"/>
          <w:sz w:val="24"/>
        </w:rPr>
        <w:t xml:space="preserve"> </w:t>
      </w:r>
      <w:r>
        <w:rPr>
          <w:sz w:val="24"/>
        </w:rPr>
        <w:t>therapeutic interventions</w:t>
      </w:r>
      <w:r>
        <w:rPr>
          <w:spacing w:val="-1"/>
          <w:sz w:val="24"/>
        </w:rPr>
        <w:t xml:space="preserve"> </w:t>
      </w:r>
      <w:r>
        <w:rPr>
          <w:sz w:val="24"/>
        </w:rPr>
        <w:t>is</w:t>
      </w:r>
      <w:r>
        <w:rPr>
          <w:spacing w:val="-1"/>
          <w:sz w:val="24"/>
        </w:rPr>
        <w:t xml:space="preserve"> </w:t>
      </w:r>
      <w:r>
        <w:rPr>
          <w:sz w:val="24"/>
        </w:rPr>
        <w:t>a condition to access the facility’s Behavior Management System.</w:t>
      </w:r>
    </w:p>
    <w:p w14:paraId="6674AD45" w14:textId="77777777" w:rsidR="00436FFB" w:rsidRDefault="00436FFB">
      <w:pPr>
        <w:pStyle w:val="BodyText"/>
      </w:pPr>
    </w:p>
    <w:p w14:paraId="6674AD46" w14:textId="77777777" w:rsidR="00436FFB" w:rsidRDefault="004F40FD">
      <w:pPr>
        <w:pStyle w:val="ListParagraph"/>
        <w:numPr>
          <w:ilvl w:val="1"/>
          <w:numId w:val="5"/>
        </w:numPr>
        <w:tabs>
          <w:tab w:val="left" w:pos="1439"/>
        </w:tabs>
        <w:ind w:right="715"/>
        <w:rPr>
          <w:sz w:val="24"/>
        </w:rPr>
      </w:pPr>
      <w:r>
        <w:rPr>
          <w:sz w:val="24"/>
        </w:rPr>
        <w:t>General</w:t>
      </w:r>
      <w:r>
        <w:rPr>
          <w:spacing w:val="-3"/>
          <w:sz w:val="24"/>
        </w:rPr>
        <w:t xml:space="preserve"> </w:t>
      </w:r>
      <w:r>
        <w:rPr>
          <w:sz w:val="24"/>
        </w:rPr>
        <w:t>programming</w:t>
      </w:r>
      <w:r>
        <w:rPr>
          <w:spacing w:val="-3"/>
          <w:sz w:val="24"/>
        </w:rPr>
        <w:t xml:space="preserve"> </w:t>
      </w:r>
      <w:r>
        <w:rPr>
          <w:sz w:val="24"/>
        </w:rPr>
        <w:t>and</w:t>
      </w:r>
      <w:r>
        <w:rPr>
          <w:spacing w:val="-3"/>
          <w:sz w:val="24"/>
        </w:rPr>
        <w:t xml:space="preserve"> </w:t>
      </w:r>
      <w:r>
        <w:rPr>
          <w:sz w:val="24"/>
        </w:rPr>
        <w:t>educational</w:t>
      </w:r>
      <w:r>
        <w:rPr>
          <w:spacing w:val="-4"/>
          <w:sz w:val="24"/>
        </w:rPr>
        <w:t xml:space="preserve"> </w:t>
      </w:r>
      <w:r>
        <w:rPr>
          <w:sz w:val="24"/>
        </w:rPr>
        <w:t>services</w:t>
      </w:r>
      <w:r>
        <w:rPr>
          <w:spacing w:val="-3"/>
          <w:sz w:val="24"/>
        </w:rPr>
        <w:t xml:space="preserve"> </w:t>
      </w:r>
      <w:r>
        <w:rPr>
          <w:sz w:val="24"/>
        </w:rPr>
        <w:t>will</w:t>
      </w:r>
      <w:r>
        <w:rPr>
          <w:spacing w:val="-3"/>
          <w:sz w:val="24"/>
        </w:rPr>
        <w:t xml:space="preserve"> </w:t>
      </w:r>
      <w:r>
        <w:rPr>
          <w:sz w:val="24"/>
        </w:rPr>
        <w:t>not</w:t>
      </w:r>
      <w:r>
        <w:rPr>
          <w:spacing w:val="-3"/>
          <w:sz w:val="24"/>
        </w:rPr>
        <w:t xml:space="preserve"> </w:t>
      </w:r>
      <w:r>
        <w:rPr>
          <w:sz w:val="24"/>
        </w:rPr>
        <w:t>be</w:t>
      </w:r>
      <w:r>
        <w:rPr>
          <w:spacing w:val="-5"/>
          <w:sz w:val="24"/>
        </w:rPr>
        <w:t xml:space="preserve"> </w:t>
      </w:r>
      <w:r>
        <w:rPr>
          <w:sz w:val="24"/>
        </w:rPr>
        <w:t>affected</w:t>
      </w:r>
      <w:r>
        <w:rPr>
          <w:spacing w:val="-4"/>
          <w:sz w:val="24"/>
        </w:rPr>
        <w:t xml:space="preserve"> </w:t>
      </w:r>
      <w:r>
        <w:rPr>
          <w:sz w:val="24"/>
        </w:rPr>
        <w:t>by</w:t>
      </w:r>
      <w:r>
        <w:rPr>
          <w:spacing w:val="-4"/>
          <w:sz w:val="24"/>
        </w:rPr>
        <w:t xml:space="preserve"> </w:t>
      </w:r>
      <w:r>
        <w:rPr>
          <w:sz w:val="24"/>
        </w:rPr>
        <w:t>participation</w:t>
      </w:r>
      <w:r>
        <w:rPr>
          <w:spacing w:val="-4"/>
          <w:sz w:val="24"/>
        </w:rPr>
        <w:t xml:space="preserve"> </w:t>
      </w:r>
      <w:r>
        <w:rPr>
          <w:sz w:val="24"/>
        </w:rPr>
        <w:t>or</w:t>
      </w:r>
      <w:r>
        <w:rPr>
          <w:spacing w:val="-1"/>
          <w:sz w:val="24"/>
        </w:rPr>
        <w:t xml:space="preserve"> </w:t>
      </w:r>
      <w:r>
        <w:rPr>
          <w:sz w:val="24"/>
        </w:rPr>
        <w:t>lack</w:t>
      </w:r>
      <w:r>
        <w:rPr>
          <w:spacing w:val="-4"/>
          <w:sz w:val="24"/>
        </w:rPr>
        <w:t xml:space="preserve"> </w:t>
      </w:r>
      <w:r>
        <w:rPr>
          <w:sz w:val="24"/>
        </w:rPr>
        <w:t>of participation in therapeutic interventions.</w:t>
      </w:r>
    </w:p>
    <w:p w14:paraId="6674AD47" w14:textId="77777777" w:rsidR="00436FFB" w:rsidRDefault="00436FFB">
      <w:pPr>
        <w:pStyle w:val="BodyText"/>
      </w:pPr>
    </w:p>
    <w:p w14:paraId="6674AD48" w14:textId="77777777" w:rsidR="00436FFB" w:rsidRDefault="004F40FD">
      <w:pPr>
        <w:pStyle w:val="Heading2"/>
        <w:numPr>
          <w:ilvl w:val="0"/>
          <w:numId w:val="5"/>
        </w:numPr>
        <w:tabs>
          <w:tab w:val="left" w:pos="1078"/>
        </w:tabs>
        <w:ind w:left="1078" w:hanging="345"/>
      </w:pPr>
      <w:r>
        <w:t>Access</w:t>
      </w:r>
      <w:r>
        <w:rPr>
          <w:spacing w:val="-5"/>
        </w:rPr>
        <w:t xml:space="preserve"> </w:t>
      </w:r>
      <w:r>
        <w:t>to</w:t>
      </w:r>
      <w:r>
        <w:rPr>
          <w:spacing w:val="-5"/>
        </w:rPr>
        <w:t xml:space="preserve"> </w:t>
      </w:r>
      <w:r>
        <w:t>Emergency</w:t>
      </w:r>
      <w:r>
        <w:rPr>
          <w:spacing w:val="-5"/>
        </w:rPr>
        <w:t xml:space="preserve"> </w:t>
      </w:r>
      <w:r>
        <w:t>Medical</w:t>
      </w:r>
      <w:r>
        <w:rPr>
          <w:spacing w:val="-4"/>
        </w:rPr>
        <w:t xml:space="preserve"> </w:t>
      </w:r>
      <w:r>
        <w:t>and</w:t>
      </w:r>
      <w:r>
        <w:rPr>
          <w:spacing w:val="-5"/>
        </w:rPr>
        <w:t xml:space="preserve"> </w:t>
      </w:r>
      <w:r>
        <w:t>Mental</w:t>
      </w:r>
      <w:r>
        <w:rPr>
          <w:spacing w:val="-5"/>
        </w:rPr>
        <w:t xml:space="preserve"> </w:t>
      </w:r>
      <w:r>
        <w:t>Health</w:t>
      </w:r>
      <w:r>
        <w:rPr>
          <w:spacing w:val="-4"/>
        </w:rPr>
        <w:t xml:space="preserve"> </w:t>
      </w:r>
      <w:r>
        <w:rPr>
          <w:spacing w:val="-2"/>
        </w:rPr>
        <w:t>Services</w:t>
      </w:r>
    </w:p>
    <w:p w14:paraId="6674AD49" w14:textId="77777777" w:rsidR="00436FFB" w:rsidRDefault="00436FFB">
      <w:pPr>
        <w:pStyle w:val="Heading2"/>
        <w:sectPr w:rsidR="00436FFB">
          <w:pgSz w:w="12240" w:h="15840"/>
          <w:pgMar w:top="540" w:right="360" w:bottom="280" w:left="720" w:header="290" w:footer="0" w:gutter="0"/>
          <w:cols w:space="720"/>
        </w:sectPr>
      </w:pPr>
    </w:p>
    <w:p w14:paraId="6674AD4A" w14:textId="77777777" w:rsidR="00436FFB" w:rsidRDefault="00436FFB">
      <w:pPr>
        <w:pStyle w:val="BodyText"/>
        <w:rPr>
          <w:b/>
        </w:rPr>
      </w:pPr>
    </w:p>
    <w:p w14:paraId="6674AD4B" w14:textId="77777777" w:rsidR="00436FFB" w:rsidRDefault="00436FFB">
      <w:pPr>
        <w:pStyle w:val="BodyText"/>
        <w:spacing w:before="110"/>
        <w:rPr>
          <w:b/>
        </w:rPr>
      </w:pPr>
    </w:p>
    <w:p w14:paraId="6674AD4C" w14:textId="77777777" w:rsidR="00436FFB" w:rsidRDefault="004F40FD">
      <w:pPr>
        <w:pStyle w:val="ListParagraph"/>
        <w:numPr>
          <w:ilvl w:val="1"/>
          <w:numId w:val="5"/>
        </w:numPr>
        <w:tabs>
          <w:tab w:val="left" w:pos="1440"/>
        </w:tabs>
        <w:ind w:left="1440" w:right="416"/>
        <w:rPr>
          <w:sz w:val="24"/>
        </w:rPr>
      </w:pPr>
      <w:r>
        <w:rPr>
          <w:sz w:val="24"/>
        </w:rPr>
        <w:t>Wayne Halfway House, Inc. shall ensure that resident victims of sexual abuse have unimpeded access</w:t>
      </w:r>
      <w:r>
        <w:rPr>
          <w:spacing w:val="-3"/>
          <w:sz w:val="24"/>
        </w:rPr>
        <w:t xml:space="preserve"> </w:t>
      </w:r>
      <w:r>
        <w:rPr>
          <w:sz w:val="24"/>
        </w:rPr>
        <w:t>to</w:t>
      </w:r>
      <w:r>
        <w:rPr>
          <w:spacing w:val="-3"/>
          <w:sz w:val="24"/>
        </w:rPr>
        <w:t xml:space="preserve"> </w:t>
      </w:r>
      <w:r>
        <w:rPr>
          <w:sz w:val="24"/>
        </w:rPr>
        <w:t>emergency</w:t>
      </w:r>
      <w:r>
        <w:rPr>
          <w:spacing w:val="-3"/>
          <w:sz w:val="24"/>
        </w:rPr>
        <w:t xml:space="preserve"> </w:t>
      </w:r>
      <w:r>
        <w:rPr>
          <w:sz w:val="24"/>
        </w:rPr>
        <w:t>medical</w:t>
      </w:r>
      <w:r>
        <w:rPr>
          <w:spacing w:val="-3"/>
          <w:sz w:val="24"/>
        </w:rPr>
        <w:t xml:space="preserve"> </w:t>
      </w:r>
      <w:r>
        <w:rPr>
          <w:sz w:val="24"/>
        </w:rPr>
        <w:t>and</w:t>
      </w:r>
      <w:r>
        <w:rPr>
          <w:spacing w:val="-3"/>
          <w:sz w:val="24"/>
        </w:rPr>
        <w:t xml:space="preserve"> </w:t>
      </w:r>
      <w:r>
        <w:rPr>
          <w:sz w:val="24"/>
        </w:rPr>
        <w:t>mental</w:t>
      </w:r>
      <w:r>
        <w:rPr>
          <w:spacing w:val="-3"/>
          <w:sz w:val="24"/>
        </w:rPr>
        <w:t xml:space="preserve"> </w:t>
      </w:r>
      <w:r>
        <w:rPr>
          <w:sz w:val="24"/>
        </w:rPr>
        <w:t>health</w:t>
      </w:r>
      <w:r>
        <w:rPr>
          <w:spacing w:val="-3"/>
          <w:sz w:val="24"/>
        </w:rPr>
        <w:t xml:space="preserve"> </w:t>
      </w:r>
      <w:r>
        <w:rPr>
          <w:sz w:val="24"/>
        </w:rPr>
        <w:t>crisis</w:t>
      </w:r>
      <w:r>
        <w:rPr>
          <w:spacing w:val="-3"/>
          <w:sz w:val="24"/>
        </w:rPr>
        <w:t xml:space="preserve"> </w:t>
      </w:r>
      <w:r>
        <w:rPr>
          <w:sz w:val="24"/>
        </w:rPr>
        <w:t>intervention</w:t>
      </w:r>
      <w:r>
        <w:rPr>
          <w:spacing w:val="-3"/>
          <w:sz w:val="24"/>
        </w:rPr>
        <w:t xml:space="preserve"> </w:t>
      </w:r>
      <w:r>
        <w:rPr>
          <w:sz w:val="24"/>
        </w:rPr>
        <w:t>services</w:t>
      </w:r>
      <w:r>
        <w:rPr>
          <w:spacing w:val="-3"/>
          <w:sz w:val="24"/>
        </w:rPr>
        <w:t xml:space="preserve"> </w:t>
      </w:r>
      <w:r>
        <w:rPr>
          <w:sz w:val="24"/>
        </w:rPr>
        <w:t>in</w:t>
      </w:r>
      <w:r>
        <w:rPr>
          <w:spacing w:val="-3"/>
          <w:sz w:val="24"/>
        </w:rPr>
        <w:t xml:space="preserve"> </w:t>
      </w:r>
      <w:r>
        <w:rPr>
          <w:sz w:val="24"/>
        </w:rPr>
        <w:t>a</w:t>
      </w:r>
      <w:r>
        <w:rPr>
          <w:spacing w:val="-4"/>
          <w:sz w:val="24"/>
        </w:rPr>
        <w:t xml:space="preserve"> </w:t>
      </w:r>
      <w:r>
        <w:rPr>
          <w:sz w:val="24"/>
        </w:rPr>
        <w:t>timely</w:t>
      </w:r>
      <w:r>
        <w:rPr>
          <w:spacing w:val="-3"/>
          <w:sz w:val="24"/>
        </w:rPr>
        <w:t xml:space="preserve"> </w:t>
      </w:r>
      <w:r>
        <w:rPr>
          <w:sz w:val="24"/>
        </w:rPr>
        <w:t>manner</w:t>
      </w:r>
      <w:r>
        <w:rPr>
          <w:spacing w:val="-4"/>
          <w:sz w:val="24"/>
        </w:rPr>
        <w:t xml:space="preserve"> </w:t>
      </w:r>
      <w:r>
        <w:rPr>
          <w:sz w:val="24"/>
        </w:rPr>
        <w:t>as determined by medical and mental health staff’s professional judgement.</w:t>
      </w:r>
    </w:p>
    <w:p w14:paraId="6674AD4D" w14:textId="77777777" w:rsidR="00436FFB" w:rsidRDefault="00436FFB">
      <w:pPr>
        <w:pStyle w:val="BodyText"/>
      </w:pPr>
    </w:p>
    <w:p w14:paraId="6674AD4E" w14:textId="77777777" w:rsidR="00436FFB" w:rsidRDefault="004F40FD">
      <w:pPr>
        <w:pStyle w:val="ListParagraph"/>
        <w:numPr>
          <w:ilvl w:val="1"/>
          <w:numId w:val="5"/>
        </w:numPr>
        <w:tabs>
          <w:tab w:val="left" w:pos="1439"/>
        </w:tabs>
        <w:ind w:right="487"/>
        <w:rPr>
          <w:sz w:val="24"/>
        </w:rPr>
      </w:pPr>
      <w:r>
        <w:rPr>
          <w:sz w:val="24"/>
        </w:rPr>
        <w:t>The evaluation and treatment of such victims shall include, as appropriate, follow-up services, treatment plans, and, when necessary, referrals for continued care following their transfer to, or placement</w:t>
      </w:r>
      <w:r>
        <w:rPr>
          <w:spacing w:val="-1"/>
          <w:sz w:val="24"/>
        </w:rPr>
        <w:t xml:space="preserve"> </w:t>
      </w:r>
      <w:r>
        <w:rPr>
          <w:sz w:val="24"/>
        </w:rPr>
        <w:t>in,</w:t>
      </w:r>
      <w:r>
        <w:rPr>
          <w:spacing w:val="-1"/>
          <w:sz w:val="24"/>
        </w:rPr>
        <w:t xml:space="preserve"> </w:t>
      </w:r>
      <w:r>
        <w:rPr>
          <w:sz w:val="24"/>
        </w:rPr>
        <w:t>other facilities,</w:t>
      </w:r>
      <w:r>
        <w:rPr>
          <w:spacing w:val="-1"/>
          <w:sz w:val="24"/>
        </w:rPr>
        <w:t xml:space="preserve"> </w:t>
      </w:r>
      <w:r>
        <w:rPr>
          <w:sz w:val="24"/>
        </w:rPr>
        <w:t>or</w:t>
      </w:r>
      <w:r>
        <w:rPr>
          <w:spacing w:val="-2"/>
          <w:sz w:val="24"/>
        </w:rPr>
        <w:t xml:space="preserve"> </w:t>
      </w:r>
      <w:r>
        <w:rPr>
          <w:sz w:val="24"/>
        </w:rPr>
        <w:t>their</w:t>
      </w:r>
      <w:r>
        <w:rPr>
          <w:spacing w:val="-2"/>
          <w:sz w:val="24"/>
        </w:rPr>
        <w:t xml:space="preserve"> </w:t>
      </w:r>
      <w:r>
        <w:rPr>
          <w:sz w:val="24"/>
        </w:rPr>
        <w:t>release</w:t>
      </w:r>
      <w:r>
        <w:rPr>
          <w:spacing w:val="-2"/>
          <w:sz w:val="24"/>
        </w:rPr>
        <w:t xml:space="preserve"> </w:t>
      </w:r>
      <w:r>
        <w:rPr>
          <w:sz w:val="24"/>
        </w:rPr>
        <w:t>from</w:t>
      </w:r>
      <w:r>
        <w:rPr>
          <w:spacing w:val="-1"/>
          <w:sz w:val="24"/>
        </w:rPr>
        <w:t xml:space="preserve"> </w:t>
      </w:r>
      <w:r>
        <w:rPr>
          <w:sz w:val="24"/>
        </w:rPr>
        <w:t>custody.</w:t>
      </w:r>
      <w:r>
        <w:rPr>
          <w:spacing w:val="40"/>
          <w:sz w:val="24"/>
        </w:rPr>
        <w:t xml:space="preserve"> </w:t>
      </w:r>
      <w:r>
        <w:rPr>
          <w:sz w:val="24"/>
        </w:rPr>
        <w:t>The</w:t>
      </w:r>
      <w:r>
        <w:rPr>
          <w:spacing w:val="-2"/>
          <w:sz w:val="24"/>
        </w:rPr>
        <w:t xml:space="preserve"> </w:t>
      </w:r>
      <w:r>
        <w:rPr>
          <w:sz w:val="24"/>
        </w:rPr>
        <w:t>victim</w:t>
      </w:r>
      <w:r>
        <w:rPr>
          <w:spacing w:val="-1"/>
          <w:sz w:val="24"/>
        </w:rPr>
        <w:t xml:space="preserve"> </w:t>
      </w:r>
      <w:r>
        <w:rPr>
          <w:sz w:val="24"/>
        </w:rPr>
        <w:t>shall</w:t>
      </w:r>
      <w:r>
        <w:rPr>
          <w:spacing w:val="-1"/>
          <w:sz w:val="24"/>
        </w:rPr>
        <w:t xml:space="preserve"> </w:t>
      </w:r>
      <w:r>
        <w:rPr>
          <w:sz w:val="24"/>
        </w:rPr>
        <w:t>be</w:t>
      </w:r>
      <w:r>
        <w:rPr>
          <w:spacing w:val="-2"/>
          <w:sz w:val="24"/>
        </w:rPr>
        <w:t xml:space="preserve"> </w:t>
      </w:r>
      <w:r>
        <w:rPr>
          <w:sz w:val="24"/>
        </w:rPr>
        <w:t>offered</w:t>
      </w:r>
      <w:r>
        <w:rPr>
          <w:spacing w:val="-2"/>
          <w:sz w:val="24"/>
        </w:rPr>
        <w:t xml:space="preserve"> </w:t>
      </w:r>
      <w:r>
        <w:rPr>
          <w:sz w:val="24"/>
        </w:rPr>
        <w:t>medical and</w:t>
      </w:r>
      <w:r>
        <w:rPr>
          <w:spacing w:val="-3"/>
          <w:sz w:val="24"/>
        </w:rPr>
        <w:t xml:space="preserve"> </w:t>
      </w:r>
      <w:r>
        <w:rPr>
          <w:sz w:val="24"/>
        </w:rPr>
        <w:t>mental</w:t>
      </w:r>
      <w:r>
        <w:rPr>
          <w:spacing w:val="-3"/>
          <w:sz w:val="24"/>
        </w:rPr>
        <w:t xml:space="preserve"> </w:t>
      </w:r>
      <w:r>
        <w:rPr>
          <w:sz w:val="24"/>
        </w:rPr>
        <w:t>health</w:t>
      </w:r>
      <w:r>
        <w:rPr>
          <w:spacing w:val="-3"/>
          <w:sz w:val="24"/>
        </w:rPr>
        <w:t xml:space="preserve"> </w:t>
      </w:r>
      <w:r>
        <w:rPr>
          <w:sz w:val="24"/>
        </w:rPr>
        <w:t>services</w:t>
      </w:r>
      <w:r>
        <w:rPr>
          <w:spacing w:val="-3"/>
          <w:sz w:val="24"/>
        </w:rPr>
        <w:t xml:space="preserve"> </w:t>
      </w:r>
      <w:r>
        <w:rPr>
          <w:sz w:val="24"/>
        </w:rPr>
        <w:t>consistent</w:t>
      </w:r>
      <w:r>
        <w:rPr>
          <w:spacing w:val="-3"/>
          <w:sz w:val="24"/>
        </w:rPr>
        <w:t xml:space="preserve"> </w:t>
      </w:r>
      <w:r>
        <w:rPr>
          <w:sz w:val="24"/>
        </w:rPr>
        <w:t>with</w:t>
      </w:r>
      <w:r>
        <w:rPr>
          <w:spacing w:val="-3"/>
          <w:sz w:val="24"/>
        </w:rPr>
        <w:t xml:space="preserve"> </w:t>
      </w:r>
      <w:r>
        <w:rPr>
          <w:sz w:val="24"/>
        </w:rPr>
        <w:t>the</w:t>
      </w:r>
      <w:r>
        <w:rPr>
          <w:spacing w:val="-4"/>
          <w:sz w:val="24"/>
        </w:rPr>
        <w:t xml:space="preserve"> </w:t>
      </w:r>
      <w:r>
        <w:rPr>
          <w:sz w:val="24"/>
        </w:rPr>
        <w:t>community</w:t>
      </w:r>
      <w:r>
        <w:rPr>
          <w:spacing w:val="-4"/>
          <w:sz w:val="24"/>
        </w:rPr>
        <w:t xml:space="preserve"> </w:t>
      </w:r>
      <w:r>
        <w:rPr>
          <w:sz w:val="24"/>
        </w:rPr>
        <w:t>level</w:t>
      </w:r>
      <w:r>
        <w:rPr>
          <w:spacing w:val="-3"/>
          <w:sz w:val="24"/>
        </w:rPr>
        <w:t xml:space="preserve"> </w:t>
      </w:r>
      <w:r>
        <w:rPr>
          <w:sz w:val="24"/>
        </w:rPr>
        <w:t>of</w:t>
      </w:r>
      <w:r>
        <w:rPr>
          <w:spacing w:val="-4"/>
          <w:sz w:val="24"/>
        </w:rPr>
        <w:t xml:space="preserve"> </w:t>
      </w:r>
      <w:r>
        <w:rPr>
          <w:sz w:val="24"/>
        </w:rPr>
        <w:t>care.</w:t>
      </w:r>
      <w:r>
        <w:rPr>
          <w:spacing w:val="40"/>
          <w:sz w:val="24"/>
        </w:rPr>
        <w:t xml:space="preserve"> </w:t>
      </w:r>
      <w:r>
        <w:rPr>
          <w:sz w:val="24"/>
        </w:rPr>
        <w:t>If</w:t>
      </w:r>
      <w:r>
        <w:rPr>
          <w:spacing w:val="-4"/>
          <w:sz w:val="24"/>
        </w:rPr>
        <w:t xml:space="preserve"> </w:t>
      </w:r>
      <w:r>
        <w:rPr>
          <w:sz w:val="24"/>
        </w:rPr>
        <w:t>the</w:t>
      </w:r>
      <w:r>
        <w:rPr>
          <w:spacing w:val="-4"/>
          <w:sz w:val="24"/>
        </w:rPr>
        <w:t xml:space="preserve"> </w:t>
      </w:r>
      <w:r>
        <w:rPr>
          <w:sz w:val="24"/>
        </w:rPr>
        <w:t>victim</w:t>
      </w:r>
      <w:r>
        <w:rPr>
          <w:spacing w:val="-3"/>
          <w:sz w:val="24"/>
        </w:rPr>
        <w:t xml:space="preserve"> </w:t>
      </w:r>
      <w:r>
        <w:rPr>
          <w:sz w:val="24"/>
        </w:rPr>
        <w:t>remains</w:t>
      </w:r>
      <w:r>
        <w:rPr>
          <w:spacing w:val="-3"/>
          <w:sz w:val="24"/>
        </w:rPr>
        <w:t xml:space="preserve"> </w:t>
      </w:r>
      <w:r>
        <w:rPr>
          <w:sz w:val="24"/>
        </w:rPr>
        <w:t>in the program, counseling and other services will be provided, to include but not necessarily be limited to:</w:t>
      </w:r>
    </w:p>
    <w:p w14:paraId="6674AD4F" w14:textId="77777777" w:rsidR="00436FFB" w:rsidRDefault="00436FFB">
      <w:pPr>
        <w:pStyle w:val="BodyText"/>
      </w:pPr>
    </w:p>
    <w:p w14:paraId="6674AD50" w14:textId="77777777" w:rsidR="00436FFB" w:rsidRDefault="004F40FD">
      <w:pPr>
        <w:pStyle w:val="ListParagraph"/>
        <w:numPr>
          <w:ilvl w:val="2"/>
          <w:numId w:val="5"/>
        </w:numPr>
        <w:tabs>
          <w:tab w:val="left" w:pos="1800"/>
        </w:tabs>
        <w:ind w:right="621"/>
        <w:rPr>
          <w:sz w:val="24"/>
        </w:rPr>
      </w:pPr>
      <w:r>
        <w:rPr>
          <w:sz w:val="24"/>
        </w:rPr>
        <w:t>Wayne Halfway House, Inc. will develop a safety action plan that includes a review/adjustment,</w:t>
      </w:r>
      <w:r>
        <w:rPr>
          <w:spacing w:val="-4"/>
          <w:sz w:val="24"/>
        </w:rPr>
        <w:t xml:space="preserve"> </w:t>
      </w:r>
      <w:r>
        <w:rPr>
          <w:sz w:val="24"/>
        </w:rPr>
        <w:t>if</w:t>
      </w:r>
      <w:r>
        <w:rPr>
          <w:spacing w:val="-5"/>
          <w:sz w:val="24"/>
        </w:rPr>
        <w:t xml:space="preserve"> </w:t>
      </w:r>
      <w:r>
        <w:rPr>
          <w:sz w:val="24"/>
        </w:rPr>
        <w:t>necessary,</w:t>
      </w:r>
      <w:r>
        <w:rPr>
          <w:spacing w:val="-4"/>
          <w:sz w:val="24"/>
        </w:rPr>
        <w:t xml:space="preserve"> </w:t>
      </w:r>
      <w:r>
        <w:rPr>
          <w:sz w:val="24"/>
        </w:rPr>
        <w:t>of</w:t>
      </w:r>
      <w:r>
        <w:rPr>
          <w:spacing w:val="-3"/>
          <w:sz w:val="24"/>
        </w:rPr>
        <w:t xml:space="preserve"> </w:t>
      </w:r>
      <w:r>
        <w:rPr>
          <w:sz w:val="24"/>
        </w:rPr>
        <w:t>appropriate</w:t>
      </w:r>
      <w:r>
        <w:rPr>
          <w:spacing w:val="-5"/>
          <w:sz w:val="24"/>
        </w:rPr>
        <w:t xml:space="preserve"> </w:t>
      </w:r>
      <w:r>
        <w:rPr>
          <w:sz w:val="24"/>
        </w:rPr>
        <w:t>housing,</w:t>
      </w:r>
      <w:r>
        <w:rPr>
          <w:spacing w:val="-4"/>
          <w:sz w:val="24"/>
        </w:rPr>
        <w:t xml:space="preserve"> </w:t>
      </w:r>
      <w:r>
        <w:rPr>
          <w:sz w:val="24"/>
        </w:rPr>
        <w:t>bed,</w:t>
      </w:r>
      <w:r>
        <w:rPr>
          <w:spacing w:val="-4"/>
          <w:sz w:val="24"/>
        </w:rPr>
        <w:t xml:space="preserve"> </w:t>
      </w:r>
      <w:r>
        <w:rPr>
          <w:sz w:val="24"/>
        </w:rPr>
        <w:t>program,</w:t>
      </w:r>
      <w:r>
        <w:rPr>
          <w:spacing w:val="-4"/>
          <w:sz w:val="24"/>
        </w:rPr>
        <w:t xml:space="preserve"> </w:t>
      </w:r>
      <w:r>
        <w:rPr>
          <w:sz w:val="24"/>
        </w:rPr>
        <w:t>education</w:t>
      </w:r>
      <w:r>
        <w:rPr>
          <w:spacing w:val="-4"/>
          <w:sz w:val="24"/>
        </w:rPr>
        <w:t xml:space="preserve"> </w:t>
      </w:r>
      <w:r>
        <w:rPr>
          <w:sz w:val="24"/>
        </w:rPr>
        <w:t>and</w:t>
      </w:r>
      <w:r>
        <w:rPr>
          <w:spacing w:val="-4"/>
          <w:sz w:val="24"/>
        </w:rPr>
        <w:t xml:space="preserve"> </w:t>
      </w:r>
      <w:r>
        <w:rPr>
          <w:sz w:val="24"/>
        </w:rPr>
        <w:t>work assignments to keep the resident safe and free from sexual abuse.</w:t>
      </w:r>
    </w:p>
    <w:p w14:paraId="6674AD51" w14:textId="77777777" w:rsidR="00436FFB" w:rsidRDefault="004F40FD">
      <w:pPr>
        <w:pStyle w:val="ListParagraph"/>
        <w:numPr>
          <w:ilvl w:val="2"/>
          <w:numId w:val="5"/>
        </w:numPr>
        <w:tabs>
          <w:tab w:val="left" w:pos="1800"/>
        </w:tabs>
        <w:rPr>
          <w:sz w:val="24"/>
        </w:rPr>
      </w:pPr>
      <w:r>
        <w:rPr>
          <w:sz w:val="24"/>
        </w:rPr>
        <w:t>An</w:t>
      </w:r>
      <w:r>
        <w:rPr>
          <w:spacing w:val="-1"/>
          <w:sz w:val="24"/>
        </w:rPr>
        <w:t xml:space="preserve"> </w:t>
      </w:r>
      <w:r>
        <w:rPr>
          <w:sz w:val="24"/>
        </w:rPr>
        <w:t>assessment</w:t>
      </w:r>
      <w:r>
        <w:rPr>
          <w:spacing w:val="-1"/>
          <w:sz w:val="24"/>
        </w:rPr>
        <w:t xml:space="preserve"> </w:t>
      </w:r>
      <w:r>
        <w:rPr>
          <w:sz w:val="24"/>
        </w:rPr>
        <w:t>by</w:t>
      </w:r>
      <w:r>
        <w:rPr>
          <w:spacing w:val="-1"/>
          <w:sz w:val="24"/>
        </w:rPr>
        <w:t xml:space="preserve"> </w:t>
      </w:r>
      <w:r>
        <w:rPr>
          <w:sz w:val="24"/>
        </w:rPr>
        <w:t>a</w:t>
      </w:r>
      <w:r>
        <w:rPr>
          <w:spacing w:val="-2"/>
          <w:sz w:val="24"/>
        </w:rPr>
        <w:t xml:space="preserve"> </w:t>
      </w:r>
      <w:r>
        <w:rPr>
          <w:sz w:val="24"/>
        </w:rPr>
        <w:t>mental</w:t>
      </w:r>
      <w:r>
        <w:rPr>
          <w:spacing w:val="-1"/>
          <w:sz w:val="24"/>
        </w:rPr>
        <w:t xml:space="preserve"> </w:t>
      </w:r>
      <w:r>
        <w:rPr>
          <w:sz w:val="24"/>
        </w:rPr>
        <w:t>health</w:t>
      </w:r>
      <w:r>
        <w:rPr>
          <w:spacing w:val="-1"/>
          <w:sz w:val="24"/>
        </w:rPr>
        <w:t xml:space="preserve"> </w:t>
      </w:r>
      <w:r>
        <w:rPr>
          <w:spacing w:val="-2"/>
          <w:sz w:val="24"/>
        </w:rPr>
        <w:t>professional.</w:t>
      </w:r>
    </w:p>
    <w:p w14:paraId="6674AD52" w14:textId="77777777" w:rsidR="00436FFB" w:rsidRDefault="004F40FD">
      <w:pPr>
        <w:pStyle w:val="ListParagraph"/>
        <w:numPr>
          <w:ilvl w:val="2"/>
          <w:numId w:val="5"/>
        </w:numPr>
        <w:tabs>
          <w:tab w:val="left" w:pos="1799"/>
        </w:tabs>
        <w:spacing w:before="1"/>
        <w:ind w:left="1799" w:hanging="359"/>
        <w:rPr>
          <w:b/>
          <w:sz w:val="24"/>
        </w:rPr>
      </w:pPr>
      <w:r>
        <w:rPr>
          <w:sz w:val="24"/>
        </w:rPr>
        <w:t>Mental</w:t>
      </w:r>
      <w:r>
        <w:rPr>
          <w:spacing w:val="-2"/>
          <w:sz w:val="24"/>
        </w:rPr>
        <w:t xml:space="preserve"> </w:t>
      </w:r>
      <w:r>
        <w:rPr>
          <w:sz w:val="24"/>
        </w:rPr>
        <w:t>health</w:t>
      </w:r>
      <w:r>
        <w:rPr>
          <w:spacing w:val="-2"/>
          <w:sz w:val="24"/>
        </w:rPr>
        <w:t xml:space="preserve"> </w:t>
      </w:r>
      <w:r>
        <w:rPr>
          <w:sz w:val="24"/>
        </w:rPr>
        <w:t>counseling</w:t>
      </w:r>
      <w:r>
        <w:rPr>
          <w:spacing w:val="-1"/>
          <w:sz w:val="24"/>
        </w:rPr>
        <w:t xml:space="preserve"> </w:t>
      </w:r>
      <w:r>
        <w:rPr>
          <w:sz w:val="24"/>
        </w:rPr>
        <w:t>as</w:t>
      </w:r>
      <w:r>
        <w:rPr>
          <w:spacing w:val="-1"/>
          <w:sz w:val="24"/>
        </w:rPr>
        <w:t xml:space="preserve"> </w:t>
      </w:r>
      <w:r>
        <w:rPr>
          <w:spacing w:val="-2"/>
          <w:sz w:val="24"/>
        </w:rPr>
        <w:t>needed.</w:t>
      </w:r>
    </w:p>
    <w:p w14:paraId="6674AD53" w14:textId="77777777" w:rsidR="00436FFB" w:rsidRDefault="004F40FD">
      <w:pPr>
        <w:pStyle w:val="ListParagraph"/>
        <w:numPr>
          <w:ilvl w:val="2"/>
          <w:numId w:val="5"/>
        </w:numPr>
        <w:tabs>
          <w:tab w:val="left" w:pos="1800"/>
        </w:tabs>
        <w:rPr>
          <w:sz w:val="24"/>
        </w:rPr>
      </w:pPr>
      <w:r>
        <w:rPr>
          <w:sz w:val="24"/>
        </w:rPr>
        <w:t>Medical</w:t>
      </w:r>
      <w:r>
        <w:rPr>
          <w:spacing w:val="-2"/>
          <w:sz w:val="24"/>
        </w:rPr>
        <w:t xml:space="preserve"> </w:t>
      </w:r>
      <w:r>
        <w:rPr>
          <w:sz w:val="24"/>
        </w:rPr>
        <w:t>treatment</w:t>
      </w:r>
      <w:r>
        <w:rPr>
          <w:spacing w:val="-2"/>
          <w:sz w:val="24"/>
        </w:rPr>
        <w:t xml:space="preserve"> </w:t>
      </w:r>
      <w:r>
        <w:rPr>
          <w:sz w:val="24"/>
        </w:rPr>
        <w:t>and</w:t>
      </w:r>
      <w:r>
        <w:rPr>
          <w:spacing w:val="-2"/>
          <w:sz w:val="24"/>
        </w:rPr>
        <w:t xml:space="preserve"> </w:t>
      </w:r>
      <w:r>
        <w:rPr>
          <w:sz w:val="24"/>
        </w:rPr>
        <w:t>crisis</w:t>
      </w:r>
      <w:r>
        <w:rPr>
          <w:spacing w:val="-2"/>
          <w:sz w:val="24"/>
        </w:rPr>
        <w:t xml:space="preserve"> </w:t>
      </w:r>
      <w:r>
        <w:rPr>
          <w:sz w:val="24"/>
        </w:rPr>
        <w:t>intervention</w:t>
      </w:r>
      <w:r>
        <w:rPr>
          <w:spacing w:val="-1"/>
          <w:sz w:val="24"/>
        </w:rPr>
        <w:t xml:space="preserve"> </w:t>
      </w:r>
      <w:r>
        <w:rPr>
          <w:spacing w:val="-2"/>
          <w:sz w:val="24"/>
        </w:rPr>
        <w:t>services.</w:t>
      </w:r>
    </w:p>
    <w:p w14:paraId="6674AD54" w14:textId="77777777" w:rsidR="00436FFB" w:rsidRDefault="004F40FD">
      <w:pPr>
        <w:pStyle w:val="ListParagraph"/>
        <w:numPr>
          <w:ilvl w:val="2"/>
          <w:numId w:val="5"/>
        </w:numPr>
        <w:tabs>
          <w:tab w:val="left" w:pos="1800"/>
        </w:tabs>
        <w:ind w:right="784"/>
        <w:rPr>
          <w:sz w:val="24"/>
        </w:rPr>
      </w:pPr>
      <w:r>
        <w:rPr>
          <w:sz w:val="24"/>
        </w:rPr>
        <w:t>Timely information about and timely access to emergency contraception and sexually transmitted</w:t>
      </w:r>
      <w:r>
        <w:rPr>
          <w:spacing w:val="-5"/>
          <w:sz w:val="24"/>
        </w:rPr>
        <w:t xml:space="preserve"> </w:t>
      </w:r>
      <w:r>
        <w:rPr>
          <w:sz w:val="24"/>
        </w:rPr>
        <w:t>infections</w:t>
      </w:r>
      <w:r>
        <w:rPr>
          <w:spacing w:val="-5"/>
          <w:sz w:val="24"/>
        </w:rPr>
        <w:t xml:space="preserve"> </w:t>
      </w:r>
      <w:r>
        <w:rPr>
          <w:sz w:val="24"/>
        </w:rPr>
        <w:t>testing</w:t>
      </w:r>
      <w:r>
        <w:rPr>
          <w:spacing w:val="-5"/>
          <w:sz w:val="24"/>
        </w:rPr>
        <w:t xml:space="preserve"> </w:t>
      </w:r>
      <w:r>
        <w:rPr>
          <w:sz w:val="24"/>
        </w:rPr>
        <w:t>and</w:t>
      </w:r>
      <w:r>
        <w:rPr>
          <w:spacing w:val="-5"/>
          <w:sz w:val="24"/>
        </w:rPr>
        <w:t xml:space="preserve"> </w:t>
      </w:r>
      <w:r>
        <w:rPr>
          <w:sz w:val="24"/>
        </w:rPr>
        <w:t>prophylaxis</w:t>
      </w:r>
      <w:r>
        <w:rPr>
          <w:spacing w:val="-5"/>
          <w:sz w:val="24"/>
        </w:rPr>
        <w:t xml:space="preserve"> </w:t>
      </w:r>
      <w:r>
        <w:rPr>
          <w:sz w:val="24"/>
        </w:rPr>
        <w:t>where</w:t>
      </w:r>
      <w:r>
        <w:rPr>
          <w:spacing w:val="-6"/>
          <w:sz w:val="24"/>
        </w:rPr>
        <w:t xml:space="preserve"> </w:t>
      </w:r>
      <w:r>
        <w:rPr>
          <w:sz w:val="24"/>
        </w:rPr>
        <w:t>medically</w:t>
      </w:r>
      <w:r>
        <w:rPr>
          <w:spacing w:val="-5"/>
          <w:sz w:val="24"/>
        </w:rPr>
        <w:t xml:space="preserve"> </w:t>
      </w:r>
      <w:r>
        <w:rPr>
          <w:sz w:val="24"/>
        </w:rPr>
        <w:t>appropriate</w:t>
      </w:r>
      <w:r>
        <w:rPr>
          <w:spacing w:val="-4"/>
          <w:sz w:val="24"/>
        </w:rPr>
        <w:t xml:space="preserve"> </w:t>
      </w:r>
      <w:r>
        <w:rPr>
          <w:sz w:val="24"/>
        </w:rPr>
        <w:t>in</w:t>
      </w:r>
      <w:r>
        <w:rPr>
          <w:spacing w:val="-5"/>
          <w:sz w:val="24"/>
        </w:rPr>
        <w:t xml:space="preserve"> </w:t>
      </w:r>
      <w:r>
        <w:rPr>
          <w:sz w:val="24"/>
        </w:rPr>
        <w:t>accordance with professionally accepted standards of care.</w:t>
      </w:r>
    </w:p>
    <w:p w14:paraId="6674AD55" w14:textId="77777777" w:rsidR="00436FFB" w:rsidRDefault="004F40FD">
      <w:pPr>
        <w:pStyle w:val="ListParagraph"/>
        <w:numPr>
          <w:ilvl w:val="2"/>
          <w:numId w:val="5"/>
        </w:numPr>
        <w:tabs>
          <w:tab w:val="left" w:pos="1800"/>
        </w:tabs>
        <w:ind w:right="456"/>
        <w:rPr>
          <w:sz w:val="24"/>
        </w:rPr>
      </w:pPr>
      <w:r>
        <w:rPr>
          <w:sz w:val="24"/>
        </w:rPr>
        <w:t>Wayne Halfway House, Inc. shall provide residents with access to outside victim advocates for emotional support services related to sexual abuse by providing, posting, or otherwise making accessible mailing addresses and telephone numbers, including toll free hotline numbers where available, of local, State, or national victim advocacy or rape crisis organizations. Wayne Halfway House, Inc. shall enable reasonable communication between residents and these organizations and agencies, in as confidential a man</w:t>
      </w:r>
      <w:r>
        <w:rPr>
          <w:sz w:val="24"/>
        </w:rPr>
        <w:t>ner as possible. Wayne</w:t>
      </w:r>
      <w:r>
        <w:rPr>
          <w:spacing w:val="-4"/>
          <w:sz w:val="24"/>
        </w:rPr>
        <w:t xml:space="preserve"> </w:t>
      </w:r>
      <w:r>
        <w:rPr>
          <w:sz w:val="24"/>
        </w:rPr>
        <w:t>Halfway</w:t>
      </w:r>
      <w:r>
        <w:rPr>
          <w:spacing w:val="-1"/>
          <w:sz w:val="24"/>
        </w:rPr>
        <w:t xml:space="preserve"> </w:t>
      </w:r>
      <w:r>
        <w:rPr>
          <w:sz w:val="24"/>
        </w:rPr>
        <w:t>House,</w:t>
      </w:r>
      <w:r>
        <w:rPr>
          <w:spacing w:val="-1"/>
          <w:sz w:val="24"/>
        </w:rPr>
        <w:t xml:space="preserve"> </w:t>
      </w:r>
      <w:r>
        <w:rPr>
          <w:sz w:val="24"/>
        </w:rPr>
        <w:t>Inc.</w:t>
      </w:r>
      <w:r>
        <w:rPr>
          <w:spacing w:val="-3"/>
          <w:sz w:val="24"/>
        </w:rPr>
        <w:t xml:space="preserve"> </w:t>
      </w:r>
      <w:r>
        <w:rPr>
          <w:sz w:val="24"/>
        </w:rPr>
        <w:t>shall</w:t>
      </w:r>
      <w:r>
        <w:rPr>
          <w:spacing w:val="-3"/>
          <w:sz w:val="24"/>
        </w:rPr>
        <w:t xml:space="preserve"> </w:t>
      </w:r>
      <w:r>
        <w:rPr>
          <w:sz w:val="24"/>
        </w:rPr>
        <w:t>inform</w:t>
      </w:r>
      <w:r>
        <w:rPr>
          <w:spacing w:val="-3"/>
          <w:sz w:val="24"/>
        </w:rPr>
        <w:t xml:space="preserve"> </w:t>
      </w:r>
      <w:r>
        <w:rPr>
          <w:sz w:val="24"/>
        </w:rPr>
        <w:t>residents,</w:t>
      </w:r>
      <w:r>
        <w:rPr>
          <w:spacing w:val="-3"/>
          <w:sz w:val="24"/>
        </w:rPr>
        <w:t xml:space="preserve"> </w:t>
      </w:r>
      <w:r>
        <w:rPr>
          <w:sz w:val="24"/>
        </w:rPr>
        <w:t>prior</w:t>
      </w:r>
      <w:r>
        <w:rPr>
          <w:spacing w:val="-4"/>
          <w:sz w:val="24"/>
        </w:rPr>
        <w:t xml:space="preserve"> </w:t>
      </w:r>
      <w:r>
        <w:rPr>
          <w:sz w:val="24"/>
        </w:rPr>
        <w:t>to</w:t>
      </w:r>
      <w:r>
        <w:rPr>
          <w:spacing w:val="-3"/>
          <w:sz w:val="24"/>
        </w:rPr>
        <w:t xml:space="preserve"> </w:t>
      </w:r>
      <w:r>
        <w:rPr>
          <w:sz w:val="24"/>
        </w:rPr>
        <w:t>giving</w:t>
      </w:r>
      <w:r>
        <w:rPr>
          <w:spacing w:val="-3"/>
          <w:sz w:val="24"/>
        </w:rPr>
        <w:t xml:space="preserve"> </w:t>
      </w:r>
      <w:r>
        <w:rPr>
          <w:sz w:val="24"/>
        </w:rPr>
        <w:t>them</w:t>
      </w:r>
      <w:r>
        <w:rPr>
          <w:spacing w:val="-3"/>
          <w:sz w:val="24"/>
        </w:rPr>
        <w:t xml:space="preserve"> </w:t>
      </w:r>
      <w:r>
        <w:rPr>
          <w:sz w:val="24"/>
        </w:rPr>
        <w:t>access,</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extent to which such communications will be monitored and the extent to which reports of abuse will</w:t>
      </w:r>
      <w:r>
        <w:rPr>
          <w:spacing w:val="-1"/>
          <w:sz w:val="24"/>
        </w:rPr>
        <w:t xml:space="preserve"> </w:t>
      </w:r>
      <w:r>
        <w:rPr>
          <w:sz w:val="24"/>
        </w:rPr>
        <w:t>be</w:t>
      </w:r>
      <w:r>
        <w:rPr>
          <w:spacing w:val="-2"/>
          <w:sz w:val="24"/>
        </w:rPr>
        <w:t xml:space="preserve"> </w:t>
      </w:r>
      <w:r>
        <w:rPr>
          <w:sz w:val="24"/>
        </w:rPr>
        <w:t>forwarded</w:t>
      </w:r>
      <w:r>
        <w:rPr>
          <w:spacing w:val="-1"/>
          <w:sz w:val="24"/>
        </w:rPr>
        <w:t xml:space="preserve"> </w:t>
      </w:r>
      <w:r>
        <w:rPr>
          <w:sz w:val="24"/>
        </w:rPr>
        <w:t>to</w:t>
      </w:r>
      <w:r>
        <w:rPr>
          <w:spacing w:val="-1"/>
          <w:sz w:val="24"/>
        </w:rPr>
        <w:t xml:space="preserve"> </w:t>
      </w:r>
      <w:r>
        <w:rPr>
          <w:sz w:val="24"/>
        </w:rPr>
        <w:t>authorities</w:t>
      </w:r>
      <w:r>
        <w:rPr>
          <w:spacing w:val="-1"/>
          <w:sz w:val="24"/>
        </w:rPr>
        <w:t xml:space="preserve"> </w:t>
      </w:r>
      <w:r>
        <w:rPr>
          <w:sz w:val="24"/>
        </w:rPr>
        <w:t>in</w:t>
      </w:r>
      <w:r>
        <w:rPr>
          <w:spacing w:val="-1"/>
          <w:sz w:val="24"/>
        </w:rPr>
        <w:t xml:space="preserve"> </w:t>
      </w:r>
      <w:r>
        <w:rPr>
          <w:sz w:val="24"/>
        </w:rPr>
        <w:t>accordance with</w:t>
      </w:r>
      <w:r>
        <w:rPr>
          <w:spacing w:val="-1"/>
          <w:sz w:val="24"/>
        </w:rPr>
        <w:t xml:space="preserve"> </w:t>
      </w:r>
      <w:r>
        <w:rPr>
          <w:sz w:val="24"/>
        </w:rPr>
        <w:t>mandatory</w:t>
      </w:r>
      <w:r>
        <w:rPr>
          <w:spacing w:val="-1"/>
          <w:sz w:val="24"/>
        </w:rPr>
        <w:t xml:space="preserve"> </w:t>
      </w:r>
      <w:r>
        <w:rPr>
          <w:sz w:val="24"/>
        </w:rPr>
        <w:t>reporting</w:t>
      </w:r>
      <w:r>
        <w:rPr>
          <w:spacing w:val="-1"/>
          <w:sz w:val="24"/>
        </w:rPr>
        <w:t xml:space="preserve"> </w:t>
      </w:r>
      <w:r>
        <w:rPr>
          <w:sz w:val="24"/>
        </w:rPr>
        <w:t>laws.</w:t>
      </w:r>
      <w:r>
        <w:rPr>
          <w:spacing w:val="-1"/>
          <w:sz w:val="24"/>
        </w:rPr>
        <w:t xml:space="preserve"> </w:t>
      </w:r>
      <w:r>
        <w:rPr>
          <w:sz w:val="24"/>
        </w:rPr>
        <w:t>WHH</w:t>
      </w:r>
      <w:r>
        <w:rPr>
          <w:spacing w:val="-2"/>
          <w:sz w:val="24"/>
        </w:rPr>
        <w:t xml:space="preserve"> </w:t>
      </w:r>
      <w:r>
        <w:rPr>
          <w:sz w:val="24"/>
        </w:rPr>
        <w:t>utilizes A Kid’s Place for advocacy services.</w:t>
      </w:r>
    </w:p>
    <w:p w14:paraId="6674AD56" w14:textId="77777777" w:rsidR="00436FFB" w:rsidRDefault="00436FFB">
      <w:pPr>
        <w:pStyle w:val="BodyText"/>
      </w:pPr>
    </w:p>
    <w:p w14:paraId="6674AD57" w14:textId="77777777" w:rsidR="00436FFB" w:rsidRDefault="004F40FD">
      <w:pPr>
        <w:pStyle w:val="ListParagraph"/>
        <w:numPr>
          <w:ilvl w:val="1"/>
          <w:numId w:val="5"/>
        </w:numPr>
        <w:tabs>
          <w:tab w:val="left" w:pos="1439"/>
        </w:tabs>
        <w:ind w:right="1041"/>
        <w:rPr>
          <w:sz w:val="24"/>
        </w:rPr>
      </w:pPr>
      <w:r>
        <w:rPr>
          <w:sz w:val="24"/>
        </w:rPr>
        <w:t>No</w:t>
      </w:r>
      <w:r>
        <w:rPr>
          <w:spacing w:val="-3"/>
          <w:sz w:val="24"/>
        </w:rPr>
        <w:t xml:space="preserve"> </w:t>
      </w:r>
      <w:r>
        <w:rPr>
          <w:sz w:val="24"/>
        </w:rPr>
        <w:t>resident</w:t>
      </w:r>
      <w:r>
        <w:rPr>
          <w:spacing w:val="-3"/>
          <w:sz w:val="24"/>
        </w:rPr>
        <w:t xml:space="preserve"> </w:t>
      </w:r>
      <w:r>
        <w:rPr>
          <w:sz w:val="24"/>
        </w:rPr>
        <w:t>will</w:t>
      </w:r>
      <w:r>
        <w:rPr>
          <w:spacing w:val="-3"/>
          <w:sz w:val="24"/>
        </w:rPr>
        <w:t xml:space="preserve"> </w:t>
      </w:r>
      <w:r>
        <w:rPr>
          <w:sz w:val="24"/>
        </w:rPr>
        <w:t>be</w:t>
      </w:r>
      <w:r>
        <w:rPr>
          <w:spacing w:val="-4"/>
          <w:sz w:val="24"/>
        </w:rPr>
        <w:t xml:space="preserve"> </w:t>
      </w:r>
      <w:r>
        <w:rPr>
          <w:sz w:val="24"/>
        </w:rPr>
        <w:t>denied</w:t>
      </w:r>
      <w:r>
        <w:rPr>
          <w:spacing w:val="-3"/>
          <w:sz w:val="24"/>
        </w:rPr>
        <w:t xml:space="preserve"> </w:t>
      </w:r>
      <w:r>
        <w:rPr>
          <w:sz w:val="24"/>
        </w:rPr>
        <w:t>access</w:t>
      </w:r>
      <w:r>
        <w:rPr>
          <w:spacing w:val="-3"/>
          <w:sz w:val="24"/>
        </w:rPr>
        <w:t xml:space="preserve"> </w:t>
      </w:r>
      <w:r>
        <w:rPr>
          <w:sz w:val="24"/>
        </w:rPr>
        <w:t>to</w:t>
      </w:r>
      <w:r>
        <w:rPr>
          <w:spacing w:val="-3"/>
          <w:sz w:val="24"/>
        </w:rPr>
        <w:t xml:space="preserve"> </w:t>
      </w:r>
      <w:r>
        <w:rPr>
          <w:sz w:val="24"/>
        </w:rPr>
        <w:t>treatment</w:t>
      </w:r>
      <w:r>
        <w:rPr>
          <w:spacing w:val="-3"/>
          <w:sz w:val="24"/>
        </w:rPr>
        <w:t xml:space="preserve"> </w:t>
      </w:r>
      <w:r>
        <w:rPr>
          <w:sz w:val="24"/>
        </w:rPr>
        <w:t>resources</w:t>
      </w:r>
      <w:r>
        <w:rPr>
          <w:spacing w:val="-3"/>
          <w:sz w:val="24"/>
        </w:rPr>
        <w:t xml:space="preserve"> </w:t>
      </w:r>
      <w:r>
        <w:rPr>
          <w:sz w:val="24"/>
        </w:rPr>
        <w:t>and/or</w:t>
      </w:r>
      <w:r>
        <w:rPr>
          <w:spacing w:val="-4"/>
          <w:sz w:val="24"/>
        </w:rPr>
        <w:t xml:space="preserve"> </w:t>
      </w:r>
      <w:r>
        <w:rPr>
          <w:sz w:val="24"/>
        </w:rPr>
        <w:t>services</w:t>
      </w:r>
      <w:r>
        <w:rPr>
          <w:spacing w:val="-3"/>
          <w:sz w:val="24"/>
        </w:rPr>
        <w:t xml:space="preserve"> </w:t>
      </w:r>
      <w:r>
        <w:rPr>
          <w:sz w:val="24"/>
        </w:rPr>
        <w:t>for</w:t>
      </w:r>
      <w:r>
        <w:rPr>
          <w:spacing w:val="-4"/>
          <w:sz w:val="24"/>
        </w:rPr>
        <w:t xml:space="preserve"> </w:t>
      </w:r>
      <w:r>
        <w:rPr>
          <w:sz w:val="24"/>
        </w:rPr>
        <w:t>failing</w:t>
      </w:r>
      <w:r>
        <w:rPr>
          <w:spacing w:val="-3"/>
          <w:sz w:val="24"/>
        </w:rPr>
        <w:t xml:space="preserve"> </w:t>
      </w:r>
      <w:r>
        <w:rPr>
          <w:sz w:val="24"/>
        </w:rPr>
        <w:t>to</w:t>
      </w:r>
      <w:r>
        <w:rPr>
          <w:spacing w:val="-3"/>
          <w:sz w:val="24"/>
        </w:rPr>
        <w:t xml:space="preserve"> </w:t>
      </w:r>
      <w:r>
        <w:rPr>
          <w:sz w:val="24"/>
        </w:rPr>
        <w:t>fully disclose details to internal investigators, outside law enforcement investigators, and/or medical/mental health staff.</w:t>
      </w:r>
    </w:p>
    <w:p w14:paraId="6674AD58" w14:textId="77777777" w:rsidR="00436FFB" w:rsidRDefault="00436FFB">
      <w:pPr>
        <w:pStyle w:val="BodyText"/>
      </w:pPr>
    </w:p>
    <w:p w14:paraId="6674AD59" w14:textId="77777777" w:rsidR="00436FFB" w:rsidRDefault="004F40FD">
      <w:pPr>
        <w:pStyle w:val="ListParagraph"/>
        <w:numPr>
          <w:ilvl w:val="1"/>
          <w:numId w:val="5"/>
        </w:numPr>
        <w:tabs>
          <w:tab w:val="left" w:pos="1440"/>
        </w:tabs>
        <w:ind w:left="1440"/>
        <w:rPr>
          <w:sz w:val="24"/>
        </w:rPr>
      </w:pPr>
      <w:r>
        <w:rPr>
          <w:sz w:val="24"/>
        </w:rPr>
        <w:t>Treatment</w:t>
      </w:r>
      <w:r>
        <w:rPr>
          <w:spacing w:val="-4"/>
          <w:sz w:val="24"/>
        </w:rPr>
        <w:t xml:space="preserve"> </w:t>
      </w:r>
      <w:r>
        <w:rPr>
          <w:sz w:val="24"/>
        </w:rPr>
        <w:t>services</w:t>
      </w:r>
      <w:r>
        <w:rPr>
          <w:spacing w:val="-2"/>
          <w:sz w:val="24"/>
        </w:rPr>
        <w:t xml:space="preserve"> </w:t>
      </w:r>
      <w:r>
        <w:rPr>
          <w:sz w:val="24"/>
        </w:rPr>
        <w:t>shall be</w:t>
      </w:r>
      <w:r>
        <w:rPr>
          <w:spacing w:val="-2"/>
          <w:sz w:val="24"/>
        </w:rPr>
        <w:t xml:space="preserve"> </w:t>
      </w:r>
      <w:r>
        <w:rPr>
          <w:sz w:val="24"/>
        </w:rPr>
        <w:t>without</w:t>
      </w:r>
      <w:r>
        <w:rPr>
          <w:spacing w:val="-2"/>
          <w:sz w:val="24"/>
        </w:rPr>
        <w:t xml:space="preserve"> </w:t>
      </w:r>
      <w:r>
        <w:rPr>
          <w:sz w:val="24"/>
        </w:rPr>
        <w:t>financial</w:t>
      </w:r>
      <w:r>
        <w:rPr>
          <w:spacing w:val="-1"/>
          <w:sz w:val="24"/>
        </w:rPr>
        <w:t xml:space="preserve"> </w:t>
      </w:r>
      <w:r>
        <w:rPr>
          <w:sz w:val="24"/>
        </w:rPr>
        <w:t>cost to</w:t>
      </w:r>
      <w:r>
        <w:rPr>
          <w:spacing w:val="-2"/>
          <w:sz w:val="24"/>
        </w:rPr>
        <w:t xml:space="preserve"> </w:t>
      </w:r>
      <w:r>
        <w:rPr>
          <w:sz w:val="24"/>
        </w:rPr>
        <w:t>the</w:t>
      </w:r>
      <w:r>
        <w:rPr>
          <w:spacing w:val="-2"/>
          <w:sz w:val="24"/>
        </w:rPr>
        <w:t xml:space="preserve"> victim.</w:t>
      </w:r>
    </w:p>
    <w:p w14:paraId="6674AD5A" w14:textId="77777777" w:rsidR="00436FFB" w:rsidRDefault="00436FFB">
      <w:pPr>
        <w:pStyle w:val="BodyText"/>
      </w:pPr>
    </w:p>
    <w:p w14:paraId="6674AD5B" w14:textId="77777777" w:rsidR="00436FFB" w:rsidRDefault="004F40FD">
      <w:pPr>
        <w:pStyle w:val="Heading2"/>
        <w:ind w:left="1080" w:firstLine="0"/>
      </w:pPr>
      <w:r>
        <w:t>Ongoing</w:t>
      </w:r>
      <w:r>
        <w:rPr>
          <w:spacing w:val="-4"/>
        </w:rPr>
        <w:t xml:space="preserve"> </w:t>
      </w:r>
      <w:r>
        <w:t>Medical</w:t>
      </w:r>
      <w:r>
        <w:rPr>
          <w:spacing w:val="-1"/>
        </w:rPr>
        <w:t xml:space="preserve"> </w:t>
      </w:r>
      <w:r>
        <w:t>and</w:t>
      </w:r>
      <w:r>
        <w:rPr>
          <w:spacing w:val="-4"/>
        </w:rPr>
        <w:t xml:space="preserve"> </w:t>
      </w:r>
      <w:r>
        <w:t>Mental</w:t>
      </w:r>
      <w:r>
        <w:rPr>
          <w:spacing w:val="-1"/>
        </w:rPr>
        <w:t xml:space="preserve"> </w:t>
      </w:r>
      <w:r>
        <w:t>Health</w:t>
      </w:r>
      <w:r>
        <w:rPr>
          <w:spacing w:val="-2"/>
        </w:rPr>
        <w:t xml:space="preserve"> </w:t>
      </w:r>
      <w:r>
        <w:t>Care for</w:t>
      </w:r>
      <w:r>
        <w:rPr>
          <w:spacing w:val="-1"/>
        </w:rPr>
        <w:t xml:space="preserve"> </w:t>
      </w:r>
      <w:r>
        <w:t>Sexual</w:t>
      </w:r>
      <w:r>
        <w:rPr>
          <w:spacing w:val="-1"/>
        </w:rPr>
        <w:t xml:space="preserve"> </w:t>
      </w:r>
      <w:r>
        <w:t>Abuse</w:t>
      </w:r>
      <w:r>
        <w:rPr>
          <w:spacing w:val="-3"/>
        </w:rPr>
        <w:t xml:space="preserve"> </w:t>
      </w:r>
      <w:r>
        <w:t>Victims</w:t>
      </w:r>
      <w:r>
        <w:rPr>
          <w:spacing w:val="-4"/>
        </w:rPr>
        <w:t xml:space="preserve"> </w:t>
      </w:r>
      <w:r>
        <w:t>and</w:t>
      </w:r>
      <w:r>
        <w:rPr>
          <w:spacing w:val="-1"/>
        </w:rPr>
        <w:t xml:space="preserve"> </w:t>
      </w:r>
      <w:r>
        <w:rPr>
          <w:spacing w:val="-2"/>
        </w:rPr>
        <w:t>Abusers</w:t>
      </w:r>
    </w:p>
    <w:p w14:paraId="6674AD5C" w14:textId="77777777" w:rsidR="00436FFB" w:rsidRDefault="00436FFB">
      <w:pPr>
        <w:pStyle w:val="BodyText"/>
        <w:rPr>
          <w:b/>
        </w:rPr>
      </w:pPr>
    </w:p>
    <w:p w14:paraId="6674AD5D" w14:textId="77777777" w:rsidR="00436FFB" w:rsidRDefault="004F40FD">
      <w:pPr>
        <w:pStyle w:val="ListParagraph"/>
        <w:numPr>
          <w:ilvl w:val="0"/>
          <w:numId w:val="4"/>
        </w:numPr>
        <w:tabs>
          <w:tab w:val="left" w:pos="1439"/>
        </w:tabs>
        <w:ind w:left="1439" w:right="560"/>
        <w:rPr>
          <w:sz w:val="24"/>
        </w:rPr>
      </w:pPr>
      <w:r>
        <w:rPr>
          <w:sz w:val="24"/>
        </w:rPr>
        <w:t>Medical</w:t>
      </w:r>
      <w:r>
        <w:rPr>
          <w:spacing w:val="-3"/>
          <w:sz w:val="24"/>
        </w:rPr>
        <w:t xml:space="preserve"> </w:t>
      </w:r>
      <w:r>
        <w:rPr>
          <w:sz w:val="24"/>
        </w:rPr>
        <w:t>and</w:t>
      </w:r>
      <w:r>
        <w:rPr>
          <w:spacing w:val="-3"/>
          <w:sz w:val="24"/>
        </w:rPr>
        <w:t xml:space="preserve"> </w:t>
      </w:r>
      <w:r>
        <w:rPr>
          <w:sz w:val="24"/>
        </w:rPr>
        <w:t>mental</w:t>
      </w:r>
      <w:r>
        <w:rPr>
          <w:spacing w:val="-3"/>
          <w:sz w:val="24"/>
        </w:rPr>
        <w:t xml:space="preserve"> </w:t>
      </w:r>
      <w:r>
        <w:rPr>
          <w:sz w:val="24"/>
        </w:rPr>
        <w:t>health</w:t>
      </w:r>
      <w:r>
        <w:rPr>
          <w:spacing w:val="-3"/>
          <w:sz w:val="24"/>
        </w:rPr>
        <w:t xml:space="preserve"> </w:t>
      </w:r>
      <w:r>
        <w:rPr>
          <w:sz w:val="24"/>
        </w:rPr>
        <w:t>evaluations</w:t>
      </w:r>
      <w:r>
        <w:rPr>
          <w:spacing w:val="-3"/>
          <w:sz w:val="24"/>
        </w:rPr>
        <w:t xml:space="preserve"> </w:t>
      </w:r>
      <w:r>
        <w:rPr>
          <w:sz w:val="24"/>
        </w:rPr>
        <w:t>will</w:t>
      </w:r>
      <w:r>
        <w:rPr>
          <w:spacing w:val="-3"/>
          <w:sz w:val="24"/>
        </w:rPr>
        <w:t xml:space="preserve"> </w:t>
      </w:r>
      <w:r>
        <w:rPr>
          <w:sz w:val="24"/>
        </w:rPr>
        <w:t>be</w:t>
      </w:r>
      <w:r>
        <w:rPr>
          <w:spacing w:val="-4"/>
          <w:sz w:val="24"/>
        </w:rPr>
        <w:t xml:space="preserve"> </w:t>
      </w:r>
      <w:r>
        <w:rPr>
          <w:sz w:val="24"/>
        </w:rPr>
        <w:t>offered,</w:t>
      </w:r>
      <w:r>
        <w:rPr>
          <w:spacing w:val="-3"/>
          <w:sz w:val="24"/>
        </w:rPr>
        <w:t xml:space="preserve"> </w:t>
      </w:r>
      <w:r>
        <w:rPr>
          <w:sz w:val="24"/>
        </w:rPr>
        <w:t>as</w:t>
      </w:r>
      <w:r>
        <w:rPr>
          <w:spacing w:val="-3"/>
          <w:sz w:val="24"/>
        </w:rPr>
        <w:t xml:space="preserve"> </w:t>
      </w:r>
      <w:r>
        <w:rPr>
          <w:sz w:val="24"/>
        </w:rPr>
        <w:t>appropriate,</w:t>
      </w:r>
      <w:r>
        <w:rPr>
          <w:spacing w:val="-3"/>
          <w:sz w:val="24"/>
        </w:rPr>
        <w:t xml:space="preserve"> </w:t>
      </w:r>
      <w:r>
        <w:rPr>
          <w:sz w:val="24"/>
        </w:rPr>
        <w:t>to</w:t>
      </w:r>
      <w:r>
        <w:rPr>
          <w:spacing w:val="-1"/>
          <w:sz w:val="24"/>
        </w:rPr>
        <w:t xml:space="preserve"> </w:t>
      </w:r>
      <w:r>
        <w:rPr>
          <w:sz w:val="24"/>
        </w:rPr>
        <w:t>all</w:t>
      </w:r>
      <w:r>
        <w:rPr>
          <w:spacing w:val="-3"/>
          <w:sz w:val="24"/>
        </w:rPr>
        <w:t xml:space="preserve"> </w:t>
      </w:r>
      <w:r>
        <w:rPr>
          <w:sz w:val="24"/>
        </w:rPr>
        <w:t>residents</w:t>
      </w:r>
      <w:r>
        <w:rPr>
          <w:spacing w:val="-3"/>
          <w:sz w:val="24"/>
        </w:rPr>
        <w:t xml:space="preserve"> </w:t>
      </w:r>
      <w:r>
        <w:rPr>
          <w:sz w:val="24"/>
        </w:rPr>
        <w:t>who</w:t>
      </w:r>
      <w:r>
        <w:rPr>
          <w:spacing w:val="-3"/>
          <w:sz w:val="24"/>
        </w:rPr>
        <w:t xml:space="preserve"> </w:t>
      </w:r>
      <w:r>
        <w:rPr>
          <w:sz w:val="24"/>
        </w:rPr>
        <w:t>have been a victim of sexual abuse in any prison, jail, lockup, or juvenile facility.</w:t>
      </w:r>
    </w:p>
    <w:p w14:paraId="6674AD5E" w14:textId="77777777" w:rsidR="00436FFB" w:rsidRDefault="00436FFB">
      <w:pPr>
        <w:pStyle w:val="BodyText"/>
      </w:pPr>
    </w:p>
    <w:p w14:paraId="6674AD5F" w14:textId="77777777" w:rsidR="00436FFB" w:rsidRDefault="004F40FD">
      <w:pPr>
        <w:pStyle w:val="ListParagraph"/>
        <w:numPr>
          <w:ilvl w:val="0"/>
          <w:numId w:val="4"/>
        </w:numPr>
        <w:tabs>
          <w:tab w:val="left" w:pos="1440"/>
        </w:tabs>
        <w:ind w:right="934"/>
        <w:rPr>
          <w:sz w:val="24"/>
        </w:rPr>
      </w:pPr>
      <w:r>
        <w:rPr>
          <w:sz w:val="24"/>
        </w:rPr>
        <w:t>Pregnancy tests will be</w:t>
      </w:r>
      <w:r>
        <w:rPr>
          <w:spacing w:val="-1"/>
          <w:sz w:val="24"/>
        </w:rPr>
        <w:t xml:space="preserve"> </w:t>
      </w:r>
      <w:r>
        <w:rPr>
          <w:sz w:val="24"/>
        </w:rPr>
        <w:t>offered to female</w:t>
      </w:r>
      <w:r>
        <w:rPr>
          <w:spacing w:val="-1"/>
          <w:sz w:val="24"/>
        </w:rPr>
        <w:t xml:space="preserve"> </w:t>
      </w:r>
      <w:r>
        <w:rPr>
          <w:sz w:val="24"/>
        </w:rPr>
        <w:t>victims of</w:t>
      </w:r>
      <w:r>
        <w:rPr>
          <w:spacing w:val="-1"/>
          <w:sz w:val="24"/>
        </w:rPr>
        <w:t xml:space="preserve"> </w:t>
      </w:r>
      <w:r>
        <w:rPr>
          <w:sz w:val="24"/>
        </w:rPr>
        <w:t>sexual abuse</w:t>
      </w:r>
      <w:r>
        <w:rPr>
          <w:spacing w:val="-1"/>
          <w:sz w:val="24"/>
        </w:rPr>
        <w:t xml:space="preserve"> </w:t>
      </w:r>
      <w:r>
        <w:rPr>
          <w:sz w:val="24"/>
        </w:rPr>
        <w:t>vaginal penetration while incarcerated</w:t>
      </w:r>
      <w:r>
        <w:rPr>
          <w:spacing w:val="-4"/>
          <w:sz w:val="24"/>
        </w:rPr>
        <w:t xml:space="preserve"> </w:t>
      </w:r>
      <w:r>
        <w:rPr>
          <w:sz w:val="24"/>
        </w:rPr>
        <w:t>in</w:t>
      </w:r>
      <w:r>
        <w:rPr>
          <w:spacing w:val="-4"/>
          <w:sz w:val="24"/>
        </w:rPr>
        <w:t xml:space="preserve"> </w:t>
      </w:r>
      <w:r>
        <w:rPr>
          <w:sz w:val="24"/>
        </w:rPr>
        <w:t>addition</w:t>
      </w:r>
      <w:r>
        <w:rPr>
          <w:spacing w:val="-4"/>
          <w:sz w:val="24"/>
        </w:rPr>
        <w:t xml:space="preserve"> </w:t>
      </w:r>
      <w:r>
        <w:rPr>
          <w:sz w:val="24"/>
        </w:rPr>
        <w:t>to</w:t>
      </w:r>
      <w:r>
        <w:rPr>
          <w:spacing w:val="-4"/>
          <w:sz w:val="24"/>
        </w:rPr>
        <w:t xml:space="preserve"> </w:t>
      </w:r>
      <w:r>
        <w:rPr>
          <w:sz w:val="24"/>
        </w:rPr>
        <w:t>comprehensive</w:t>
      </w:r>
      <w:r>
        <w:rPr>
          <w:spacing w:val="-5"/>
          <w:sz w:val="24"/>
        </w:rPr>
        <w:t xml:space="preserve"> </w:t>
      </w:r>
      <w:r>
        <w:rPr>
          <w:sz w:val="24"/>
        </w:rPr>
        <w:t>information</w:t>
      </w:r>
      <w:r>
        <w:rPr>
          <w:spacing w:val="-4"/>
          <w:sz w:val="24"/>
        </w:rPr>
        <w:t xml:space="preserve"> </w:t>
      </w:r>
      <w:r>
        <w:rPr>
          <w:sz w:val="24"/>
        </w:rPr>
        <w:t>about</w:t>
      </w:r>
      <w:r>
        <w:rPr>
          <w:spacing w:val="-4"/>
          <w:sz w:val="24"/>
        </w:rPr>
        <w:t xml:space="preserve"> </w:t>
      </w:r>
      <w:r>
        <w:rPr>
          <w:sz w:val="24"/>
        </w:rPr>
        <w:t>and</w:t>
      </w:r>
      <w:r>
        <w:rPr>
          <w:spacing w:val="-4"/>
          <w:sz w:val="24"/>
        </w:rPr>
        <w:t xml:space="preserve"> </w:t>
      </w:r>
      <w:r>
        <w:rPr>
          <w:sz w:val="24"/>
        </w:rPr>
        <w:t>timely</w:t>
      </w:r>
      <w:r>
        <w:rPr>
          <w:spacing w:val="-4"/>
          <w:sz w:val="24"/>
        </w:rPr>
        <w:t xml:space="preserve"> </w:t>
      </w:r>
      <w:r>
        <w:rPr>
          <w:sz w:val="24"/>
        </w:rPr>
        <w:t>access</w:t>
      </w:r>
      <w:r>
        <w:rPr>
          <w:spacing w:val="-4"/>
          <w:sz w:val="24"/>
        </w:rPr>
        <w:t xml:space="preserve"> </w:t>
      </w:r>
      <w:r>
        <w:rPr>
          <w:sz w:val="24"/>
        </w:rPr>
        <w:t>to</w:t>
      </w:r>
      <w:r>
        <w:rPr>
          <w:spacing w:val="-4"/>
          <w:sz w:val="24"/>
        </w:rPr>
        <w:t xml:space="preserve"> </w:t>
      </w:r>
      <w:r>
        <w:rPr>
          <w:sz w:val="24"/>
        </w:rPr>
        <w:t>all</w:t>
      </w:r>
      <w:r>
        <w:rPr>
          <w:spacing w:val="-4"/>
          <w:sz w:val="24"/>
        </w:rPr>
        <w:t xml:space="preserve"> </w:t>
      </w:r>
      <w:r>
        <w:rPr>
          <w:sz w:val="24"/>
        </w:rPr>
        <w:t>lawful pregnancy-related medical services. Also, female victims will be offered test for sexually transmitted infections as medically indicated.</w:t>
      </w:r>
    </w:p>
    <w:p w14:paraId="6674AD60" w14:textId="77777777" w:rsidR="00436FFB" w:rsidRDefault="00436FFB">
      <w:pPr>
        <w:pStyle w:val="BodyText"/>
      </w:pPr>
    </w:p>
    <w:p w14:paraId="6674AD61" w14:textId="77777777" w:rsidR="00436FFB" w:rsidRDefault="004F40FD">
      <w:pPr>
        <w:pStyle w:val="ListParagraph"/>
        <w:numPr>
          <w:ilvl w:val="0"/>
          <w:numId w:val="4"/>
        </w:numPr>
        <w:tabs>
          <w:tab w:val="left" w:pos="1440"/>
        </w:tabs>
        <w:rPr>
          <w:sz w:val="24"/>
        </w:rPr>
      </w:pPr>
      <w:r>
        <w:rPr>
          <w:sz w:val="24"/>
        </w:rPr>
        <w:t>Treatment</w:t>
      </w:r>
      <w:r>
        <w:rPr>
          <w:spacing w:val="-4"/>
          <w:sz w:val="24"/>
        </w:rPr>
        <w:t xml:space="preserve"> </w:t>
      </w:r>
      <w:r>
        <w:rPr>
          <w:sz w:val="24"/>
        </w:rPr>
        <w:t>services</w:t>
      </w:r>
      <w:r>
        <w:rPr>
          <w:spacing w:val="-1"/>
          <w:sz w:val="24"/>
        </w:rPr>
        <w:t xml:space="preserve"> </w:t>
      </w:r>
      <w:r>
        <w:rPr>
          <w:sz w:val="24"/>
        </w:rPr>
        <w:t>are</w:t>
      </w:r>
      <w:r>
        <w:rPr>
          <w:spacing w:val="-3"/>
          <w:sz w:val="24"/>
        </w:rPr>
        <w:t xml:space="preserve"> </w:t>
      </w:r>
      <w:r>
        <w:rPr>
          <w:sz w:val="24"/>
        </w:rPr>
        <w:t>provided</w:t>
      </w:r>
      <w:r>
        <w:rPr>
          <w:spacing w:val="-1"/>
          <w:sz w:val="24"/>
        </w:rPr>
        <w:t xml:space="preserve"> </w:t>
      </w:r>
      <w:r>
        <w:rPr>
          <w:sz w:val="24"/>
        </w:rPr>
        <w:t>without</w:t>
      </w:r>
      <w:r>
        <w:rPr>
          <w:spacing w:val="-2"/>
          <w:sz w:val="24"/>
        </w:rPr>
        <w:t xml:space="preserve"> </w:t>
      </w:r>
      <w:r>
        <w:rPr>
          <w:sz w:val="24"/>
        </w:rPr>
        <w:t>financial</w:t>
      </w:r>
      <w:r>
        <w:rPr>
          <w:spacing w:val="1"/>
          <w:sz w:val="24"/>
        </w:rPr>
        <w:t xml:space="preserve"> </w:t>
      </w:r>
      <w:r>
        <w:rPr>
          <w:sz w:val="24"/>
        </w:rPr>
        <w:t>cost</w:t>
      </w:r>
      <w:r>
        <w:rPr>
          <w:spacing w:val="-2"/>
          <w:sz w:val="24"/>
        </w:rPr>
        <w:t xml:space="preserve"> </w:t>
      </w:r>
      <w:r>
        <w:rPr>
          <w:sz w:val="24"/>
        </w:rPr>
        <w:t>to</w:t>
      </w:r>
      <w:r>
        <w:rPr>
          <w:spacing w:val="-2"/>
          <w:sz w:val="24"/>
        </w:rPr>
        <w:t xml:space="preserve"> </w:t>
      </w:r>
      <w:r>
        <w:rPr>
          <w:sz w:val="24"/>
        </w:rPr>
        <w:t>the</w:t>
      </w:r>
      <w:r>
        <w:rPr>
          <w:spacing w:val="-2"/>
          <w:sz w:val="24"/>
        </w:rPr>
        <w:t xml:space="preserve"> victim.</w:t>
      </w:r>
    </w:p>
    <w:p w14:paraId="6674AD62" w14:textId="77777777" w:rsidR="00436FFB" w:rsidRDefault="00436FFB">
      <w:pPr>
        <w:pStyle w:val="BodyText"/>
      </w:pPr>
    </w:p>
    <w:p w14:paraId="6674AD63" w14:textId="77777777" w:rsidR="00436FFB" w:rsidRDefault="004F40FD">
      <w:pPr>
        <w:pStyle w:val="ListParagraph"/>
        <w:numPr>
          <w:ilvl w:val="0"/>
          <w:numId w:val="4"/>
        </w:numPr>
        <w:tabs>
          <w:tab w:val="left" w:pos="1440"/>
        </w:tabs>
        <w:ind w:right="518"/>
        <w:rPr>
          <w:sz w:val="24"/>
        </w:rPr>
      </w:pPr>
      <w:r>
        <w:rPr>
          <w:sz w:val="24"/>
        </w:rPr>
        <w:t>Youth identified as resident-on-resident abusers will be referred for a mental health evaluation within</w:t>
      </w:r>
      <w:r>
        <w:rPr>
          <w:spacing w:val="-3"/>
          <w:sz w:val="24"/>
        </w:rPr>
        <w:t xml:space="preserve"> </w:t>
      </w:r>
      <w:r>
        <w:rPr>
          <w:sz w:val="24"/>
        </w:rPr>
        <w:t>60</w:t>
      </w:r>
      <w:r>
        <w:rPr>
          <w:spacing w:val="-3"/>
          <w:sz w:val="24"/>
        </w:rPr>
        <w:t xml:space="preserve"> </w:t>
      </w:r>
      <w:r>
        <w:rPr>
          <w:sz w:val="24"/>
        </w:rPr>
        <w:t>days</w:t>
      </w:r>
      <w:r>
        <w:rPr>
          <w:spacing w:val="-3"/>
          <w:sz w:val="24"/>
        </w:rPr>
        <w:t xml:space="preserve"> </w:t>
      </w:r>
      <w:r>
        <w:rPr>
          <w:sz w:val="24"/>
        </w:rPr>
        <w:t>of</w:t>
      </w:r>
      <w:r>
        <w:rPr>
          <w:spacing w:val="-4"/>
          <w:sz w:val="24"/>
        </w:rPr>
        <w:t xml:space="preserve"> </w:t>
      </w:r>
      <w:r>
        <w:rPr>
          <w:sz w:val="24"/>
        </w:rPr>
        <w:t>learning</w:t>
      </w:r>
      <w:r>
        <w:rPr>
          <w:spacing w:val="-3"/>
          <w:sz w:val="24"/>
        </w:rPr>
        <w:t xml:space="preserve"> </w:t>
      </w:r>
      <w:r>
        <w:rPr>
          <w:sz w:val="24"/>
        </w:rPr>
        <w:t>of</w:t>
      </w:r>
      <w:r>
        <w:rPr>
          <w:spacing w:val="-4"/>
          <w:sz w:val="24"/>
        </w:rPr>
        <w:t xml:space="preserve"> </w:t>
      </w:r>
      <w:r>
        <w:rPr>
          <w:sz w:val="24"/>
        </w:rPr>
        <w:t>such</w:t>
      </w:r>
      <w:r>
        <w:rPr>
          <w:spacing w:val="-3"/>
          <w:sz w:val="24"/>
        </w:rPr>
        <w:t xml:space="preserve"> </w:t>
      </w:r>
      <w:r>
        <w:rPr>
          <w:sz w:val="24"/>
        </w:rPr>
        <w:t>abuse</w:t>
      </w:r>
      <w:r>
        <w:rPr>
          <w:spacing w:val="-4"/>
          <w:sz w:val="24"/>
        </w:rPr>
        <w:t xml:space="preserve"> </w:t>
      </w:r>
      <w:r>
        <w:rPr>
          <w:sz w:val="24"/>
        </w:rPr>
        <w:t>history</w:t>
      </w:r>
      <w:r>
        <w:rPr>
          <w:spacing w:val="-1"/>
          <w:sz w:val="24"/>
        </w:rPr>
        <w:t xml:space="preserve"> </w:t>
      </w:r>
      <w:r>
        <w:rPr>
          <w:sz w:val="24"/>
        </w:rPr>
        <w:t>and</w:t>
      </w:r>
      <w:r>
        <w:rPr>
          <w:spacing w:val="-3"/>
          <w:sz w:val="24"/>
        </w:rPr>
        <w:t xml:space="preserve"> </w:t>
      </w:r>
      <w:r>
        <w:rPr>
          <w:sz w:val="24"/>
        </w:rPr>
        <w:t>will</w:t>
      </w:r>
      <w:r>
        <w:rPr>
          <w:spacing w:val="-3"/>
          <w:sz w:val="24"/>
        </w:rPr>
        <w:t xml:space="preserve"> </w:t>
      </w:r>
      <w:r>
        <w:rPr>
          <w:sz w:val="24"/>
        </w:rPr>
        <w:t>be</w:t>
      </w:r>
      <w:r>
        <w:rPr>
          <w:spacing w:val="-4"/>
          <w:sz w:val="24"/>
        </w:rPr>
        <w:t xml:space="preserve"> </w:t>
      </w:r>
      <w:r>
        <w:rPr>
          <w:sz w:val="24"/>
        </w:rPr>
        <w:t>identified</w:t>
      </w:r>
      <w:r>
        <w:rPr>
          <w:spacing w:val="-3"/>
          <w:sz w:val="24"/>
        </w:rPr>
        <w:t xml:space="preserve"> </w:t>
      </w:r>
      <w:r>
        <w:rPr>
          <w:sz w:val="24"/>
        </w:rPr>
        <w:t>on</w:t>
      </w:r>
      <w:r>
        <w:rPr>
          <w:spacing w:val="-3"/>
          <w:sz w:val="24"/>
        </w:rPr>
        <w:t xml:space="preserve"> </w:t>
      </w:r>
      <w:r>
        <w:rPr>
          <w:sz w:val="24"/>
        </w:rPr>
        <w:t>the</w:t>
      </w:r>
      <w:r>
        <w:rPr>
          <w:spacing w:val="-4"/>
          <w:sz w:val="24"/>
        </w:rPr>
        <w:t xml:space="preserve"> </w:t>
      </w:r>
      <w:r>
        <w:rPr>
          <w:sz w:val="24"/>
        </w:rPr>
        <w:t>youth’s</w:t>
      </w:r>
      <w:r>
        <w:rPr>
          <w:spacing w:val="-1"/>
          <w:sz w:val="24"/>
        </w:rPr>
        <w:t xml:space="preserve"> </w:t>
      </w:r>
      <w:r>
        <w:rPr>
          <w:sz w:val="24"/>
        </w:rPr>
        <w:t>Individual</w:t>
      </w:r>
    </w:p>
    <w:p w14:paraId="6674AD64" w14:textId="77777777" w:rsidR="00436FFB" w:rsidRDefault="00436FFB">
      <w:pPr>
        <w:pStyle w:val="ListParagraph"/>
        <w:rPr>
          <w:sz w:val="24"/>
        </w:rPr>
        <w:sectPr w:rsidR="00436FFB">
          <w:pgSz w:w="12240" w:h="15840"/>
          <w:pgMar w:top="540" w:right="360" w:bottom="280" w:left="720" w:header="290" w:footer="0" w:gutter="0"/>
          <w:cols w:space="720"/>
        </w:sectPr>
      </w:pPr>
    </w:p>
    <w:p w14:paraId="6674AD65" w14:textId="77777777" w:rsidR="00436FFB" w:rsidRDefault="00436FFB">
      <w:pPr>
        <w:pStyle w:val="BodyText"/>
      </w:pPr>
    </w:p>
    <w:p w14:paraId="6674AD66" w14:textId="77777777" w:rsidR="00436FFB" w:rsidRDefault="00436FFB">
      <w:pPr>
        <w:pStyle w:val="BodyText"/>
        <w:spacing w:before="110"/>
      </w:pPr>
    </w:p>
    <w:p w14:paraId="6674AD67" w14:textId="77777777" w:rsidR="00436FFB" w:rsidRDefault="004F40FD">
      <w:pPr>
        <w:pStyle w:val="BodyText"/>
        <w:ind w:left="1440"/>
      </w:pPr>
      <w:r>
        <w:t>Treatment</w:t>
      </w:r>
      <w:r>
        <w:rPr>
          <w:spacing w:val="-2"/>
        </w:rPr>
        <w:t xml:space="preserve"> </w:t>
      </w:r>
      <w:r>
        <w:t>Plan.</w:t>
      </w:r>
      <w:r>
        <w:rPr>
          <w:spacing w:val="40"/>
        </w:rPr>
        <w:t xml:space="preserve"> </w:t>
      </w:r>
      <w:r>
        <w:t>He</w:t>
      </w:r>
      <w:r>
        <w:rPr>
          <w:spacing w:val="-3"/>
        </w:rPr>
        <w:t xml:space="preserve"> </w:t>
      </w:r>
      <w:r>
        <w:t>or</w:t>
      </w:r>
      <w:r>
        <w:rPr>
          <w:spacing w:val="-3"/>
        </w:rPr>
        <w:t xml:space="preserve"> </w:t>
      </w:r>
      <w:r>
        <w:t>she</w:t>
      </w:r>
      <w:r>
        <w:rPr>
          <w:spacing w:val="-3"/>
        </w:rPr>
        <w:t xml:space="preserve"> </w:t>
      </w:r>
      <w:r>
        <w:t>will</w:t>
      </w:r>
      <w:r>
        <w:rPr>
          <w:spacing w:val="-2"/>
        </w:rPr>
        <w:t xml:space="preserve"> </w:t>
      </w:r>
      <w:r>
        <w:t>be</w:t>
      </w:r>
      <w:r>
        <w:rPr>
          <w:spacing w:val="-3"/>
        </w:rPr>
        <w:t xml:space="preserve"> </w:t>
      </w:r>
      <w:r>
        <w:t>offered</w:t>
      </w:r>
      <w:r>
        <w:rPr>
          <w:spacing w:val="-2"/>
        </w:rPr>
        <w:t xml:space="preserve"> </w:t>
      </w:r>
      <w:r>
        <w:t>the</w:t>
      </w:r>
      <w:r>
        <w:rPr>
          <w:spacing w:val="-3"/>
        </w:rPr>
        <w:t xml:space="preserve"> </w:t>
      </w:r>
      <w:r>
        <w:t>opportunity</w:t>
      </w:r>
      <w:r>
        <w:rPr>
          <w:spacing w:val="-2"/>
        </w:rPr>
        <w:t xml:space="preserve"> </w:t>
      </w:r>
      <w:r>
        <w:t>to</w:t>
      </w:r>
      <w:r>
        <w:rPr>
          <w:spacing w:val="-2"/>
        </w:rPr>
        <w:t xml:space="preserve"> </w:t>
      </w:r>
      <w:r>
        <w:t>participate</w:t>
      </w:r>
      <w:r>
        <w:rPr>
          <w:spacing w:val="-3"/>
        </w:rPr>
        <w:t xml:space="preserve"> </w:t>
      </w:r>
      <w:r>
        <w:t>in</w:t>
      </w:r>
      <w:r>
        <w:rPr>
          <w:spacing w:val="-2"/>
        </w:rPr>
        <w:t xml:space="preserve"> </w:t>
      </w:r>
      <w:r>
        <w:t>and</w:t>
      </w:r>
      <w:r>
        <w:rPr>
          <w:spacing w:val="-2"/>
        </w:rPr>
        <w:t xml:space="preserve"> </w:t>
      </w:r>
      <w:r>
        <w:t>cooperate</w:t>
      </w:r>
      <w:r>
        <w:rPr>
          <w:spacing w:val="-3"/>
        </w:rPr>
        <w:t xml:space="preserve"> </w:t>
      </w:r>
      <w:r>
        <w:t>with counseling or therapy recommended by the mental health practitioner to address and correct underlying reasons or</w:t>
      </w:r>
      <w:r>
        <w:rPr>
          <w:spacing w:val="-1"/>
        </w:rPr>
        <w:t xml:space="preserve"> </w:t>
      </w:r>
      <w:r>
        <w:t>motivation for</w:t>
      </w:r>
      <w:r>
        <w:rPr>
          <w:spacing w:val="-1"/>
        </w:rPr>
        <w:t xml:space="preserve"> </w:t>
      </w:r>
      <w:r>
        <w:t>abuse, as well as to establish and carry out a</w:t>
      </w:r>
      <w:r>
        <w:rPr>
          <w:spacing w:val="-1"/>
        </w:rPr>
        <w:t xml:space="preserve"> </w:t>
      </w:r>
      <w:r>
        <w:t>safety plan.</w:t>
      </w:r>
    </w:p>
    <w:p w14:paraId="6674AD68" w14:textId="77777777" w:rsidR="00436FFB" w:rsidRDefault="00436FFB">
      <w:pPr>
        <w:pStyle w:val="BodyText"/>
      </w:pPr>
    </w:p>
    <w:p w14:paraId="6674AD69" w14:textId="77777777" w:rsidR="00436FFB" w:rsidRDefault="004F40FD">
      <w:pPr>
        <w:pStyle w:val="ListParagraph"/>
        <w:numPr>
          <w:ilvl w:val="0"/>
          <w:numId w:val="4"/>
        </w:numPr>
        <w:tabs>
          <w:tab w:val="left" w:pos="1439"/>
        </w:tabs>
        <w:ind w:left="1439" w:right="412"/>
        <w:rPr>
          <w:sz w:val="24"/>
        </w:rPr>
      </w:pPr>
      <w:r>
        <w:rPr>
          <w:sz w:val="24"/>
        </w:rPr>
        <w:t xml:space="preserve">If a resident remains in program after being found by DCS investigation to have committed sexual abuse or sexual harassment, and he or she is to receive sanctions for his or her behavior, see WHH Policy and Procedures 8.5 </w:t>
      </w:r>
      <w:r>
        <w:rPr>
          <w:color w:val="0000FF"/>
          <w:sz w:val="24"/>
          <w:u w:val="single" w:color="0000FF"/>
        </w:rPr>
        <w:t>DISCIPLINARY REPORTS</w:t>
      </w:r>
      <w:r>
        <w:rPr>
          <w:color w:val="0000FF"/>
          <w:sz w:val="24"/>
        </w:rPr>
        <w:t xml:space="preserve"> </w:t>
      </w:r>
      <w:r>
        <w:rPr>
          <w:sz w:val="24"/>
        </w:rPr>
        <w:t>which states, “When determining sanctions, the following factors shall be considered…. Whether a resident’s mental disabilities</w:t>
      </w:r>
      <w:r>
        <w:rPr>
          <w:spacing w:val="-3"/>
          <w:sz w:val="24"/>
        </w:rPr>
        <w:t xml:space="preserve"> </w:t>
      </w:r>
      <w:r>
        <w:rPr>
          <w:sz w:val="24"/>
        </w:rPr>
        <w:t>or</w:t>
      </w:r>
      <w:r>
        <w:rPr>
          <w:spacing w:val="-4"/>
          <w:sz w:val="24"/>
        </w:rPr>
        <w:t xml:space="preserve"> </w:t>
      </w:r>
      <w:r>
        <w:rPr>
          <w:sz w:val="24"/>
        </w:rPr>
        <w:t>mental</w:t>
      </w:r>
      <w:r>
        <w:rPr>
          <w:spacing w:val="-3"/>
          <w:sz w:val="24"/>
        </w:rPr>
        <w:t xml:space="preserve"> </w:t>
      </w:r>
      <w:r>
        <w:rPr>
          <w:sz w:val="24"/>
        </w:rPr>
        <w:t>illness</w:t>
      </w:r>
      <w:r>
        <w:rPr>
          <w:spacing w:val="-3"/>
          <w:sz w:val="24"/>
        </w:rPr>
        <w:t xml:space="preserve"> </w:t>
      </w:r>
      <w:r>
        <w:rPr>
          <w:sz w:val="24"/>
        </w:rPr>
        <w:t>contributed</w:t>
      </w:r>
      <w:r>
        <w:rPr>
          <w:spacing w:val="-3"/>
          <w:sz w:val="24"/>
        </w:rPr>
        <w:t xml:space="preserve"> </w:t>
      </w:r>
      <w:r>
        <w:rPr>
          <w:sz w:val="24"/>
        </w:rPr>
        <w:t>to</w:t>
      </w:r>
      <w:r>
        <w:rPr>
          <w:spacing w:val="-3"/>
          <w:sz w:val="24"/>
        </w:rPr>
        <w:t xml:space="preserve"> </w:t>
      </w:r>
      <w:r>
        <w:rPr>
          <w:sz w:val="24"/>
        </w:rPr>
        <w:t>his</w:t>
      </w:r>
      <w:r>
        <w:rPr>
          <w:spacing w:val="-3"/>
          <w:sz w:val="24"/>
        </w:rPr>
        <w:t xml:space="preserve"> </w:t>
      </w:r>
      <w:r>
        <w:rPr>
          <w:sz w:val="24"/>
        </w:rPr>
        <w:t>behavior</w:t>
      </w:r>
      <w:r>
        <w:rPr>
          <w:spacing w:val="-4"/>
          <w:sz w:val="24"/>
        </w:rPr>
        <w:t xml:space="preserve"> </w:t>
      </w:r>
      <w:r>
        <w:rPr>
          <w:sz w:val="24"/>
        </w:rPr>
        <w:t>when</w:t>
      </w:r>
      <w:r>
        <w:rPr>
          <w:spacing w:val="-3"/>
          <w:sz w:val="24"/>
        </w:rPr>
        <w:t xml:space="preserve"> </w:t>
      </w:r>
      <w:r>
        <w:rPr>
          <w:sz w:val="24"/>
        </w:rPr>
        <w:t>determining</w:t>
      </w:r>
      <w:r>
        <w:rPr>
          <w:spacing w:val="-3"/>
          <w:sz w:val="24"/>
        </w:rPr>
        <w:t xml:space="preserve"> </w:t>
      </w:r>
      <w:r>
        <w:rPr>
          <w:sz w:val="24"/>
        </w:rPr>
        <w:t>what</w:t>
      </w:r>
      <w:r>
        <w:rPr>
          <w:spacing w:val="-3"/>
          <w:sz w:val="24"/>
        </w:rPr>
        <w:t xml:space="preserve"> </w:t>
      </w:r>
      <w:r>
        <w:rPr>
          <w:sz w:val="24"/>
        </w:rPr>
        <w:t>type</w:t>
      </w:r>
      <w:r>
        <w:rPr>
          <w:spacing w:val="-4"/>
          <w:sz w:val="24"/>
        </w:rPr>
        <w:t xml:space="preserve"> </w:t>
      </w:r>
      <w:r>
        <w:rPr>
          <w:sz w:val="24"/>
        </w:rPr>
        <w:t>of</w:t>
      </w:r>
      <w:r>
        <w:rPr>
          <w:spacing w:val="-4"/>
          <w:sz w:val="24"/>
        </w:rPr>
        <w:t xml:space="preserve"> </w:t>
      </w:r>
      <w:r>
        <w:rPr>
          <w:sz w:val="24"/>
        </w:rPr>
        <w:t>sanction, if any, should be imposed.”</w:t>
      </w:r>
    </w:p>
    <w:p w14:paraId="6674AD6A" w14:textId="77777777" w:rsidR="00436FFB" w:rsidRDefault="00436FFB">
      <w:pPr>
        <w:pStyle w:val="BodyText"/>
      </w:pPr>
    </w:p>
    <w:p w14:paraId="6674AD6B" w14:textId="77777777" w:rsidR="00436FFB" w:rsidRDefault="004F40FD">
      <w:pPr>
        <w:pStyle w:val="ListParagraph"/>
        <w:numPr>
          <w:ilvl w:val="0"/>
          <w:numId w:val="4"/>
        </w:numPr>
        <w:tabs>
          <w:tab w:val="left" w:pos="1440"/>
        </w:tabs>
        <w:ind w:right="380"/>
        <w:rPr>
          <w:sz w:val="24"/>
        </w:rPr>
      </w:pPr>
      <w:r>
        <w:rPr>
          <w:sz w:val="24"/>
        </w:rPr>
        <w:t>Wayne</w:t>
      </w:r>
      <w:r>
        <w:rPr>
          <w:spacing w:val="-4"/>
          <w:sz w:val="24"/>
        </w:rPr>
        <w:t xml:space="preserve"> </w:t>
      </w:r>
      <w:r>
        <w:rPr>
          <w:sz w:val="24"/>
        </w:rPr>
        <w:t>Halfway</w:t>
      </w:r>
      <w:r>
        <w:rPr>
          <w:spacing w:val="-1"/>
          <w:sz w:val="24"/>
        </w:rPr>
        <w:t xml:space="preserve"> </w:t>
      </w:r>
      <w:r>
        <w:rPr>
          <w:sz w:val="24"/>
        </w:rPr>
        <w:t>House,</w:t>
      </w:r>
      <w:r>
        <w:rPr>
          <w:spacing w:val="-1"/>
          <w:sz w:val="24"/>
        </w:rPr>
        <w:t xml:space="preserve"> </w:t>
      </w:r>
      <w:r>
        <w:rPr>
          <w:sz w:val="24"/>
        </w:rPr>
        <w:t>Inc.</w:t>
      </w:r>
      <w:r>
        <w:rPr>
          <w:spacing w:val="-3"/>
          <w:sz w:val="24"/>
        </w:rPr>
        <w:t xml:space="preserve"> </w:t>
      </w:r>
      <w:r>
        <w:rPr>
          <w:sz w:val="24"/>
        </w:rPr>
        <w:t>shall</w:t>
      </w:r>
      <w:r>
        <w:rPr>
          <w:spacing w:val="-3"/>
          <w:sz w:val="24"/>
        </w:rPr>
        <w:t xml:space="preserve"> </w:t>
      </w:r>
      <w:r>
        <w:rPr>
          <w:sz w:val="24"/>
        </w:rPr>
        <w:t>discipline</w:t>
      </w:r>
      <w:r>
        <w:rPr>
          <w:spacing w:val="-4"/>
          <w:sz w:val="24"/>
        </w:rPr>
        <w:t xml:space="preserve"> </w:t>
      </w:r>
      <w:r>
        <w:rPr>
          <w:sz w:val="24"/>
        </w:rPr>
        <w:t>a</w:t>
      </w:r>
      <w:r>
        <w:rPr>
          <w:spacing w:val="-4"/>
          <w:sz w:val="24"/>
        </w:rPr>
        <w:t xml:space="preserve"> </w:t>
      </w:r>
      <w:r>
        <w:rPr>
          <w:sz w:val="24"/>
        </w:rPr>
        <w:t>resident</w:t>
      </w:r>
      <w:r>
        <w:rPr>
          <w:spacing w:val="-3"/>
          <w:sz w:val="24"/>
        </w:rPr>
        <w:t xml:space="preserve"> </w:t>
      </w:r>
      <w:r>
        <w:rPr>
          <w:sz w:val="24"/>
        </w:rPr>
        <w:t>for</w:t>
      </w:r>
      <w:r>
        <w:rPr>
          <w:spacing w:val="-4"/>
          <w:sz w:val="24"/>
        </w:rPr>
        <w:t xml:space="preserve"> </w:t>
      </w:r>
      <w:r>
        <w:rPr>
          <w:sz w:val="24"/>
        </w:rPr>
        <w:t>sexual</w:t>
      </w:r>
      <w:r>
        <w:rPr>
          <w:spacing w:val="-1"/>
          <w:sz w:val="24"/>
        </w:rPr>
        <w:t xml:space="preserve"> </w:t>
      </w:r>
      <w:r>
        <w:rPr>
          <w:sz w:val="24"/>
        </w:rPr>
        <w:t>contact</w:t>
      </w:r>
      <w:r>
        <w:rPr>
          <w:spacing w:val="-3"/>
          <w:sz w:val="24"/>
        </w:rPr>
        <w:t xml:space="preserve"> </w:t>
      </w:r>
      <w:r>
        <w:rPr>
          <w:sz w:val="24"/>
        </w:rPr>
        <w:t>with</w:t>
      </w:r>
      <w:r>
        <w:rPr>
          <w:spacing w:val="-3"/>
          <w:sz w:val="24"/>
        </w:rPr>
        <w:t xml:space="preserve"> </w:t>
      </w:r>
      <w:r>
        <w:rPr>
          <w:sz w:val="24"/>
        </w:rPr>
        <w:t>staff</w:t>
      </w:r>
      <w:r>
        <w:rPr>
          <w:spacing w:val="-4"/>
          <w:sz w:val="24"/>
        </w:rPr>
        <w:t xml:space="preserve"> </w:t>
      </w:r>
      <w:r>
        <w:rPr>
          <w:sz w:val="24"/>
        </w:rPr>
        <w:t>only</w:t>
      </w:r>
      <w:r>
        <w:rPr>
          <w:spacing w:val="-3"/>
          <w:sz w:val="24"/>
        </w:rPr>
        <w:t xml:space="preserve"> </w:t>
      </w:r>
      <w:r>
        <w:rPr>
          <w:sz w:val="24"/>
        </w:rPr>
        <w:t>upon</w:t>
      </w:r>
      <w:r>
        <w:rPr>
          <w:spacing w:val="-3"/>
          <w:sz w:val="24"/>
        </w:rPr>
        <w:t xml:space="preserve"> </w:t>
      </w:r>
      <w:r>
        <w:rPr>
          <w:sz w:val="24"/>
        </w:rPr>
        <w:t>the finding that the staff member did not consent to such contact.</w:t>
      </w:r>
    </w:p>
    <w:p w14:paraId="6674AD6C" w14:textId="77777777" w:rsidR="00436FFB" w:rsidRDefault="00436FFB">
      <w:pPr>
        <w:pStyle w:val="BodyText"/>
      </w:pPr>
    </w:p>
    <w:p w14:paraId="6674AD6D" w14:textId="77777777" w:rsidR="00436FFB" w:rsidRDefault="004F40FD">
      <w:pPr>
        <w:pStyle w:val="Heading1"/>
      </w:pPr>
      <w:r>
        <w:t>DATA</w:t>
      </w:r>
      <w:r>
        <w:rPr>
          <w:spacing w:val="-4"/>
        </w:rPr>
        <w:t xml:space="preserve"> </w:t>
      </w:r>
      <w:r>
        <w:t>COLLECTION</w:t>
      </w:r>
      <w:r>
        <w:rPr>
          <w:spacing w:val="-4"/>
        </w:rPr>
        <w:t xml:space="preserve"> </w:t>
      </w:r>
      <w:r>
        <w:t>AND</w:t>
      </w:r>
      <w:r>
        <w:rPr>
          <w:spacing w:val="-3"/>
        </w:rPr>
        <w:t xml:space="preserve"> </w:t>
      </w:r>
      <w:r>
        <w:rPr>
          <w:spacing w:val="-2"/>
        </w:rPr>
        <w:t>REVIEW</w:t>
      </w:r>
    </w:p>
    <w:p w14:paraId="6674AD6E" w14:textId="77777777" w:rsidR="00436FFB" w:rsidRDefault="00436FFB">
      <w:pPr>
        <w:pStyle w:val="BodyText"/>
        <w:rPr>
          <w:b/>
        </w:rPr>
      </w:pPr>
    </w:p>
    <w:p w14:paraId="6674AD6F" w14:textId="77777777" w:rsidR="00436FFB" w:rsidRDefault="004F40FD">
      <w:pPr>
        <w:pStyle w:val="Heading2"/>
        <w:numPr>
          <w:ilvl w:val="0"/>
          <w:numId w:val="3"/>
        </w:numPr>
        <w:tabs>
          <w:tab w:val="left" w:pos="1079"/>
        </w:tabs>
        <w:spacing w:before="1"/>
        <w:ind w:left="1079" w:hanging="359"/>
      </w:pPr>
      <w:r>
        <w:t>Sexual</w:t>
      </w:r>
      <w:r>
        <w:rPr>
          <w:spacing w:val="-1"/>
        </w:rPr>
        <w:t xml:space="preserve"> </w:t>
      </w:r>
      <w:r>
        <w:t>Abuse</w:t>
      </w:r>
      <w:r>
        <w:rPr>
          <w:spacing w:val="-2"/>
        </w:rPr>
        <w:t xml:space="preserve"> </w:t>
      </w:r>
      <w:r>
        <w:t>Incident</w:t>
      </w:r>
      <w:r>
        <w:rPr>
          <w:spacing w:val="-4"/>
        </w:rPr>
        <w:t xml:space="preserve"> </w:t>
      </w:r>
      <w:r>
        <w:rPr>
          <w:spacing w:val="-2"/>
        </w:rPr>
        <w:t>Reviews</w:t>
      </w:r>
    </w:p>
    <w:p w14:paraId="6674AD70" w14:textId="77777777" w:rsidR="00436FFB" w:rsidRDefault="004F40FD">
      <w:pPr>
        <w:pStyle w:val="ListParagraph"/>
        <w:numPr>
          <w:ilvl w:val="1"/>
          <w:numId w:val="3"/>
        </w:numPr>
        <w:tabs>
          <w:tab w:val="left" w:pos="1440"/>
        </w:tabs>
        <w:spacing w:before="276"/>
        <w:ind w:right="407"/>
        <w:rPr>
          <w:sz w:val="24"/>
        </w:rPr>
      </w:pPr>
      <w:r>
        <w:rPr>
          <w:sz w:val="24"/>
        </w:rPr>
        <w:t>Wayne Halfway House, Inc. will conduct a sexual abuse incident review at the conclusion of every sexual abuse investigation involving a PREA-related incident, including where the allegation</w:t>
      </w:r>
      <w:r>
        <w:rPr>
          <w:spacing w:val="-3"/>
          <w:sz w:val="24"/>
        </w:rPr>
        <w:t xml:space="preserve"> </w:t>
      </w:r>
      <w:r>
        <w:rPr>
          <w:sz w:val="24"/>
        </w:rPr>
        <w:t>has</w:t>
      </w:r>
      <w:r>
        <w:rPr>
          <w:spacing w:val="-3"/>
          <w:sz w:val="24"/>
        </w:rPr>
        <w:t xml:space="preserve"> </w:t>
      </w:r>
      <w:r>
        <w:rPr>
          <w:sz w:val="24"/>
        </w:rPr>
        <w:t>not</w:t>
      </w:r>
      <w:r>
        <w:rPr>
          <w:spacing w:val="-3"/>
          <w:sz w:val="24"/>
        </w:rPr>
        <w:t xml:space="preserve"> </w:t>
      </w:r>
      <w:r>
        <w:rPr>
          <w:sz w:val="24"/>
        </w:rPr>
        <w:t>been</w:t>
      </w:r>
      <w:r>
        <w:rPr>
          <w:spacing w:val="-3"/>
          <w:sz w:val="24"/>
        </w:rPr>
        <w:t xml:space="preserve"> </w:t>
      </w:r>
      <w:r>
        <w:rPr>
          <w:sz w:val="24"/>
        </w:rPr>
        <w:t>substantiated,</w:t>
      </w:r>
      <w:r>
        <w:rPr>
          <w:spacing w:val="-3"/>
          <w:sz w:val="24"/>
        </w:rPr>
        <w:t xml:space="preserve"> </w:t>
      </w:r>
      <w:r>
        <w:rPr>
          <w:sz w:val="24"/>
        </w:rPr>
        <w:t>unless</w:t>
      </w:r>
      <w:r>
        <w:rPr>
          <w:spacing w:val="-3"/>
          <w:sz w:val="24"/>
        </w:rPr>
        <w:t xml:space="preserve"> </w:t>
      </w:r>
      <w:r>
        <w:rPr>
          <w:sz w:val="24"/>
        </w:rPr>
        <w:t>the</w:t>
      </w:r>
      <w:r>
        <w:rPr>
          <w:spacing w:val="-4"/>
          <w:sz w:val="24"/>
        </w:rPr>
        <w:t xml:space="preserve"> </w:t>
      </w:r>
      <w:r>
        <w:rPr>
          <w:sz w:val="24"/>
        </w:rPr>
        <w:t>allegation</w:t>
      </w:r>
      <w:r>
        <w:rPr>
          <w:spacing w:val="-3"/>
          <w:sz w:val="24"/>
        </w:rPr>
        <w:t xml:space="preserve"> </w:t>
      </w:r>
      <w:r>
        <w:rPr>
          <w:sz w:val="24"/>
        </w:rPr>
        <w:t>has</w:t>
      </w:r>
      <w:r>
        <w:rPr>
          <w:spacing w:val="-3"/>
          <w:sz w:val="24"/>
        </w:rPr>
        <w:t xml:space="preserve"> </w:t>
      </w:r>
      <w:r>
        <w:rPr>
          <w:sz w:val="24"/>
        </w:rPr>
        <w:t>been</w:t>
      </w:r>
      <w:r>
        <w:rPr>
          <w:spacing w:val="-3"/>
          <w:sz w:val="24"/>
        </w:rPr>
        <w:t xml:space="preserve"> </w:t>
      </w:r>
      <w:r>
        <w:rPr>
          <w:sz w:val="24"/>
        </w:rPr>
        <w:t>determined</w:t>
      </w:r>
      <w:r>
        <w:rPr>
          <w:spacing w:val="-3"/>
          <w:sz w:val="24"/>
        </w:rPr>
        <w:t xml:space="preserve"> </w:t>
      </w:r>
      <w:r>
        <w:rPr>
          <w:sz w:val="24"/>
        </w:rPr>
        <w:t>to</w:t>
      </w:r>
      <w:r>
        <w:rPr>
          <w:spacing w:val="-3"/>
          <w:sz w:val="24"/>
        </w:rPr>
        <w:t xml:space="preserve"> </w:t>
      </w:r>
      <w:r>
        <w:rPr>
          <w:sz w:val="24"/>
        </w:rPr>
        <w:t>be</w:t>
      </w:r>
      <w:r>
        <w:rPr>
          <w:spacing w:val="-4"/>
          <w:sz w:val="24"/>
        </w:rPr>
        <w:t xml:space="preserve"> </w:t>
      </w:r>
      <w:r>
        <w:rPr>
          <w:sz w:val="24"/>
        </w:rPr>
        <w:t>unfounded.</w:t>
      </w:r>
    </w:p>
    <w:p w14:paraId="6674AD71" w14:textId="77777777" w:rsidR="00436FFB" w:rsidRDefault="004F40FD">
      <w:pPr>
        <w:pStyle w:val="ListParagraph"/>
        <w:numPr>
          <w:ilvl w:val="1"/>
          <w:numId w:val="3"/>
        </w:numPr>
        <w:tabs>
          <w:tab w:val="left" w:pos="1440"/>
        </w:tabs>
        <w:spacing w:before="276"/>
        <w:ind w:right="571"/>
        <w:rPr>
          <w:sz w:val="24"/>
        </w:rPr>
      </w:pPr>
      <w:r>
        <w:rPr>
          <w:sz w:val="24"/>
        </w:rPr>
        <w:t>The review will occur within thirty (30) days of the finding of every sexual abuse and sexual harassment</w:t>
      </w:r>
      <w:r>
        <w:rPr>
          <w:spacing w:val="-3"/>
          <w:sz w:val="24"/>
        </w:rPr>
        <w:t xml:space="preserve"> </w:t>
      </w:r>
      <w:r>
        <w:rPr>
          <w:sz w:val="24"/>
        </w:rPr>
        <w:t>investigation</w:t>
      </w:r>
      <w:r>
        <w:rPr>
          <w:spacing w:val="-1"/>
          <w:sz w:val="24"/>
        </w:rPr>
        <w:t xml:space="preserve"> </w:t>
      </w:r>
      <w:r>
        <w:rPr>
          <w:sz w:val="24"/>
        </w:rPr>
        <w:t>by</w:t>
      </w:r>
      <w:r>
        <w:rPr>
          <w:spacing w:val="-3"/>
          <w:sz w:val="24"/>
        </w:rPr>
        <w:t xml:space="preserve"> </w:t>
      </w:r>
      <w:r>
        <w:rPr>
          <w:sz w:val="24"/>
        </w:rPr>
        <w:t>DCS</w:t>
      </w:r>
      <w:r>
        <w:rPr>
          <w:spacing w:val="-3"/>
          <w:sz w:val="24"/>
        </w:rPr>
        <w:t xml:space="preserve"> </w:t>
      </w:r>
      <w:r>
        <w:rPr>
          <w:sz w:val="24"/>
        </w:rPr>
        <w:t>date</w:t>
      </w:r>
      <w:r>
        <w:rPr>
          <w:spacing w:val="-4"/>
          <w:sz w:val="24"/>
        </w:rPr>
        <w:t xml:space="preserve"> </w:t>
      </w:r>
      <w:r>
        <w:rPr>
          <w:sz w:val="24"/>
        </w:rPr>
        <w:t>of</w:t>
      </w:r>
      <w:r>
        <w:rPr>
          <w:spacing w:val="-4"/>
          <w:sz w:val="24"/>
        </w:rPr>
        <w:t xml:space="preserve"> </w:t>
      </w:r>
      <w:r>
        <w:rPr>
          <w:sz w:val="24"/>
        </w:rPr>
        <w:t>facility</w:t>
      </w:r>
      <w:r>
        <w:rPr>
          <w:spacing w:val="-3"/>
          <w:sz w:val="24"/>
        </w:rPr>
        <w:t xml:space="preserve"> </w:t>
      </w:r>
      <w:r>
        <w:rPr>
          <w:sz w:val="24"/>
        </w:rPr>
        <w:t>notification</w:t>
      </w:r>
      <w:r>
        <w:rPr>
          <w:spacing w:val="-3"/>
          <w:sz w:val="24"/>
        </w:rPr>
        <w:t xml:space="preserve"> </w:t>
      </w:r>
      <w:r>
        <w:rPr>
          <w:sz w:val="24"/>
        </w:rPr>
        <w:t>on</w:t>
      </w:r>
      <w:r>
        <w:rPr>
          <w:spacing w:val="-3"/>
          <w:sz w:val="24"/>
        </w:rPr>
        <w:t xml:space="preserve"> </w:t>
      </w:r>
      <w:r>
        <w:rPr>
          <w:sz w:val="24"/>
        </w:rPr>
        <w:t>their</w:t>
      </w:r>
      <w:r>
        <w:rPr>
          <w:spacing w:val="-4"/>
          <w:sz w:val="24"/>
        </w:rPr>
        <w:t xml:space="preserve"> </w:t>
      </w:r>
      <w:r>
        <w:rPr>
          <w:sz w:val="24"/>
        </w:rPr>
        <w:t>Outcome</w:t>
      </w:r>
      <w:r>
        <w:rPr>
          <w:spacing w:val="-4"/>
          <w:sz w:val="24"/>
        </w:rPr>
        <w:t xml:space="preserve"> </w:t>
      </w:r>
      <w:r>
        <w:rPr>
          <w:sz w:val="24"/>
        </w:rPr>
        <w:t>of</w:t>
      </w:r>
      <w:r>
        <w:rPr>
          <w:spacing w:val="-2"/>
          <w:sz w:val="24"/>
        </w:rPr>
        <w:t xml:space="preserve"> </w:t>
      </w:r>
      <w:r>
        <w:rPr>
          <w:sz w:val="24"/>
        </w:rPr>
        <w:t>Investigation form sent to the facility unless the finding was unfounded. The review will be documented on DCS CS-1123 PREA Sexual Abuse Critical Incident Review Form.</w:t>
      </w:r>
    </w:p>
    <w:p w14:paraId="6674AD72" w14:textId="77777777" w:rsidR="00436FFB" w:rsidRDefault="00436FFB">
      <w:pPr>
        <w:pStyle w:val="BodyText"/>
      </w:pPr>
    </w:p>
    <w:p w14:paraId="6674AD73" w14:textId="77777777" w:rsidR="00436FFB" w:rsidRDefault="004F40FD">
      <w:pPr>
        <w:pStyle w:val="ListParagraph"/>
        <w:numPr>
          <w:ilvl w:val="1"/>
          <w:numId w:val="3"/>
        </w:numPr>
        <w:tabs>
          <w:tab w:val="left" w:pos="1439"/>
        </w:tabs>
        <w:ind w:left="1439" w:right="456"/>
        <w:rPr>
          <w:sz w:val="24"/>
        </w:rPr>
      </w:pPr>
      <w:r>
        <w:rPr>
          <w:sz w:val="24"/>
        </w:rPr>
        <w:t>The</w:t>
      </w:r>
      <w:r>
        <w:rPr>
          <w:spacing w:val="-4"/>
          <w:sz w:val="24"/>
        </w:rPr>
        <w:t xml:space="preserve"> </w:t>
      </w:r>
      <w:r>
        <w:rPr>
          <w:sz w:val="24"/>
        </w:rPr>
        <w:t>FA/designee</w:t>
      </w:r>
      <w:r>
        <w:rPr>
          <w:spacing w:val="-4"/>
          <w:sz w:val="24"/>
        </w:rPr>
        <w:t xml:space="preserve"> </w:t>
      </w:r>
      <w:r>
        <w:rPr>
          <w:sz w:val="24"/>
        </w:rPr>
        <w:t>staff</w:t>
      </w:r>
      <w:r>
        <w:rPr>
          <w:spacing w:val="-4"/>
          <w:sz w:val="24"/>
        </w:rPr>
        <w:t xml:space="preserve"> </w:t>
      </w:r>
      <w:r>
        <w:rPr>
          <w:sz w:val="24"/>
        </w:rPr>
        <w:t>member</w:t>
      </w:r>
      <w:r>
        <w:rPr>
          <w:spacing w:val="-4"/>
          <w:sz w:val="24"/>
        </w:rPr>
        <w:t xml:space="preserve"> </w:t>
      </w:r>
      <w:r>
        <w:rPr>
          <w:sz w:val="24"/>
        </w:rPr>
        <w:t>in</w:t>
      </w:r>
      <w:r>
        <w:rPr>
          <w:spacing w:val="-4"/>
          <w:sz w:val="24"/>
        </w:rPr>
        <w:t xml:space="preserve"> </w:t>
      </w:r>
      <w:r>
        <w:rPr>
          <w:sz w:val="24"/>
        </w:rPr>
        <w:t>charge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Sexual</w:t>
      </w:r>
      <w:r>
        <w:rPr>
          <w:spacing w:val="-3"/>
          <w:sz w:val="24"/>
        </w:rPr>
        <w:t xml:space="preserve"> </w:t>
      </w:r>
      <w:r>
        <w:rPr>
          <w:sz w:val="24"/>
        </w:rPr>
        <w:t>Abuse</w:t>
      </w:r>
      <w:r>
        <w:rPr>
          <w:spacing w:val="-2"/>
          <w:sz w:val="24"/>
        </w:rPr>
        <w:t xml:space="preserve"> </w:t>
      </w:r>
      <w:r>
        <w:rPr>
          <w:sz w:val="24"/>
        </w:rPr>
        <w:t>Incident</w:t>
      </w:r>
      <w:r>
        <w:rPr>
          <w:spacing w:val="-3"/>
          <w:sz w:val="24"/>
        </w:rPr>
        <w:t xml:space="preserve"> </w:t>
      </w:r>
      <w:r>
        <w:rPr>
          <w:sz w:val="24"/>
        </w:rPr>
        <w:t>Review</w:t>
      </w:r>
      <w:r>
        <w:rPr>
          <w:spacing w:val="-4"/>
          <w:sz w:val="24"/>
        </w:rPr>
        <w:t xml:space="preserve"> </w:t>
      </w:r>
      <w:r>
        <w:rPr>
          <w:sz w:val="24"/>
        </w:rPr>
        <w:t>shall</w:t>
      </w:r>
      <w:r>
        <w:rPr>
          <w:spacing w:val="-3"/>
          <w:sz w:val="24"/>
        </w:rPr>
        <w:t xml:space="preserve"> </w:t>
      </w:r>
      <w:r>
        <w:rPr>
          <w:sz w:val="24"/>
        </w:rPr>
        <w:t>endeavor</w:t>
      </w:r>
      <w:r>
        <w:rPr>
          <w:spacing w:val="-4"/>
          <w:sz w:val="24"/>
        </w:rPr>
        <w:t xml:space="preserve"> </w:t>
      </w:r>
      <w:r>
        <w:rPr>
          <w:sz w:val="24"/>
        </w:rPr>
        <w:t>to remain informed about the progress of the investigation.</w:t>
      </w:r>
    </w:p>
    <w:p w14:paraId="6674AD74" w14:textId="77777777" w:rsidR="00436FFB" w:rsidRDefault="00436FFB">
      <w:pPr>
        <w:pStyle w:val="BodyText"/>
      </w:pPr>
    </w:p>
    <w:p w14:paraId="6674AD75" w14:textId="77777777" w:rsidR="00436FFB" w:rsidRDefault="004F40FD">
      <w:pPr>
        <w:pStyle w:val="ListParagraph"/>
        <w:numPr>
          <w:ilvl w:val="1"/>
          <w:numId w:val="3"/>
        </w:numPr>
        <w:tabs>
          <w:tab w:val="left" w:pos="1440"/>
        </w:tabs>
        <w:ind w:right="771"/>
        <w:rPr>
          <w:sz w:val="24"/>
        </w:rPr>
      </w:pPr>
      <w:r>
        <w:rPr>
          <w:sz w:val="24"/>
        </w:rPr>
        <w:t>Ideally,</w:t>
      </w:r>
      <w:r>
        <w:rPr>
          <w:spacing w:val="-4"/>
          <w:sz w:val="24"/>
        </w:rPr>
        <w:t xml:space="preserve"> </w:t>
      </w:r>
      <w:r>
        <w:rPr>
          <w:sz w:val="24"/>
        </w:rPr>
        <w:t>the</w:t>
      </w:r>
      <w:r>
        <w:rPr>
          <w:spacing w:val="-5"/>
          <w:sz w:val="24"/>
        </w:rPr>
        <w:t xml:space="preserve"> </w:t>
      </w:r>
      <w:r>
        <w:rPr>
          <w:sz w:val="24"/>
        </w:rPr>
        <w:t>review</w:t>
      </w:r>
      <w:r>
        <w:rPr>
          <w:spacing w:val="-5"/>
          <w:sz w:val="24"/>
        </w:rPr>
        <w:t xml:space="preserve"> </w:t>
      </w:r>
      <w:r>
        <w:rPr>
          <w:sz w:val="24"/>
        </w:rPr>
        <w:t>team</w:t>
      </w:r>
      <w:r>
        <w:rPr>
          <w:spacing w:val="-2"/>
          <w:sz w:val="24"/>
        </w:rPr>
        <w:t xml:space="preserve"> </w:t>
      </w:r>
      <w:r>
        <w:rPr>
          <w:sz w:val="24"/>
        </w:rPr>
        <w:t>will</w:t>
      </w:r>
      <w:r>
        <w:rPr>
          <w:spacing w:val="-4"/>
          <w:sz w:val="24"/>
        </w:rPr>
        <w:t xml:space="preserve"> </w:t>
      </w:r>
      <w:r>
        <w:rPr>
          <w:sz w:val="24"/>
        </w:rPr>
        <w:t>consist</w:t>
      </w:r>
      <w:r>
        <w:rPr>
          <w:spacing w:val="-4"/>
          <w:sz w:val="24"/>
        </w:rPr>
        <w:t xml:space="preserve"> </w:t>
      </w:r>
      <w:r>
        <w:rPr>
          <w:sz w:val="24"/>
        </w:rPr>
        <w:t>of</w:t>
      </w:r>
      <w:r>
        <w:rPr>
          <w:spacing w:val="-5"/>
          <w:sz w:val="24"/>
        </w:rPr>
        <w:t xml:space="preserve"> </w:t>
      </w:r>
      <w:r>
        <w:rPr>
          <w:sz w:val="24"/>
        </w:rPr>
        <w:t>management</w:t>
      </w:r>
      <w:r>
        <w:rPr>
          <w:spacing w:val="-4"/>
          <w:sz w:val="24"/>
        </w:rPr>
        <w:t xml:space="preserve"> </w:t>
      </w:r>
      <w:r>
        <w:rPr>
          <w:sz w:val="24"/>
        </w:rPr>
        <w:t>level</w:t>
      </w:r>
      <w:r>
        <w:rPr>
          <w:spacing w:val="-4"/>
          <w:sz w:val="24"/>
        </w:rPr>
        <w:t xml:space="preserve"> </w:t>
      </w:r>
      <w:r>
        <w:rPr>
          <w:sz w:val="24"/>
        </w:rPr>
        <w:t>staff/designees,</w:t>
      </w:r>
      <w:r>
        <w:rPr>
          <w:spacing w:val="-2"/>
          <w:sz w:val="24"/>
        </w:rPr>
        <w:t xml:space="preserve"> </w:t>
      </w:r>
      <w:r>
        <w:rPr>
          <w:sz w:val="24"/>
        </w:rPr>
        <w:t>as</w:t>
      </w:r>
      <w:r>
        <w:rPr>
          <w:spacing w:val="-4"/>
          <w:sz w:val="24"/>
        </w:rPr>
        <w:t xml:space="preserve"> </w:t>
      </w:r>
      <w:r>
        <w:rPr>
          <w:sz w:val="24"/>
        </w:rPr>
        <w:t>applicable,</w:t>
      </w:r>
      <w:r>
        <w:rPr>
          <w:spacing w:val="-4"/>
          <w:sz w:val="24"/>
        </w:rPr>
        <w:t xml:space="preserve"> </w:t>
      </w:r>
      <w:r>
        <w:rPr>
          <w:sz w:val="24"/>
        </w:rPr>
        <w:t>with input from line supervisors, and medical and/or mental health practitioners.</w:t>
      </w:r>
    </w:p>
    <w:p w14:paraId="6674AD76" w14:textId="77777777" w:rsidR="00436FFB" w:rsidRDefault="00436FFB">
      <w:pPr>
        <w:pStyle w:val="BodyText"/>
      </w:pPr>
    </w:p>
    <w:p w14:paraId="6674AD77" w14:textId="77777777" w:rsidR="00436FFB" w:rsidRDefault="004F40FD">
      <w:pPr>
        <w:pStyle w:val="ListParagraph"/>
        <w:numPr>
          <w:ilvl w:val="1"/>
          <w:numId w:val="3"/>
        </w:numPr>
        <w:tabs>
          <w:tab w:val="left" w:pos="1440"/>
        </w:tabs>
        <w:rPr>
          <w:sz w:val="24"/>
        </w:rPr>
      </w:pPr>
      <w:r>
        <w:rPr>
          <w:sz w:val="24"/>
        </w:rPr>
        <w:t>The</w:t>
      </w:r>
      <w:r>
        <w:rPr>
          <w:spacing w:val="-3"/>
          <w:sz w:val="24"/>
        </w:rPr>
        <w:t xml:space="preserve"> </w:t>
      </w:r>
      <w:r>
        <w:rPr>
          <w:sz w:val="24"/>
        </w:rPr>
        <w:t>review</w:t>
      </w:r>
      <w:r>
        <w:rPr>
          <w:spacing w:val="-2"/>
          <w:sz w:val="24"/>
        </w:rPr>
        <w:t xml:space="preserve"> </w:t>
      </w:r>
      <w:r>
        <w:rPr>
          <w:sz w:val="24"/>
        </w:rPr>
        <w:t>team</w:t>
      </w:r>
      <w:r>
        <w:rPr>
          <w:spacing w:val="-1"/>
          <w:sz w:val="24"/>
        </w:rPr>
        <w:t xml:space="preserve"> </w:t>
      </w:r>
      <w:r>
        <w:rPr>
          <w:spacing w:val="-2"/>
          <w:sz w:val="24"/>
        </w:rPr>
        <w:t>will:</w:t>
      </w:r>
    </w:p>
    <w:p w14:paraId="6674AD78" w14:textId="77777777" w:rsidR="00436FFB" w:rsidRDefault="00436FFB">
      <w:pPr>
        <w:pStyle w:val="BodyText"/>
      </w:pPr>
    </w:p>
    <w:p w14:paraId="6674AD79" w14:textId="77777777" w:rsidR="00436FFB" w:rsidRDefault="004F40FD">
      <w:pPr>
        <w:pStyle w:val="ListParagraph"/>
        <w:numPr>
          <w:ilvl w:val="2"/>
          <w:numId w:val="3"/>
        </w:numPr>
        <w:tabs>
          <w:tab w:val="left" w:pos="1800"/>
        </w:tabs>
        <w:ind w:right="421"/>
        <w:rPr>
          <w:sz w:val="24"/>
        </w:rPr>
      </w:pPr>
      <w:r>
        <w:rPr>
          <w:sz w:val="24"/>
        </w:rPr>
        <w:t>Consider</w:t>
      </w:r>
      <w:r>
        <w:rPr>
          <w:spacing w:val="-4"/>
          <w:sz w:val="24"/>
        </w:rPr>
        <w:t xml:space="preserve"> </w:t>
      </w:r>
      <w:r>
        <w:rPr>
          <w:sz w:val="24"/>
        </w:rPr>
        <w:t>whether</w:t>
      </w:r>
      <w:r>
        <w:rPr>
          <w:spacing w:val="-4"/>
          <w:sz w:val="24"/>
        </w:rPr>
        <w:t xml:space="preserve"> </w:t>
      </w:r>
      <w:r>
        <w:rPr>
          <w:sz w:val="24"/>
        </w:rPr>
        <w:t>the</w:t>
      </w:r>
      <w:r>
        <w:rPr>
          <w:spacing w:val="-2"/>
          <w:sz w:val="24"/>
        </w:rPr>
        <w:t xml:space="preserve"> </w:t>
      </w:r>
      <w:r>
        <w:rPr>
          <w:sz w:val="24"/>
        </w:rPr>
        <w:t>allegation</w:t>
      </w:r>
      <w:r>
        <w:rPr>
          <w:spacing w:val="-3"/>
          <w:sz w:val="24"/>
        </w:rPr>
        <w:t xml:space="preserve"> </w:t>
      </w:r>
      <w:r>
        <w:rPr>
          <w:sz w:val="24"/>
        </w:rPr>
        <w:t>or</w:t>
      </w:r>
      <w:r>
        <w:rPr>
          <w:spacing w:val="-4"/>
          <w:sz w:val="24"/>
        </w:rPr>
        <w:t xml:space="preserve"> </w:t>
      </w:r>
      <w:r>
        <w:rPr>
          <w:sz w:val="24"/>
        </w:rPr>
        <w:t>investigation</w:t>
      </w:r>
      <w:r>
        <w:rPr>
          <w:spacing w:val="-3"/>
          <w:sz w:val="24"/>
        </w:rPr>
        <w:t xml:space="preserve"> </w:t>
      </w:r>
      <w:r>
        <w:rPr>
          <w:sz w:val="24"/>
        </w:rPr>
        <w:t>indicates</w:t>
      </w:r>
      <w:r>
        <w:rPr>
          <w:spacing w:val="-3"/>
          <w:sz w:val="24"/>
        </w:rPr>
        <w:t xml:space="preserve"> </w:t>
      </w:r>
      <w:r>
        <w:rPr>
          <w:sz w:val="24"/>
        </w:rPr>
        <w:t>a</w:t>
      </w:r>
      <w:r>
        <w:rPr>
          <w:spacing w:val="-4"/>
          <w:sz w:val="24"/>
        </w:rPr>
        <w:t xml:space="preserve"> </w:t>
      </w:r>
      <w:r>
        <w:rPr>
          <w:sz w:val="24"/>
        </w:rPr>
        <w:t>need</w:t>
      </w:r>
      <w:r>
        <w:rPr>
          <w:spacing w:val="-3"/>
          <w:sz w:val="24"/>
        </w:rPr>
        <w:t xml:space="preserve"> </w:t>
      </w:r>
      <w:r>
        <w:rPr>
          <w:sz w:val="24"/>
        </w:rPr>
        <w:t>to</w:t>
      </w:r>
      <w:r>
        <w:rPr>
          <w:spacing w:val="-3"/>
          <w:sz w:val="24"/>
        </w:rPr>
        <w:t xml:space="preserve"> </w:t>
      </w:r>
      <w:r>
        <w:rPr>
          <w:sz w:val="24"/>
        </w:rPr>
        <w:t>change</w:t>
      </w:r>
      <w:r>
        <w:rPr>
          <w:spacing w:val="-2"/>
          <w:sz w:val="24"/>
        </w:rPr>
        <w:t xml:space="preserve"> </w:t>
      </w:r>
      <w:r>
        <w:rPr>
          <w:sz w:val="24"/>
        </w:rPr>
        <w:t>policy</w:t>
      </w:r>
      <w:r>
        <w:rPr>
          <w:spacing w:val="-3"/>
          <w:sz w:val="24"/>
        </w:rPr>
        <w:t xml:space="preserve"> </w:t>
      </w:r>
      <w:r>
        <w:rPr>
          <w:sz w:val="24"/>
        </w:rPr>
        <w:t>or</w:t>
      </w:r>
      <w:r>
        <w:rPr>
          <w:spacing w:val="-4"/>
          <w:sz w:val="24"/>
        </w:rPr>
        <w:t xml:space="preserve"> </w:t>
      </w:r>
      <w:r>
        <w:rPr>
          <w:sz w:val="24"/>
        </w:rPr>
        <w:t>practice to better prevent, detect or respond to sexual abuse;</w:t>
      </w:r>
    </w:p>
    <w:p w14:paraId="6674AD7A" w14:textId="77777777" w:rsidR="00436FFB" w:rsidRDefault="004F40FD">
      <w:pPr>
        <w:pStyle w:val="ListParagraph"/>
        <w:numPr>
          <w:ilvl w:val="2"/>
          <w:numId w:val="3"/>
        </w:numPr>
        <w:tabs>
          <w:tab w:val="left" w:pos="1800"/>
        </w:tabs>
        <w:spacing w:line="276" w:lineRule="exact"/>
        <w:rPr>
          <w:sz w:val="24"/>
        </w:rPr>
      </w:pPr>
      <w:r>
        <w:rPr>
          <w:sz w:val="24"/>
        </w:rPr>
        <w:t>Consider</w:t>
      </w:r>
      <w:r>
        <w:rPr>
          <w:spacing w:val="-5"/>
          <w:sz w:val="24"/>
        </w:rPr>
        <w:t xml:space="preserve"> </w:t>
      </w:r>
      <w:r>
        <w:rPr>
          <w:sz w:val="24"/>
        </w:rPr>
        <w:t>whether</w:t>
      </w:r>
      <w:r>
        <w:rPr>
          <w:spacing w:val="-2"/>
          <w:sz w:val="24"/>
        </w:rPr>
        <w:t xml:space="preserve"> </w:t>
      </w:r>
      <w:r>
        <w:rPr>
          <w:sz w:val="24"/>
        </w:rPr>
        <w:t>the</w:t>
      </w:r>
      <w:r>
        <w:rPr>
          <w:spacing w:val="-2"/>
          <w:sz w:val="24"/>
        </w:rPr>
        <w:t xml:space="preserve"> </w:t>
      </w:r>
      <w:r>
        <w:rPr>
          <w:sz w:val="24"/>
        </w:rPr>
        <w:t>incident</w:t>
      </w:r>
      <w:r>
        <w:rPr>
          <w:spacing w:val="-2"/>
          <w:sz w:val="24"/>
        </w:rPr>
        <w:t xml:space="preserve"> </w:t>
      </w:r>
      <w:r>
        <w:rPr>
          <w:sz w:val="24"/>
        </w:rPr>
        <w:t>was</w:t>
      </w:r>
      <w:r>
        <w:rPr>
          <w:spacing w:val="-1"/>
          <w:sz w:val="24"/>
        </w:rPr>
        <w:t xml:space="preserve"> </w:t>
      </w:r>
      <w:r>
        <w:rPr>
          <w:sz w:val="24"/>
        </w:rPr>
        <w:t>motivated</w:t>
      </w:r>
      <w:r>
        <w:rPr>
          <w:spacing w:val="-1"/>
          <w:sz w:val="24"/>
        </w:rPr>
        <w:t xml:space="preserve"> </w:t>
      </w:r>
      <w:r>
        <w:rPr>
          <w:spacing w:val="-5"/>
          <w:sz w:val="24"/>
        </w:rPr>
        <w:t>by:</w:t>
      </w:r>
    </w:p>
    <w:p w14:paraId="6674AD7B" w14:textId="77777777" w:rsidR="00436FFB" w:rsidRDefault="004F40FD">
      <w:pPr>
        <w:pStyle w:val="ListParagraph"/>
        <w:numPr>
          <w:ilvl w:val="3"/>
          <w:numId w:val="3"/>
        </w:numPr>
        <w:tabs>
          <w:tab w:val="left" w:pos="2159"/>
        </w:tabs>
        <w:spacing w:line="293" w:lineRule="exact"/>
        <w:ind w:left="2159" w:hanging="359"/>
        <w:rPr>
          <w:sz w:val="24"/>
        </w:rPr>
      </w:pPr>
      <w:r>
        <w:rPr>
          <w:spacing w:val="-4"/>
          <w:sz w:val="24"/>
        </w:rPr>
        <w:t>Race</w:t>
      </w:r>
    </w:p>
    <w:p w14:paraId="6674AD7C" w14:textId="77777777" w:rsidR="00436FFB" w:rsidRDefault="004F40FD">
      <w:pPr>
        <w:pStyle w:val="ListParagraph"/>
        <w:numPr>
          <w:ilvl w:val="3"/>
          <w:numId w:val="3"/>
        </w:numPr>
        <w:tabs>
          <w:tab w:val="left" w:pos="2159"/>
        </w:tabs>
        <w:spacing w:line="293" w:lineRule="exact"/>
        <w:ind w:left="2159" w:hanging="359"/>
        <w:rPr>
          <w:sz w:val="24"/>
        </w:rPr>
      </w:pPr>
      <w:r>
        <w:rPr>
          <w:spacing w:val="-2"/>
          <w:sz w:val="24"/>
        </w:rPr>
        <w:t>Ethnicity</w:t>
      </w:r>
    </w:p>
    <w:p w14:paraId="6674AD7D" w14:textId="77777777" w:rsidR="00436FFB" w:rsidRDefault="004F40FD">
      <w:pPr>
        <w:pStyle w:val="ListParagraph"/>
        <w:numPr>
          <w:ilvl w:val="3"/>
          <w:numId w:val="3"/>
        </w:numPr>
        <w:tabs>
          <w:tab w:val="left" w:pos="2159"/>
        </w:tabs>
        <w:spacing w:line="293" w:lineRule="exact"/>
        <w:ind w:left="2159" w:hanging="359"/>
        <w:rPr>
          <w:sz w:val="24"/>
        </w:rPr>
      </w:pPr>
      <w:r>
        <w:rPr>
          <w:sz w:val="24"/>
        </w:rPr>
        <w:t>Gender</w:t>
      </w:r>
      <w:r>
        <w:rPr>
          <w:spacing w:val="-6"/>
          <w:sz w:val="24"/>
        </w:rPr>
        <w:t xml:space="preserve"> </w:t>
      </w:r>
      <w:r>
        <w:rPr>
          <w:spacing w:val="-2"/>
          <w:sz w:val="24"/>
        </w:rPr>
        <w:t>identity</w:t>
      </w:r>
    </w:p>
    <w:p w14:paraId="6674AD7E" w14:textId="77777777" w:rsidR="00436FFB" w:rsidRDefault="004F40FD">
      <w:pPr>
        <w:pStyle w:val="ListParagraph"/>
        <w:numPr>
          <w:ilvl w:val="3"/>
          <w:numId w:val="3"/>
        </w:numPr>
        <w:tabs>
          <w:tab w:val="left" w:pos="2160"/>
        </w:tabs>
        <w:ind w:right="528"/>
        <w:rPr>
          <w:sz w:val="24"/>
        </w:rPr>
      </w:pPr>
      <w:r>
        <w:rPr>
          <w:sz w:val="24"/>
        </w:rPr>
        <w:t>Gay,</w:t>
      </w:r>
      <w:r>
        <w:rPr>
          <w:spacing w:val="-4"/>
          <w:sz w:val="24"/>
        </w:rPr>
        <w:t xml:space="preserve"> </w:t>
      </w:r>
      <w:r>
        <w:rPr>
          <w:sz w:val="24"/>
        </w:rPr>
        <w:t>bisexual,</w:t>
      </w:r>
      <w:r>
        <w:rPr>
          <w:spacing w:val="-4"/>
          <w:sz w:val="24"/>
        </w:rPr>
        <w:t xml:space="preserve"> </w:t>
      </w:r>
      <w:r>
        <w:rPr>
          <w:sz w:val="24"/>
        </w:rPr>
        <w:t>transgender</w:t>
      </w:r>
      <w:r>
        <w:rPr>
          <w:spacing w:val="-5"/>
          <w:sz w:val="24"/>
        </w:rPr>
        <w:t xml:space="preserve"> </w:t>
      </w:r>
      <w:r>
        <w:rPr>
          <w:sz w:val="24"/>
        </w:rPr>
        <w:t>(LGBT)</w:t>
      </w:r>
      <w:r>
        <w:rPr>
          <w:spacing w:val="-5"/>
          <w:sz w:val="24"/>
        </w:rPr>
        <w:t xml:space="preserve"> </w:t>
      </w:r>
      <w:r>
        <w:rPr>
          <w:sz w:val="24"/>
        </w:rPr>
        <w:t>or</w:t>
      </w:r>
      <w:r>
        <w:rPr>
          <w:spacing w:val="-5"/>
          <w:sz w:val="24"/>
        </w:rPr>
        <w:t xml:space="preserve"> </w:t>
      </w:r>
      <w:r>
        <w:rPr>
          <w:sz w:val="24"/>
        </w:rPr>
        <w:t>intersex</w:t>
      </w:r>
      <w:r>
        <w:rPr>
          <w:spacing w:val="-4"/>
          <w:sz w:val="24"/>
        </w:rPr>
        <w:t xml:space="preserve"> </w:t>
      </w:r>
      <w:r>
        <w:rPr>
          <w:sz w:val="24"/>
        </w:rPr>
        <w:t>identification,</w:t>
      </w:r>
      <w:r>
        <w:rPr>
          <w:spacing w:val="-4"/>
          <w:sz w:val="24"/>
        </w:rPr>
        <w:t xml:space="preserve"> </w:t>
      </w:r>
      <w:r>
        <w:rPr>
          <w:sz w:val="24"/>
        </w:rPr>
        <w:t>status,</w:t>
      </w:r>
      <w:r>
        <w:rPr>
          <w:spacing w:val="-4"/>
          <w:sz w:val="24"/>
        </w:rPr>
        <w:t xml:space="preserve"> </w:t>
      </w:r>
      <w:r>
        <w:rPr>
          <w:sz w:val="24"/>
        </w:rPr>
        <w:t>or</w:t>
      </w:r>
      <w:r>
        <w:rPr>
          <w:spacing w:val="-5"/>
          <w:sz w:val="24"/>
        </w:rPr>
        <w:t xml:space="preserve"> </w:t>
      </w:r>
      <w:r>
        <w:rPr>
          <w:sz w:val="24"/>
        </w:rPr>
        <w:t>perceived</w:t>
      </w:r>
      <w:r>
        <w:rPr>
          <w:spacing w:val="-4"/>
          <w:sz w:val="24"/>
        </w:rPr>
        <w:t xml:space="preserve"> </w:t>
      </w:r>
      <w:r>
        <w:rPr>
          <w:sz w:val="24"/>
        </w:rPr>
        <w:t xml:space="preserve">status, </w:t>
      </w:r>
      <w:r>
        <w:rPr>
          <w:spacing w:val="-6"/>
          <w:sz w:val="24"/>
        </w:rPr>
        <w:t>or</w:t>
      </w:r>
    </w:p>
    <w:p w14:paraId="6674AD7F" w14:textId="77777777" w:rsidR="00436FFB" w:rsidRDefault="004F40FD">
      <w:pPr>
        <w:pStyle w:val="ListParagraph"/>
        <w:numPr>
          <w:ilvl w:val="3"/>
          <w:numId w:val="3"/>
        </w:numPr>
        <w:tabs>
          <w:tab w:val="left" w:pos="2160"/>
        </w:tabs>
        <w:spacing w:before="1"/>
        <w:ind w:right="692"/>
        <w:rPr>
          <w:sz w:val="24"/>
        </w:rPr>
      </w:pPr>
      <w:r>
        <w:rPr>
          <w:sz w:val="24"/>
        </w:rPr>
        <w:t>Gang</w:t>
      </w:r>
      <w:r>
        <w:rPr>
          <w:spacing w:val="-3"/>
          <w:sz w:val="24"/>
        </w:rPr>
        <w:t xml:space="preserve"> </w:t>
      </w:r>
      <w:r>
        <w:rPr>
          <w:sz w:val="24"/>
        </w:rPr>
        <w:t>affiliation,</w:t>
      </w:r>
      <w:r>
        <w:rPr>
          <w:spacing w:val="-3"/>
          <w:sz w:val="24"/>
        </w:rPr>
        <w:t xml:space="preserve"> </w:t>
      </w:r>
      <w:r>
        <w:rPr>
          <w:sz w:val="24"/>
        </w:rPr>
        <w:t>or</w:t>
      </w:r>
      <w:r>
        <w:rPr>
          <w:spacing w:val="-4"/>
          <w:sz w:val="24"/>
        </w:rPr>
        <w:t xml:space="preserve"> </w:t>
      </w:r>
      <w:r>
        <w:rPr>
          <w:sz w:val="24"/>
        </w:rPr>
        <w:t>was</w:t>
      </w:r>
      <w:r>
        <w:rPr>
          <w:spacing w:val="-1"/>
          <w:sz w:val="24"/>
        </w:rPr>
        <w:t xml:space="preserve"> </w:t>
      </w:r>
      <w:r>
        <w:rPr>
          <w:sz w:val="24"/>
        </w:rPr>
        <w:t>motivated</w:t>
      </w:r>
      <w:r>
        <w:rPr>
          <w:spacing w:val="-3"/>
          <w:sz w:val="24"/>
        </w:rPr>
        <w:t xml:space="preserve"> </w:t>
      </w:r>
      <w:r>
        <w:rPr>
          <w:sz w:val="24"/>
        </w:rPr>
        <w:t>or</w:t>
      </w:r>
      <w:r>
        <w:rPr>
          <w:spacing w:val="-4"/>
          <w:sz w:val="24"/>
        </w:rPr>
        <w:t xml:space="preserve"> </w:t>
      </w:r>
      <w:r>
        <w:rPr>
          <w:sz w:val="24"/>
        </w:rPr>
        <w:t>otherwise</w:t>
      </w:r>
      <w:r>
        <w:rPr>
          <w:spacing w:val="-4"/>
          <w:sz w:val="24"/>
        </w:rPr>
        <w:t xml:space="preserve"> </w:t>
      </w:r>
      <w:r>
        <w:rPr>
          <w:sz w:val="24"/>
        </w:rPr>
        <w:t>caused</w:t>
      </w:r>
      <w:r>
        <w:rPr>
          <w:spacing w:val="-3"/>
          <w:sz w:val="24"/>
        </w:rPr>
        <w:t xml:space="preserve"> </w:t>
      </w:r>
      <w:r>
        <w:rPr>
          <w:sz w:val="24"/>
        </w:rPr>
        <w:t>by</w:t>
      </w:r>
      <w:r>
        <w:rPr>
          <w:spacing w:val="-3"/>
          <w:sz w:val="24"/>
        </w:rPr>
        <w:t xml:space="preserve"> </w:t>
      </w:r>
      <w:r>
        <w:rPr>
          <w:sz w:val="24"/>
        </w:rPr>
        <w:t>other</w:t>
      </w:r>
      <w:r>
        <w:rPr>
          <w:spacing w:val="-4"/>
          <w:sz w:val="24"/>
        </w:rPr>
        <w:t xml:space="preserve"> </w:t>
      </w:r>
      <w:r>
        <w:rPr>
          <w:sz w:val="24"/>
        </w:rPr>
        <w:t>group</w:t>
      </w:r>
      <w:r>
        <w:rPr>
          <w:spacing w:val="-3"/>
          <w:sz w:val="24"/>
        </w:rPr>
        <w:t xml:space="preserve"> </w:t>
      </w:r>
      <w:r>
        <w:rPr>
          <w:sz w:val="24"/>
        </w:rPr>
        <w:t>dynamics</w:t>
      </w:r>
      <w:r>
        <w:rPr>
          <w:spacing w:val="-3"/>
          <w:sz w:val="24"/>
        </w:rPr>
        <w:t xml:space="preserve"> </w:t>
      </w:r>
      <w:r>
        <w:rPr>
          <w:sz w:val="24"/>
        </w:rPr>
        <w:t>at</w:t>
      </w:r>
      <w:r>
        <w:rPr>
          <w:spacing w:val="-3"/>
          <w:sz w:val="24"/>
        </w:rPr>
        <w:t xml:space="preserve"> </w:t>
      </w:r>
      <w:r>
        <w:rPr>
          <w:sz w:val="24"/>
        </w:rPr>
        <w:t xml:space="preserve">the </w:t>
      </w:r>
      <w:r>
        <w:rPr>
          <w:spacing w:val="-2"/>
          <w:sz w:val="24"/>
        </w:rPr>
        <w:t>facility</w:t>
      </w:r>
    </w:p>
    <w:p w14:paraId="6674AD80" w14:textId="77777777" w:rsidR="00436FFB" w:rsidRDefault="004F40FD">
      <w:pPr>
        <w:pStyle w:val="ListParagraph"/>
        <w:numPr>
          <w:ilvl w:val="2"/>
          <w:numId w:val="3"/>
        </w:numPr>
        <w:tabs>
          <w:tab w:val="left" w:pos="1800"/>
        </w:tabs>
        <w:ind w:right="797"/>
        <w:rPr>
          <w:sz w:val="24"/>
        </w:rPr>
      </w:pPr>
      <w:r>
        <w:rPr>
          <w:sz w:val="24"/>
        </w:rPr>
        <w:t>Examine</w:t>
      </w:r>
      <w:r>
        <w:rPr>
          <w:spacing w:val="-4"/>
          <w:sz w:val="24"/>
        </w:rPr>
        <w:t xml:space="preserve"> </w:t>
      </w:r>
      <w:r>
        <w:rPr>
          <w:sz w:val="24"/>
        </w:rPr>
        <w:t>the</w:t>
      </w:r>
      <w:r>
        <w:rPr>
          <w:spacing w:val="-4"/>
          <w:sz w:val="24"/>
        </w:rPr>
        <w:t xml:space="preserve"> </w:t>
      </w:r>
      <w:r>
        <w:rPr>
          <w:sz w:val="24"/>
        </w:rPr>
        <w:t>area</w:t>
      </w:r>
      <w:r>
        <w:rPr>
          <w:spacing w:val="-4"/>
          <w:sz w:val="24"/>
        </w:rPr>
        <w:t xml:space="preserve"> </w:t>
      </w:r>
      <w:r>
        <w:rPr>
          <w:sz w:val="24"/>
        </w:rPr>
        <w:t>in</w:t>
      </w:r>
      <w:r>
        <w:rPr>
          <w:spacing w:val="-3"/>
          <w:sz w:val="24"/>
        </w:rPr>
        <w:t xml:space="preserve"> </w:t>
      </w:r>
      <w:r>
        <w:rPr>
          <w:sz w:val="24"/>
        </w:rPr>
        <w:t>the</w:t>
      </w:r>
      <w:r>
        <w:rPr>
          <w:spacing w:val="-4"/>
          <w:sz w:val="24"/>
        </w:rPr>
        <w:t xml:space="preserve"> </w:t>
      </w:r>
      <w:r>
        <w:rPr>
          <w:sz w:val="24"/>
        </w:rPr>
        <w:t>facility</w:t>
      </w:r>
      <w:r>
        <w:rPr>
          <w:spacing w:val="-3"/>
          <w:sz w:val="24"/>
        </w:rPr>
        <w:t xml:space="preserve"> </w:t>
      </w:r>
      <w:r>
        <w:rPr>
          <w:sz w:val="24"/>
        </w:rPr>
        <w:t>where</w:t>
      </w:r>
      <w:r>
        <w:rPr>
          <w:spacing w:val="-4"/>
          <w:sz w:val="24"/>
        </w:rPr>
        <w:t xml:space="preserve"> </w:t>
      </w:r>
      <w:r>
        <w:rPr>
          <w:sz w:val="24"/>
        </w:rPr>
        <w:t>the</w:t>
      </w:r>
      <w:r>
        <w:rPr>
          <w:spacing w:val="-4"/>
          <w:sz w:val="24"/>
        </w:rPr>
        <w:t xml:space="preserve"> </w:t>
      </w:r>
      <w:r>
        <w:rPr>
          <w:sz w:val="24"/>
        </w:rPr>
        <w:t>incident</w:t>
      </w:r>
      <w:r>
        <w:rPr>
          <w:spacing w:val="-2"/>
          <w:sz w:val="24"/>
        </w:rPr>
        <w:t xml:space="preserve"> </w:t>
      </w:r>
      <w:r>
        <w:rPr>
          <w:sz w:val="24"/>
        </w:rPr>
        <w:t>allegedly</w:t>
      </w:r>
      <w:r>
        <w:rPr>
          <w:spacing w:val="-3"/>
          <w:sz w:val="24"/>
        </w:rPr>
        <w:t xml:space="preserve"> </w:t>
      </w:r>
      <w:r>
        <w:rPr>
          <w:sz w:val="24"/>
        </w:rPr>
        <w:t>occurred</w:t>
      </w:r>
      <w:r>
        <w:rPr>
          <w:spacing w:val="-2"/>
          <w:sz w:val="24"/>
        </w:rPr>
        <w:t xml:space="preserve"> </w:t>
      </w:r>
      <w:r>
        <w:rPr>
          <w:sz w:val="24"/>
        </w:rPr>
        <w:t>and</w:t>
      </w:r>
      <w:r>
        <w:rPr>
          <w:spacing w:val="-3"/>
          <w:sz w:val="24"/>
        </w:rPr>
        <w:t xml:space="preserve"> </w:t>
      </w:r>
      <w:r>
        <w:rPr>
          <w:sz w:val="24"/>
        </w:rPr>
        <w:t>assess</w:t>
      </w:r>
      <w:r>
        <w:rPr>
          <w:spacing w:val="-3"/>
          <w:sz w:val="24"/>
        </w:rPr>
        <w:t xml:space="preserve"> </w:t>
      </w:r>
      <w:r>
        <w:rPr>
          <w:sz w:val="24"/>
        </w:rPr>
        <w:t>whether physical barriers in the area may enable abuse;</w:t>
      </w:r>
    </w:p>
    <w:p w14:paraId="6674AD81" w14:textId="77777777" w:rsidR="00436FFB" w:rsidRDefault="004F40FD">
      <w:pPr>
        <w:pStyle w:val="ListParagraph"/>
        <w:numPr>
          <w:ilvl w:val="2"/>
          <w:numId w:val="3"/>
        </w:numPr>
        <w:tabs>
          <w:tab w:val="left" w:pos="1800"/>
        </w:tabs>
        <w:rPr>
          <w:sz w:val="24"/>
        </w:rPr>
      </w:pPr>
      <w:r>
        <w:rPr>
          <w:sz w:val="24"/>
        </w:rPr>
        <w:t>Assess</w:t>
      </w:r>
      <w:r>
        <w:rPr>
          <w:spacing w:val="-2"/>
          <w:sz w:val="24"/>
        </w:rPr>
        <w:t xml:space="preserve"> </w:t>
      </w:r>
      <w:r>
        <w:rPr>
          <w:sz w:val="24"/>
        </w:rPr>
        <w:t>the</w:t>
      </w:r>
      <w:r>
        <w:rPr>
          <w:spacing w:val="-2"/>
          <w:sz w:val="24"/>
        </w:rPr>
        <w:t xml:space="preserve"> </w:t>
      </w:r>
      <w:r>
        <w:rPr>
          <w:sz w:val="24"/>
        </w:rPr>
        <w:t>adequacy</w:t>
      </w:r>
      <w:r>
        <w:rPr>
          <w:spacing w:val="-1"/>
          <w:sz w:val="24"/>
        </w:rPr>
        <w:t xml:space="preserve"> </w:t>
      </w:r>
      <w:r>
        <w:rPr>
          <w:sz w:val="24"/>
        </w:rPr>
        <w:t>of</w:t>
      </w:r>
      <w:r>
        <w:rPr>
          <w:spacing w:val="-2"/>
          <w:sz w:val="24"/>
        </w:rPr>
        <w:t xml:space="preserve"> </w:t>
      </w:r>
      <w:r>
        <w:rPr>
          <w:sz w:val="24"/>
        </w:rPr>
        <w:t>staffing</w:t>
      </w:r>
      <w:r>
        <w:rPr>
          <w:spacing w:val="-1"/>
          <w:sz w:val="24"/>
        </w:rPr>
        <w:t xml:space="preserve"> </w:t>
      </w:r>
      <w:r>
        <w:rPr>
          <w:sz w:val="24"/>
        </w:rPr>
        <w:t>levels</w:t>
      </w:r>
      <w:r>
        <w:rPr>
          <w:spacing w:val="-2"/>
          <w:sz w:val="24"/>
        </w:rPr>
        <w:t xml:space="preserve"> </w:t>
      </w:r>
      <w:r>
        <w:rPr>
          <w:sz w:val="24"/>
        </w:rPr>
        <w:t>in</w:t>
      </w:r>
      <w:r>
        <w:rPr>
          <w:spacing w:val="-1"/>
          <w:sz w:val="24"/>
        </w:rPr>
        <w:t xml:space="preserve"> </w:t>
      </w:r>
      <w:r>
        <w:rPr>
          <w:sz w:val="24"/>
        </w:rPr>
        <w:t>that</w:t>
      </w:r>
      <w:r>
        <w:rPr>
          <w:spacing w:val="-1"/>
          <w:sz w:val="24"/>
        </w:rPr>
        <w:t xml:space="preserve"> </w:t>
      </w:r>
      <w:r>
        <w:rPr>
          <w:sz w:val="24"/>
        </w:rPr>
        <w:t>area during</w:t>
      </w:r>
      <w:r>
        <w:rPr>
          <w:spacing w:val="-1"/>
          <w:sz w:val="24"/>
        </w:rPr>
        <w:t xml:space="preserve"> </w:t>
      </w:r>
      <w:r>
        <w:rPr>
          <w:sz w:val="24"/>
        </w:rPr>
        <w:t>different</w:t>
      </w:r>
      <w:r>
        <w:rPr>
          <w:spacing w:val="-1"/>
          <w:sz w:val="24"/>
        </w:rPr>
        <w:t xml:space="preserve"> </w:t>
      </w:r>
      <w:r>
        <w:rPr>
          <w:spacing w:val="-2"/>
          <w:sz w:val="24"/>
        </w:rPr>
        <w:t>shifts;</w:t>
      </w:r>
    </w:p>
    <w:p w14:paraId="6674AD82" w14:textId="77777777" w:rsidR="00436FFB" w:rsidRDefault="004F40FD">
      <w:pPr>
        <w:pStyle w:val="ListParagraph"/>
        <w:numPr>
          <w:ilvl w:val="2"/>
          <w:numId w:val="3"/>
        </w:numPr>
        <w:tabs>
          <w:tab w:val="left" w:pos="1800"/>
        </w:tabs>
        <w:ind w:right="907"/>
        <w:rPr>
          <w:sz w:val="24"/>
        </w:rPr>
      </w:pPr>
      <w:r>
        <w:rPr>
          <w:sz w:val="24"/>
        </w:rPr>
        <w:t>Assess</w:t>
      </w:r>
      <w:r>
        <w:rPr>
          <w:spacing w:val="-4"/>
          <w:sz w:val="24"/>
        </w:rPr>
        <w:t xml:space="preserve"> </w:t>
      </w:r>
      <w:r>
        <w:rPr>
          <w:sz w:val="24"/>
        </w:rPr>
        <w:t>whether</w:t>
      </w:r>
      <w:r>
        <w:rPr>
          <w:spacing w:val="-5"/>
          <w:sz w:val="24"/>
        </w:rPr>
        <w:t xml:space="preserve"> </w:t>
      </w:r>
      <w:r>
        <w:rPr>
          <w:sz w:val="24"/>
        </w:rPr>
        <w:t>monitoring</w:t>
      </w:r>
      <w:r>
        <w:rPr>
          <w:spacing w:val="-4"/>
          <w:sz w:val="24"/>
        </w:rPr>
        <w:t xml:space="preserve"> </w:t>
      </w:r>
      <w:r>
        <w:rPr>
          <w:sz w:val="24"/>
        </w:rPr>
        <w:t>technology</w:t>
      </w:r>
      <w:r>
        <w:rPr>
          <w:spacing w:val="-4"/>
          <w:sz w:val="24"/>
        </w:rPr>
        <w:t xml:space="preserve"> </w:t>
      </w:r>
      <w:r>
        <w:rPr>
          <w:sz w:val="24"/>
        </w:rPr>
        <w:t>should</w:t>
      </w:r>
      <w:r>
        <w:rPr>
          <w:spacing w:val="-4"/>
          <w:sz w:val="24"/>
        </w:rPr>
        <w:t xml:space="preserve"> </w:t>
      </w:r>
      <w:r>
        <w:rPr>
          <w:sz w:val="24"/>
        </w:rPr>
        <w:t>be</w:t>
      </w:r>
      <w:r>
        <w:rPr>
          <w:spacing w:val="-5"/>
          <w:sz w:val="24"/>
        </w:rPr>
        <w:t xml:space="preserve"> </w:t>
      </w:r>
      <w:r>
        <w:rPr>
          <w:sz w:val="24"/>
        </w:rPr>
        <w:t>deployed</w:t>
      </w:r>
      <w:r>
        <w:rPr>
          <w:spacing w:val="-4"/>
          <w:sz w:val="24"/>
        </w:rPr>
        <w:t xml:space="preserve"> </w:t>
      </w:r>
      <w:r>
        <w:rPr>
          <w:sz w:val="24"/>
        </w:rPr>
        <w:t>or</w:t>
      </w:r>
      <w:r>
        <w:rPr>
          <w:spacing w:val="-5"/>
          <w:sz w:val="24"/>
        </w:rPr>
        <w:t xml:space="preserve"> </w:t>
      </w:r>
      <w:r>
        <w:rPr>
          <w:sz w:val="24"/>
        </w:rPr>
        <w:t>augmented</w:t>
      </w:r>
      <w:r>
        <w:rPr>
          <w:spacing w:val="-4"/>
          <w:sz w:val="24"/>
        </w:rPr>
        <w:t xml:space="preserve"> </w:t>
      </w:r>
      <w:r>
        <w:rPr>
          <w:sz w:val="24"/>
        </w:rPr>
        <w:t>to</w:t>
      </w:r>
      <w:r>
        <w:rPr>
          <w:spacing w:val="-4"/>
          <w:sz w:val="24"/>
        </w:rPr>
        <w:t xml:space="preserve"> </w:t>
      </w:r>
      <w:r>
        <w:rPr>
          <w:sz w:val="24"/>
        </w:rPr>
        <w:t>supplement supervision by staff; and</w:t>
      </w:r>
    </w:p>
    <w:p w14:paraId="6674AD83" w14:textId="77777777" w:rsidR="00436FFB" w:rsidRDefault="004F40FD">
      <w:pPr>
        <w:pStyle w:val="ListParagraph"/>
        <w:numPr>
          <w:ilvl w:val="2"/>
          <w:numId w:val="3"/>
        </w:numPr>
        <w:tabs>
          <w:tab w:val="left" w:pos="1799"/>
        </w:tabs>
        <w:ind w:left="1799" w:hanging="359"/>
        <w:rPr>
          <w:sz w:val="24"/>
        </w:rPr>
      </w:pPr>
      <w:r>
        <w:rPr>
          <w:sz w:val="24"/>
        </w:rPr>
        <w:t>Complete</w:t>
      </w:r>
      <w:r>
        <w:rPr>
          <w:spacing w:val="-5"/>
          <w:sz w:val="24"/>
        </w:rPr>
        <w:t xml:space="preserve"> </w:t>
      </w:r>
      <w:r>
        <w:rPr>
          <w:sz w:val="24"/>
        </w:rPr>
        <w:t>DCS</w:t>
      </w:r>
      <w:r>
        <w:rPr>
          <w:spacing w:val="-2"/>
          <w:sz w:val="24"/>
        </w:rPr>
        <w:t xml:space="preserve"> </w:t>
      </w:r>
      <w:r>
        <w:rPr>
          <w:sz w:val="24"/>
        </w:rPr>
        <w:t>CS-1123</w:t>
      </w:r>
      <w:r>
        <w:rPr>
          <w:spacing w:val="-5"/>
          <w:sz w:val="24"/>
        </w:rPr>
        <w:t xml:space="preserve"> </w:t>
      </w:r>
      <w:r>
        <w:rPr>
          <w:sz w:val="24"/>
        </w:rPr>
        <w:t>PREA</w:t>
      </w:r>
      <w:r>
        <w:rPr>
          <w:spacing w:val="-2"/>
          <w:sz w:val="24"/>
        </w:rPr>
        <w:t xml:space="preserve"> </w:t>
      </w:r>
      <w:r>
        <w:rPr>
          <w:sz w:val="24"/>
        </w:rPr>
        <w:t>Sexual</w:t>
      </w:r>
      <w:r>
        <w:rPr>
          <w:spacing w:val="-2"/>
          <w:sz w:val="24"/>
        </w:rPr>
        <w:t xml:space="preserve"> </w:t>
      </w:r>
      <w:r>
        <w:rPr>
          <w:sz w:val="24"/>
        </w:rPr>
        <w:t>Abuse</w:t>
      </w:r>
      <w:r>
        <w:rPr>
          <w:spacing w:val="-3"/>
          <w:sz w:val="24"/>
        </w:rPr>
        <w:t xml:space="preserve"> </w:t>
      </w:r>
      <w:r>
        <w:rPr>
          <w:sz w:val="24"/>
        </w:rPr>
        <w:t>Critical Incident</w:t>
      </w:r>
      <w:r>
        <w:rPr>
          <w:spacing w:val="-1"/>
          <w:sz w:val="24"/>
        </w:rPr>
        <w:t xml:space="preserve"> </w:t>
      </w:r>
      <w:r>
        <w:rPr>
          <w:sz w:val="24"/>
        </w:rPr>
        <w:t>Review</w:t>
      </w:r>
      <w:r>
        <w:rPr>
          <w:spacing w:val="-3"/>
          <w:sz w:val="24"/>
        </w:rPr>
        <w:t xml:space="preserve"> </w:t>
      </w:r>
      <w:r>
        <w:rPr>
          <w:sz w:val="24"/>
        </w:rPr>
        <w:t>within</w:t>
      </w:r>
      <w:r>
        <w:rPr>
          <w:spacing w:val="-2"/>
          <w:sz w:val="24"/>
        </w:rPr>
        <w:t xml:space="preserve"> </w:t>
      </w:r>
      <w:r>
        <w:rPr>
          <w:sz w:val="24"/>
        </w:rPr>
        <w:t>30</w:t>
      </w:r>
      <w:r>
        <w:rPr>
          <w:spacing w:val="-1"/>
          <w:sz w:val="24"/>
        </w:rPr>
        <w:t xml:space="preserve"> </w:t>
      </w:r>
      <w:r>
        <w:rPr>
          <w:spacing w:val="-2"/>
          <w:sz w:val="24"/>
        </w:rPr>
        <w:t>days.</w:t>
      </w:r>
    </w:p>
    <w:p w14:paraId="6674AD84" w14:textId="77777777" w:rsidR="00436FFB" w:rsidRDefault="00436FFB">
      <w:pPr>
        <w:pStyle w:val="ListParagraph"/>
        <w:rPr>
          <w:sz w:val="24"/>
        </w:rPr>
        <w:sectPr w:rsidR="00436FFB">
          <w:pgSz w:w="12240" w:h="15840"/>
          <w:pgMar w:top="540" w:right="360" w:bottom="280" w:left="720" w:header="290" w:footer="0" w:gutter="0"/>
          <w:cols w:space="720"/>
        </w:sectPr>
      </w:pPr>
    </w:p>
    <w:p w14:paraId="6674AD85" w14:textId="77777777" w:rsidR="00436FFB" w:rsidRDefault="00436FFB">
      <w:pPr>
        <w:pStyle w:val="BodyText"/>
      </w:pPr>
    </w:p>
    <w:p w14:paraId="6674AD86" w14:textId="77777777" w:rsidR="00436FFB" w:rsidRDefault="00436FFB">
      <w:pPr>
        <w:pStyle w:val="BodyText"/>
        <w:spacing w:before="110"/>
      </w:pPr>
    </w:p>
    <w:p w14:paraId="6674AD87" w14:textId="77777777" w:rsidR="00436FFB" w:rsidRDefault="004F40FD">
      <w:pPr>
        <w:pStyle w:val="ListParagraph"/>
        <w:numPr>
          <w:ilvl w:val="2"/>
          <w:numId w:val="3"/>
        </w:numPr>
        <w:tabs>
          <w:tab w:val="left" w:pos="1800"/>
        </w:tabs>
        <w:ind w:right="516"/>
        <w:rPr>
          <w:sz w:val="24"/>
        </w:rPr>
      </w:pPr>
      <w:r>
        <w:rPr>
          <w:sz w:val="24"/>
        </w:rPr>
        <w:t>Wayne</w:t>
      </w:r>
      <w:r>
        <w:rPr>
          <w:spacing w:val="-5"/>
          <w:sz w:val="24"/>
        </w:rPr>
        <w:t xml:space="preserve"> </w:t>
      </w:r>
      <w:r>
        <w:rPr>
          <w:sz w:val="24"/>
        </w:rPr>
        <w:t>Halfway</w:t>
      </w:r>
      <w:r>
        <w:rPr>
          <w:spacing w:val="-2"/>
          <w:sz w:val="24"/>
        </w:rPr>
        <w:t xml:space="preserve"> </w:t>
      </w:r>
      <w:r>
        <w:rPr>
          <w:sz w:val="24"/>
        </w:rPr>
        <w:t>House,</w:t>
      </w:r>
      <w:r>
        <w:rPr>
          <w:spacing w:val="-2"/>
          <w:sz w:val="24"/>
        </w:rPr>
        <w:t xml:space="preserve"> </w:t>
      </w:r>
      <w:r>
        <w:rPr>
          <w:sz w:val="24"/>
        </w:rPr>
        <w:t>Inc.</w:t>
      </w:r>
      <w:r>
        <w:rPr>
          <w:spacing w:val="-4"/>
          <w:sz w:val="24"/>
        </w:rPr>
        <w:t xml:space="preserve"> </w:t>
      </w:r>
      <w:r>
        <w:rPr>
          <w:sz w:val="24"/>
        </w:rPr>
        <w:t>will</w:t>
      </w:r>
      <w:r>
        <w:rPr>
          <w:spacing w:val="-4"/>
          <w:sz w:val="24"/>
        </w:rPr>
        <w:t xml:space="preserve"> </w:t>
      </w:r>
      <w:r>
        <w:rPr>
          <w:sz w:val="24"/>
        </w:rPr>
        <w:t>implement</w:t>
      </w:r>
      <w:r>
        <w:rPr>
          <w:spacing w:val="-4"/>
          <w:sz w:val="24"/>
        </w:rPr>
        <w:t xml:space="preserve"> </w:t>
      </w:r>
      <w:r>
        <w:rPr>
          <w:sz w:val="24"/>
        </w:rPr>
        <w:t>the</w:t>
      </w:r>
      <w:r>
        <w:rPr>
          <w:spacing w:val="-5"/>
          <w:sz w:val="24"/>
        </w:rPr>
        <w:t xml:space="preserve"> </w:t>
      </w:r>
      <w:r>
        <w:rPr>
          <w:sz w:val="24"/>
        </w:rPr>
        <w:t>recommendations</w:t>
      </w:r>
      <w:r>
        <w:rPr>
          <w:spacing w:val="-4"/>
          <w:sz w:val="24"/>
        </w:rPr>
        <w:t xml:space="preserve"> </w:t>
      </w:r>
      <w:r>
        <w:rPr>
          <w:sz w:val="24"/>
        </w:rPr>
        <w:t>or</w:t>
      </w:r>
      <w:r>
        <w:rPr>
          <w:spacing w:val="-5"/>
          <w:sz w:val="24"/>
        </w:rPr>
        <w:t xml:space="preserve"> </w:t>
      </w:r>
      <w:r>
        <w:rPr>
          <w:sz w:val="24"/>
        </w:rPr>
        <w:t>will</w:t>
      </w:r>
      <w:r>
        <w:rPr>
          <w:spacing w:val="-4"/>
          <w:sz w:val="24"/>
        </w:rPr>
        <w:t xml:space="preserve"> </w:t>
      </w:r>
      <w:r>
        <w:rPr>
          <w:sz w:val="24"/>
        </w:rPr>
        <w:t>document</w:t>
      </w:r>
      <w:r>
        <w:rPr>
          <w:spacing w:val="-4"/>
          <w:sz w:val="24"/>
        </w:rPr>
        <w:t xml:space="preserve"> </w:t>
      </w:r>
      <w:r>
        <w:rPr>
          <w:sz w:val="24"/>
        </w:rPr>
        <w:t xml:space="preserve">reasons for not doing so and provide this information to the Department of Children’s Services as </w:t>
      </w:r>
      <w:r>
        <w:rPr>
          <w:spacing w:val="-2"/>
          <w:sz w:val="24"/>
        </w:rPr>
        <w:t>request.</w:t>
      </w:r>
    </w:p>
    <w:p w14:paraId="6674AD88" w14:textId="77777777" w:rsidR="00436FFB" w:rsidRDefault="00436FFB">
      <w:pPr>
        <w:pStyle w:val="BodyText"/>
      </w:pPr>
    </w:p>
    <w:p w14:paraId="6674AD89" w14:textId="77777777" w:rsidR="00436FFB" w:rsidRDefault="004F40FD">
      <w:pPr>
        <w:pStyle w:val="Heading2"/>
        <w:numPr>
          <w:ilvl w:val="0"/>
          <w:numId w:val="3"/>
        </w:numPr>
        <w:tabs>
          <w:tab w:val="left" w:pos="1078"/>
        </w:tabs>
        <w:ind w:left="1078" w:hanging="359"/>
      </w:pPr>
      <w:r>
        <w:t xml:space="preserve">Data </w:t>
      </w:r>
      <w:r>
        <w:rPr>
          <w:spacing w:val="-2"/>
        </w:rPr>
        <w:t>Collection</w:t>
      </w:r>
    </w:p>
    <w:p w14:paraId="6674AD8A" w14:textId="77777777" w:rsidR="00436FFB" w:rsidRDefault="00436FFB">
      <w:pPr>
        <w:pStyle w:val="BodyText"/>
        <w:rPr>
          <w:b/>
        </w:rPr>
      </w:pPr>
    </w:p>
    <w:p w14:paraId="6674AD8B" w14:textId="77777777" w:rsidR="00436FFB" w:rsidRDefault="004F40FD">
      <w:pPr>
        <w:pStyle w:val="ListParagraph"/>
        <w:numPr>
          <w:ilvl w:val="1"/>
          <w:numId w:val="3"/>
        </w:numPr>
        <w:tabs>
          <w:tab w:val="left" w:pos="1439"/>
        </w:tabs>
        <w:ind w:left="1439" w:right="374"/>
        <w:rPr>
          <w:sz w:val="24"/>
        </w:rPr>
      </w:pPr>
      <w:r>
        <w:rPr>
          <w:sz w:val="24"/>
        </w:rPr>
        <w:t>Wayne Halfway House, Inc. will collect accurate, uniform data for every allegation of sexual abuse at its facility to include residents, employees, contractors or volunteers using Serious Incident Reports, DCS Notification of Outcome of Investigation, the Sexual Abuse Incident Review form, and the WHWH Annual PREA Report.</w:t>
      </w:r>
      <w:r>
        <w:rPr>
          <w:spacing w:val="40"/>
          <w:sz w:val="24"/>
        </w:rPr>
        <w:t xml:space="preserve"> </w:t>
      </w:r>
      <w:r>
        <w:rPr>
          <w:sz w:val="24"/>
        </w:rPr>
        <w:t>The full set of definitions from DCS Policy 18.8 Zero-Tolerance Standards and Guidelines for Sexual Abuse, Sexual Harassment, Assault</w:t>
      </w:r>
      <w:r>
        <w:rPr>
          <w:spacing w:val="-2"/>
          <w:sz w:val="24"/>
        </w:rPr>
        <w:t xml:space="preserve"> </w:t>
      </w:r>
      <w:r>
        <w:rPr>
          <w:sz w:val="24"/>
        </w:rPr>
        <w:t>or</w:t>
      </w:r>
      <w:r>
        <w:rPr>
          <w:spacing w:val="-3"/>
          <w:sz w:val="24"/>
        </w:rPr>
        <w:t xml:space="preserve"> </w:t>
      </w:r>
      <w:r>
        <w:rPr>
          <w:sz w:val="24"/>
        </w:rPr>
        <w:t>Rape</w:t>
      </w:r>
      <w:r>
        <w:rPr>
          <w:spacing w:val="-1"/>
          <w:sz w:val="24"/>
        </w:rPr>
        <w:t xml:space="preserve"> </w:t>
      </w:r>
      <w:r>
        <w:rPr>
          <w:sz w:val="24"/>
        </w:rPr>
        <w:t>Incidents</w:t>
      </w:r>
      <w:r>
        <w:rPr>
          <w:spacing w:val="-2"/>
          <w:sz w:val="24"/>
        </w:rPr>
        <w:t xml:space="preserve"> </w:t>
      </w:r>
      <w:r>
        <w:rPr>
          <w:sz w:val="24"/>
        </w:rPr>
        <w:t>and</w:t>
      </w:r>
      <w:r>
        <w:rPr>
          <w:spacing w:val="-2"/>
          <w:sz w:val="24"/>
        </w:rPr>
        <w:t xml:space="preserve"> </w:t>
      </w:r>
      <w:r>
        <w:rPr>
          <w:sz w:val="24"/>
        </w:rPr>
        <w:t>Prison</w:t>
      </w:r>
      <w:r>
        <w:rPr>
          <w:spacing w:val="-2"/>
          <w:sz w:val="24"/>
        </w:rPr>
        <w:t xml:space="preserve"> </w:t>
      </w:r>
      <w:r>
        <w:rPr>
          <w:sz w:val="24"/>
        </w:rPr>
        <w:t>Rape</w:t>
      </w:r>
      <w:r>
        <w:rPr>
          <w:spacing w:val="-4"/>
          <w:sz w:val="24"/>
        </w:rPr>
        <w:t xml:space="preserve"> </w:t>
      </w:r>
      <w:r>
        <w:rPr>
          <w:sz w:val="24"/>
        </w:rPr>
        <w:t>Elimination</w:t>
      </w:r>
      <w:r>
        <w:rPr>
          <w:spacing w:val="-2"/>
          <w:sz w:val="24"/>
        </w:rPr>
        <w:t xml:space="preserve"> </w:t>
      </w:r>
      <w:r>
        <w:rPr>
          <w:sz w:val="24"/>
        </w:rPr>
        <w:t>Act</w:t>
      </w:r>
      <w:r>
        <w:rPr>
          <w:spacing w:val="-2"/>
          <w:sz w:val="24"/>
        </w:rPr>
        <w:t xml:space="preserve"> </w:t>
      </w:r>
      <w:r>
        <w:rPr>
          <w:sz w:val="24"/>
        </w:rPr>
        <w:t>(PREA)</w:t>
      </w:r>
      <w:r>
        <w:rPr>
          <w:spacing w:val="-3"/>
          <w:sz w:val="24"/>
        </w:rPr>
        <w:t xml:space="preserve"> </w:t>
      </w:r>
      <w:r>
        <w:rPr>
          <w:sz w:val="24"/>
        </w:rPr>
        <w:t>is</w:t>
      </w:r>
      <w:r>
        <w:rPr>
          <w:spacing w:val="-2"/>
          <w:sz w:val="24"/>
        </w:rPr>
        <w:t xml:space="preserve"> </w:t>
      </w:r>
      <w:r>
        <w:rPr>
          <w:sz w:val="24"/>
        </w:rPr>
        <w:t>included</w:t>
      </w:r>
      <w:r>
        <w:rPr>
          <w:spacing w:val="-2"/>
          <w:sz w:val="24"/>
        </w:rPr>
        <w:t xml:space="preserve"> </w:t>
      </w:r>
      <w:r>
        <w:rPr>
          <w:sz w:val="24"/>
        </w:rPr>
        <w:t>in</w:t>
      </w:r>
      <w:r>
        <w:rPr>
          <w:spacing w:val="-2"/>
          <w:sz w:val="24"/>
        </w:rPr>
        <w:t xml:space="preserve"> </w:t>
      </w:r>
      <w:r>
        <w:rPr>
          <w:sz w:val="24"/>
        </w:rPr>
        <w:t>the</w:t>
      </w:r>
      <w:r>
        <w:rPr>
          <w:spacing w:val="-4"/>
          <w:sz w:val="24"/>
        </w:rPr>
        <w:t xml:space="preserve"> </w:t>
      </w:r>
      <w:r>
        <w:rPr>
          <w:sz w:val="24"/>
        </w:rPr>
        <w:t>glossary</w:t>
      </w:r>
      <w:r>
        <w:rPr>
          <w:spacing w:val="-3"/>
          <w:sz w:val="24"/>
        </w:rPr>
        <w:t xml:space="preserve"> </w:t>
      </w:r>
      <w:r>
        <w:rPr>
          <w:sz w:val="24"/>
        </w:rPr>
        <w:t>at the end of these procedures.</w:t>
      </w:r>
    </w:p>
    <w:p w14:paraId="6674AD8C" w14:textId="77777777" w:rsidR="00436FFB" w:rsidRDefault="00436FFB">
      <w:pPr>
        <w:pStyle w:val="BodyText"/>
      </w:pPr>
    </w:p>
    <w:p w14:paraId="6674AD8D" w14:textId="77777777" w:rsidR="00436FFB" w:rsidRDefault="004F40FD">
      <w:pPr>
        <w:pStyle w:val="ListParagraph"/>
        <w:numPr>
          <w:ilvl w:val="1"/>
          <w:numId w:val="3"/>
        </w:numPr>
        <w:tabs>
          <w:tab w:val="left" w:pos="1439"/>
        </w:tabs>
        <w:ind w:left="1439" w:right="369"/>
        <w:rPr>
          <w:sz w:val="24"/>
        </w:rPr>
      </w:pPr>
      <w:r>
        <w:rPr>
          <w:sz w:val="24"/>
        </w:rPr>
        <w:t>The WHWH Annual PREA Report is a standardized instrument that contains the data necessary to</w:t>
      </w:r>
      <w:r>
        <w:rPr>
          <w:spacing w:val="-3"/>
          <w:sz w:val="24"/>
        </w:rPr>
        <w:t xml:space="preserve"> </w:t>
      </w:r>
      <w:r>
        <w:rPr>
          <w:sz w:val="24"/>
        </w:rPr>
        <w:t>answer</w:t>
      </w:r>
      <w:r>
        <w:rPr>
          <w:spacing w:val="-4"/>
          <w:sz w:val="24"/>
        </w:rPr>
        <w:t xml:space="preserve"> </w:t>
      </w:r>
      <w:r>
        <w:rPr>
          <w:sz w:val="24"/>
        </w:rPr>
        <w:t>questions</w:t>
      </w:r>
      <w:r>
        <w:rPr>
          <w:spacing w:val="-3"/>
          <w:sz w:val="24"/>
        </w:rPr>
        <w:t xml:space="preserve"> </w:t>
      </w:r>
      <w:r>
        <w:rPr>
          <w:sz w:val="24"/>
        </w:rPr>
        <w:t>from</w:t>
      </w:r>
      <w:r>
        <w:rPr>
          <w:spacing w:val="-1"/>
          <w:sz w:val="24"/>
        </w:rPr>
        <w:t xml:space="preserve"> </w:t>
      </w:r>
      <w:r>
        <w:rPr>
          <w:sz w:val="24"/>
        </w:rPr>
        <w:t>the</w:t>
      </w:r>
      <w:r>
        <w:rPr>
          <w:spacing w:val="-5"/>
          <w:sz w:val="24"/>
        </w:rPr>
        <w:t xml:space="preserve"> </w:t>
      </w:r>
      <w:r>
        <w:rPr>
          <w:sz w:val="24"/>
        </w:rPr>
        <w:t>most</w:t>
      </w:r>
      <w:r>
        <w:rPr>
          <w:spacing w:val="-3"/>
          <w:sz w:val="24"/>
        </w:rPr>
        <w:t xml:space="preserve"> </w:t>
      </w:r>
      <w:r>
        <w:rPr>
          <w:sz w:val="24"/>
        </w:rPr>
        <w:t>recent</w:t>
      </w:r>
      <w:r>
        <w:rPr>
          <w:spacing w:val="-3"/>
          <w:sz w:val="24"/>
        </w:rPr>
        <w:t xml:space="preserve"> </w:t>
      </w:r>
      <w:r>
        <w:rPr>
          <w:sz w:val="24"/>
        </w:rPr>
        <w:t>version</w:t>
      </w:r>
      <w:r>
        <w:rPr>
          <w:spacing w:val="-3"/>
          <w:sz w:val="24"/>
        </w:rPr>
        <w:t xml:space="preserve"> </w:t>
      </w:r>
      <w:r>
        <w:rPr>
          <w:sz w:val="24"/>
        </w:rPr>
        <w:t>of</w:t>
      </w:r>
      <w:r>
        <w:rPr>
          <w:spacing w:val="-5"/>
          <w:sz w:val="24"/>
        </w:rPr>
        <w:t xml:space="preserve"> </w:t>
      </w:r>
      <w:r>
        <w:rPr>
          <w:sz w:val="24"/>
        </w:rPr>
        <w:t>the</w:t>
      </w:r>
      <w:r>
        <w:rPr>
          <w:spacing w:val="-5"/>
          <w:sz w:val="24"/>
        </w:rPr>
        <w:t xml:space="preserve"> </w:t>
      </w:r>
      <w:r>
        <w:rPr>
          <w:sz w:val="24"/>
        </w:rPr>
        <w:t>Survey</w:t>
      </w:r>
      <w:r>
        <w:rPr>
          <w:spacing w:val="-4"/>
          <w:sz w:val="24"/>
        </w:rPr>
        <w:t xml:space="preserve"> </w:t>
      </w:r>
      <w:r>
        <w:rPr>
          <w:sz w:val="24"/>
        </w:rPr>
        <w:t>of</w:t>
      </w:r>
      <w:r>
        <w:rPr>
          <w:spacing w:val="-3"/>
          <w:sz w:val="24"/>
        </w:rPr>
        <w:t xml:space="preserve"> </w:t>
      </w:r>
      <w:r>
        <w:rPr>
          <w:sz w:val="24"/>
        </w:rPr>
        <w:t>Sexual</w:t>
      </w:r>
      <w:r>
        <w:rPr>
          <w:spacing w:val="-3"/>
          <w:sz w:val="24"/>
        </w:rPr>
        <w:t xml:space="preserve"> </w:t>
      </w:r>
      <w:r>
        <w:rPr>
          <w:sz w:val="24"/>
        </w:rPr>
        <w:t>Violence/Victimization (SSV) conducted by the Department of Justice and the WHWH PREA Annual Report will be provided upon request from the DOJ for the previous calendar year.</w:t>
      </w:r>
    </w:p>
    <w:p w14:paraId="6674AD8E" w14:textId="77777777" w:rsidR="00436FFB" w:rsidRDefault="00436FFB">
      <w:pPr>
        <w:pStyle w:val="BodyText"/>
      </w:pPr>
    </w:p>
    <w:p w14:paraId="6674AD8F" w14:textId="77777777" w:rsidR="00436FFB" w:rsidRDefault="004F40FD">
      <w:pPr>
        <w:pStyle w:val="ListParagraph"/>
        <w:numPr>
          <w:ilvl w:val="1"/>
          <w:numId w:val="3"/>
        </w:numPr>
        <w:tabs>
          <w:tab w:val="left" w:pos="1439"/>
        </w:tabs>
        <w:spacing w:before="1"/>
        <w:ind w:left="1439" w:right="347"/>
        <w:rPr>
          <w:sz w:val="24"/>
        </w:rPr>
      </w:pPr>
      <w:r>
        <w:rPr>
          <w:sz w:val="24"/>
        </w:rPr>
        <w:t>Upon</w:t>
      </w:r>
      <w:r>
        <w:rPr>
          <w:spacing w:val="-4"/>
          <w:sz w:val="24"/>
        </w:rPr>
        <w:t xml:space="preserve"> </w:t>
      </w:r>
      <w:r>
        <w:rPr>
          <w:sz w:val="24"/>
        </w:rPr>
        <w:t>request,</w:t>
      </w:r>
      <w:r>
        <w:rPr>
          <w:spacing w:val="-4"/>
          <w:sz w:val="24"/>
        </w:rPr>
        <w:t xml:space="preserve"> </w:t>
      </w:r>
      <w:r>
        <w:rPr>
          <w:sz w:val="24"/>
        </w:rPr>
        <w:t>Wayne</w:t>
      </w:r>
      <w:r>
        <w:rPr>
          <w:spacing w:val="-5"/>
          <w:sz w:val="24"/>
        </w:rPr>
        <w:t xml:space="preserve"> </w:t>
      </w:r>
      <w:r>
        <w:rPr>
          <w:sz w:val="24"/>
        </w:rPr>
        <w:t>Halfway</w:t>
      </w:r>
      <w:r>
        <w:rPr>
          <w:spacing w:val="-4"/>
          <w:sz w:val="24"/>
        </w:rPr>
        <w:t xml:space="preserve"> </w:t>
      </w:r>
      <w:r>
        <w:rPr>
          <w:sz w:val="24"/>
        </w:rPr>
        <w:t>House,</w:t>
      </w:r>
      <w:r>
        <w:rPr>
          <w:spacing w:val="-1"/>
          <w:sz w:val="24"/>
        </w:rPr>
        <w:t xml:space="preserve"> </w:t>
      </w:r>
      <w:r>
        <w:rPr>
          <w:sz w:val="24"/>
        </w:rPr>
        <w:t>Inc.</w:t>
      </w:r>
      <w:r>
        <w:rPr>
          <w:spacing w:val="-4"/>
          <w:sz w:val="24"/>
        </w:rPr>
        <w:t xml:space="preserve"> </w:t>
      </w:r>
      <w:r>
        <w:rPr>
          <w:sz w:val="24"/>
        </w:rPr>
        <w:t>will</w:t>
      </w:r>
      <w:r>
        <w:rPr>
          <w:spacing w:val="-4"/>
          <w:sz w:val="24"/>
        </w:rPr>
        <w:t xml:space="preserve"> </w:t>
      </w:r>
      <w:r>
        <w:rPr>
          <w:sz w:val="24"/>
        </w:rPr>
        <w:t>provide</w:t>
      </w:r>
      <w:r>
        <w:rPr>
          <w:spacing w:val="-5"/>
          <w:sz w:val="24"/>
        </w:rPr>
        <w:t xml:space="preserve"> </w:t>
      </w:r>
      <w:r>
        <w:rPr>
          <w:sz w:val="24"/>
        </w:rPr>
        <w:t>the</w:t>
      </w:r>
      <w:r>
        <w:rPr>
          <w:spacing w:val="-4"/>
          <w:sz w:val="24"/>
        </w:rPr>
        <w:t xml:space="preserve"> </w:t>
      </w:r>
      <w:r>
        <w:rPr>
          <w:sz w:val="24"/>
        </w:rPr>
        <w:t>WHWH</w:t>
      </w:r>
      <w:r>
        <w:rPr>
          <w:spacing w:val="40"/>
          <w:sz w:val="24"/>
        </w:rPr>
        <w:t xml:space="preserve"> </w:t>
      </w:r>
      <w:r>
        <w:rPr>
          <w:sz w:val="24"/>
        </w:rPr>
        <w:t>Annual</w:t>
      </w:r>
      <w:r>
        <w:rPr>
          <w:spacing w:val="-4"/>
          <w:sz w:val="24"/>
        </w:rPr>
        <w:t xml:space="preserve"> </w:t>
      </w:r>
      <w:r>
        <w:rPr>
          <w:sz w:val="24"/>
        </w:rPr>
        <w:t>PREA</w:t>
      </w:r>
      <w:r>
        <w:rPr>
          <w:spacing w:val="-4"/>
          <w:sz w:val="24"/>
        </w:rPr>
        <w:t xml:space="preserve"> </w:t>
      </w:r>
      <w:r>
        <w:rPr>
          <w:sz w:val="24"/>
        </w:rPr>
        <w:t>Report</w:t>
      </w:r>
      <w:r>
        <w:rPr>
          <w:spacing w:val="-4"/>
          <w:sz w:val="24"/>
        </w:rPr>
        <w:t xml:space="preserve"> </w:t>
      </w:r>
      <w:r>
        <w:rPr>
          <w:sz w:val="24"/>
        </w:rPr>
        <w:t>to</w:t>
      </w:r>
      <w:r>
        <w:rPr>
          <w:spacing w:val="-4"/>
          <w:sz w:val="24"/>
        </w:rPr>
        <w:t xml:space="preserve"> </w:t>
      </w:r>
      <w:r>
        <w:rPr>
          <w:sz w:val="24"/>
        </w:rPr>
        <w:t>the Department of Children’s Services and it will published on the WHWH website.</w:t>
      </w:r>
    </w:p>
    <w:p w14:paraId="6674AD90" w14:textId="77777777" w:rsidR="00436FFB" w:rsidRDefault="004F40FD">
      <w:pPr>
        <w:pStyle w:val="Heading2"/>
        <w:numPr>
          <w:ilvl w:val="0"/>
          <w:numId w:val="3"/>
        </w:numPr>
        <w:tabs>
          <w:tab w:val="left" w:pos="1078"/>
        </w:tabs>
        <w:spacing w:before="276"/>
        <w:ind w:left="1078" w:hanging="372"/>
      </w:pPr>
      <w:r>
        <w:t>Data</w:t>
      </w:r>
      <w:r>
        <w:rPr>
          <w:spacing w:val="-5"/>
        </w:rPr>
        <w:t xml:space="preserve"> </w:t>
      </w:r>
      <w:r>
        <w:t>Review</w:t>
      </w:r>
      <w:r>
        <w:rPr>
          <w:spacing w:val="-6"/>
        </w:rPr>
        <w:t xml:space="preserve"> </w:t>
      </w:r>
      <w:r>
        <w:t>for</w:t>
      </w:r>
      <w:r>
        <w:rPr>
          <w:spacing w:val="-6"/>
        </w:rPr>
        <w:t xml:space="preserve"> </w:t>
      </w:r>
      <w:r>
        <w:t>Corrective</w:t>
      </w:r>
      <w:r>
        <w:rPr>
          <w:spacing w:val="-5"/>
        </w:rPr>
        <w:t xml:space="preserve"> </w:t>
      </w:r>
      <w:r>
        <w:rPr>
          <w:spacing w:val="-2"/>
        </w:rPr>
        <w:t>Action</w:t>
      </w:r>
    </w:p>
    <w:p w14:paraId="6674AD91" w14:textId="77777777" w:rsidR="00436FFB" w:rsidRDefault="00436FFB">
      <w:pPr>
        <w:pStyle w:val="BodyText"/>
        <w:rPr>
          <w:b/>
        </w:rPr>
      </w:pPr>
    </w:p>
    <w:p w14:paraId="6674AD92" w14:textId="77777777" w:rsidR="00436FFB" w:rsidRDefault="004F40FD">
      <w:pPr>
        <w:pStyle w:val="ListParagraph"/>
        <w:numPr>
          <w:ilvl w:val="1"/>
          <w:numId w:val="3"/>
        </w:numPr>
        <w:tabs>
          <w:tab w:val="left" w:pos="1439"/>
        </w:tabs>
        <w:ind w:left="1439" w:right="1130"/>
        <w:rPr>
          <w:sz w:val="24"/>
        </w:rPr>
      </w:pPr>
      <w:r>
        <w:rPr>
          <w:sz w:val="24"/>
        </w:rPr>
        <w:t>Wayne</w:t>
      </w:r>
      <w:r>
        <w:rPr>
          <w:spacing w:val="-5"/>
          <w:sz w:val="24"/>
        </w:rPr>
        <w:t xml:space="preserve"> </w:t>
      </w:r>
      <w:r>
        <w:rPr>
          <w:sz w:val="24"/>
        </w:rPr>
        <w:t>Halfway</w:t>
      </w:r>
      <w:r>
        <w:rPr>
          <w:spacing w:val="-1"/>
          <w:sz w:val="24"/>
        </w:rPr>
        <w:t xml:space="preserve"> </w:t>
      </w:r>
      <w:r>
        <w:rPr>
          <w:sz w:val="24"/>
        </w:rPr>
        <w:t>House,</w:t>
      </w:r>
      <w:r>
        <w:rPr>
          <w:spacing w:val="-1"/>
          <w:sz w:val="24"/>
        </w:rPr>
        <w:t xml:space="preserve"> </w:t>
      </w:r>
      <w:r>
        <w:rPr>
          <w:sz w:val="24"/>
        </w:rPr>
        <w:t>Inc.</w:t>
      </w:r>
      <w:r>
        <w:rPr>
          <w:spacing w:val="-3"/>
          <w:sz w:val="24"/>
        </w:rPr>
        <w:t xml:space="preserve"> </w:t>
      </w:r>
      <w:r>
        <w:rPr>
          <w:sz w:val="24"/>
        </w:rPr>
        <w:t>will</w:t>
      </w:r>
      <w:r>
        <w:rPr>
          <w:spacing w:val="-3"/>
          <w:sz w:val="24"/>
        </w:rPr>
        <w:t xml:space="preserve"> </w:t>
      </w:r>
      <w:r>
        <w:rPr>
          <w:sz w:val="24"/>
        </w:rPr>
        <w:t>review</w:t>
      </w:r>
      <w:r>
        <w:rPr>
          <w:spacing w:val="-4"/>
          <w:sz w:val="24"/>
        </w:rPr>
        <w:t xml:space="preserve"> </w:t>
      </w:r>
      <w:r>
        <w:rPr>
          <w:sz w:val="24"/>
        </w:rPr>
        <w:t>data</w:t>
      </w:r>
      <w:r>
        <w:rPr>
          <w:spacing w:val="-5"/>
          <w:sz w:val="24"/>
        </w:rPr>
        <w:t xml:space="preserve"> </w:t>
      </w:r>
      <w:r>
        <w:rPr>
          <w:sz w:val="24"/>
        </w:rPr>
        <w:t>collected</w:t>
      </w:r>
      <w:r>
        <w:rPr>
          <w:spacing w:val="-4"/>
          <w:sz w:val="24"/>
        </w:rPr>
        <w:t xml:space="preserve"> </w:t>
      </w:r>
      <w:r>
        <w:rPr>
          <w:sz w:val="24"/>
        </w:rPr>
        <w:t>and</w:t>
      </w:r>
      <w:r>
        <w:rPr>
          <w:spacing w:val="-4"/>
          <w:sz w:val="24"/>
        </w:rPr>
        <w:t xml:space="preserve"> </w:t>
      </w:r>
      <w:r>
        <w:rPr>
          <w:sz w:val="24"/>
        </w:rPr>
        <w:t>aggregated</w:t>
      </w:r>
      <w:r>
        <w:rPr>
          <w:spacing w:val="-4"/>
          <w:sz w:val="24"/>
        </w:rPr>
        <w:t xml:space="preserve"> </w:t>
      </w:r>
      <w:r>
        <w:rPr>
          <w:sz w:val="24"/>
        </w:rPr>
        <w:t>pursuant to</w:t>
      </w:r>
      <w:r>
        <w:rPr>
          <w:spacing w:val="-3"/>
          <w:sz w:val="24"/>
        </w:rPr>
        <w:t xml:space="preserve"> </w:t>
      </w:r>
      <w:r>
        <w:rPr>
          <w:sz w:val="24"/>
        </w:rPr>
        <w:t>PREA Standards § 115.387 in order to assess and improve the effectiveness of its sexual abuse prevention, detection, and response policies, practices, and training, including:</w:t>
      </w:r>
    </w:p>
    <w:p w14:paraId="6674AD93" w14:textId="77777777" w:rsidR="00436FFB" w:rsidRDefault="004F40FD">
      <w:pPr>
        <w:pStyle w:val="ListParagraph"/>
        <w:numPr>
          <w:ilvl w:val="0"/>
          <w:numId w:val="2"/>
        </w:numPr>
        <w:tabs>
          <w:tab w:val="left" w:pos="2159"/>
        </w:tabs>
        <w:spacing w:line="293" w:lineRule="exact"/>
        <w:ind w:left="2159"/>
        <w:rPr>
          <w:sz w:val="24"/>
        </w:rPr>
      </w:pPr>
      <w:r>
        <w:rPr>
          <w:sz w:val="24"/>
        </w:rPr>
        <w:t xml:space="preserve">Identifying problem </w:t>
      </w:r>
      <w:r>
        <w:rPr>
          <w:spacing w:val="-2"/>
          <w:sz w:val="24"/>
        </w:rPr>
        <w:t>areas;</w:t>
      </w:r>
    </w:p>
    <w:p w14:paraId="6674AD94" w14:textId="77777777" w:rsidR="00436FFB" w:rsidRDefault="004F40FD">
      <w:pPr>
        <w:pStyle w:val="ListParagraph"/>
        <w:numPr>
          <w:ilvl w:val="0"/>
          <w:numId w:val="2"/>
        </w:numPr>
        <w:tabs>
          <w:tab w:val="left" w:pos="2159"/>
        </w:tabs>
        <w:spacing w:line="293" w:lineRule="exact"/>
        <w:ind w:left="2159"/>
        <w:rPr>
          <w:sz w:val="24"/>
        </w:rPr>
      </w:pPr>
      <w:r>
        <w:rPr>
          <w:sz w:val="24"/>
        </w:rPr>
        <w:t>Taking corrective</w:t>
      </w:r>
      <w:r>
        <w:rPr>
          <w:spacing w:val="-2"/>
          <w:sz w:val="24"/>
        </w:rPr>
        <w:t xml:space="preserve"> </w:t>
      </w:r>
      <w:r>
        <w:rPr>
          <w:sz w:val="24"/>
        </w:rPr>
        <w:t>action</w:t>
      </w:r>
      <w:r>
        <w:rPr>
          <w:spacing w:val="-1"/>
          <w:sz w:val="24"/>
        </w:rPr>
        <w:t xml:space="preserve"> </w:t>
      </w:r>
      <w:r>
        <w:rPr>
          <w:sz w:val="24"/>
        </w:rPr>
        <w:t>on</w:t>
      </w:r>
      <w:r>
        <w:rPr>
          <w:spacing w:val="-1"/>
          <w:sz w:val="24"/>
        </w:rPr>
        <w:t xml:space="preserve"> </w:t>
      </w:r>
      <w:r>
        <w:rPr>
          <w:sz w:val="24"/>
        </w:rPr>
        <w:t>an</w:t>
      </w:r>
      <w:r>
        <w:rPr>
          <w:spacing w:val="-1"/>
          <w:sz w:val="24"/>
        </w:rPr>
        <w:t xml:space="preserve"> </w:t>
      </w:r>
      <w:r>
        <w:rPr>
          <w:sz w:val="24"/>
        </w:rPr>
        <w:t>ongoing</w:t>
      </w:r>
      <w:r>
        <w:rPr>
          <w:spacing w:val="-1"/>
          <w:sz w:val="24"/>
        </w:rPr>
        <w:t xml:space="preserve"> </w:t>
      </w:r>
      <w:r>
        <w:rPr>
          <w:spacing w:val="-2"/>
          <w:sz w:val="24"/>
        </w:rPr>
        <w:t>basis;</w:t>
      </w:r>
    </w:p>
    <w:p w14:paraId="6674AD95" w14:textId="77777777" w:rsidR="00436FFB" w:rsidRDefault="004F40FD">
      <w:pPr>
        <w:pStyle w:val="ListParagraph"/>
        <w:numPr>
          <w:ilvl w:val="0"/>
          <w:numId w:val="2"/>
        </w:numPr>
        <w:tabs>
          <w:tab w:val="left" w:pos="2159"/>
        </w:tabs>
        <w:spacing w:line="293" w:lineRule="exact"/>
        <w:ind w:left="2159"/>
        <w:rPr>
          <w:sz w:val="24"/>
        </w:rPr>
      </w:pPr>
      <w:r>
        <w:rPr>
          <w:sz w:val="24"/>
        </w:rPr>
        <w:t>Preparing</w:t>
      </w:r>
      <w:r>
        <w:rPr>
          <w:spacing w:val="-4"/>
          <w:sz w:val="24"/>
        </w:rPr>
        <w:t xml:space="preserve"> </w:t>
      </w:r>
      <w:r>
        <w:rPr>
          <w:sz w:val="24"/>
        </w:rPr>
        <w:t>an</w:t>
      </w:r>
      <w:r>
        <w:rPr>
          <w:spacing w:val="1"/>
          <w:sz w:val="24"/>
        </w:rPr>
        <w:t xml:space="preserve"> </w:t>
      </w:r>
      <w:r>
        <w:rPr>
          <w:sz w:val="24"/>
        </w:rPr>
        <w:t>annual</w:t>
      </w:r>
      <w:r>
        <w:rPr>
          <w:spacing w:val="-1"/>
          <w:sz w:val="24"/>
        </w:rPr>
        <w:t xml:space="preserve"> </w:t>
      </w:r>
      <w:r>
        <w:rPr>
          <w:sz w:val="24"/>
        </w:rPr>
        <w:t>report</w:t>
      </w:r>
      <w:r>
        <w:rPr>
          <w:spacing w:val="-2"/>
          <w:sz w:val="24"/>
        </w:rPr>
        <w:t xml:space="preserve"> </w:t>
      </w:r>
      <w:r>
        <w:rPr>
          <w:sz w:val="24"/>
        </w:rPr>
        <w:t>of</w:t>
      </w:r>
      <w:r>
        <w:rPr>
          <w:spacing w:val="-2"/>
          <w:sz w:val="24"/>
        </w:rPr>
        <w:t xml:space="preserve"> </w:t>
      </w:r>
      <w:r>
        <w:rPr>
          <w:sz w:val="24"/>
        </w:rPr>
        <w:t>its</w:t>
      </w:r>
      <w:r>
        <w:rPr>
          <w:spacing w:val="-1"/>
          <w:sz w:val="24"/>
        </w:rPr>
        <w:t xml:space="preserve"> </w:t>
      </w:r>
      <w:r>
        <w:rPr>
          <w:sz w:val="24"/>
        </w:rPr>
        <w:t>findings</w:t>
      </w:r>
      <w:r>
        <w:rPr>
          <w:spacing w:val="-1"/>
          <w:sz w:val="24"/>
        </w:rPr>
        <w:t xml:space="preserve"> </w:t>
      </w:r>
      <w:r>
        <w:rPr>
          <w:sz w:val="24"/>
        </w:rPr>
        <w:t>and</w:t>
      </w:r>
      <w:r>
        <w:rPr>
          <w:spacing w:val="-2"/>
          <w:sz w:val="24"/>
        </w:rPr>
        <w:t xml:space="preserve"> </w:t>
      </w:r>
      <w:r>
        <w:rPr>
          <w:sz w:val="24"/>
        </w:rPr>
        <w:t>corrective</w:t>
      </w:r>
      <w:r>
        <w:rPr>
          <w:spacing w:val="-3"/>
          <w:sz w:val="24"/>
        </w:rPr>
        <w:t xml:space="preserve"> </w:t>
      </w:r>
      <w:r>
        <w:rPr>
          <w:sz w:val="24"/>
        </w:rPr>
        <w:t>actions</w:t>
      </w:r>
      <w:r>
        <w:rPr>
          <w:spacing w:val="-1"/>
          <w:sz w:val="24"/>
        </w:rPr>
        <w:t xml:space="preserve"> </w:t>
      </w:r>
      <w:r>
        <w:rPr>
          <w:sz w:val="24"/>
        </w:rPr>
        <w:t>for</w:t>
      </w:r>
      <w:r>
        <w:rPr>
          <w:spacing w:val="-2"/>
          <w:sz w:val="24"/>
        </w:rPr>
        <w:t xml:space="preserve"> </w:t>
      </w:r>
      <w:r>
        <w:rPr>
          <w:sz w:val="24"/>
        </w:rPr>
        <w:t>the</w:t>
      </w:r>
      <w:r>
        <w:rPr>
          <w:spacing w:val="-3"/>
          <w:sz w:val="24"/>
        </w:rPr>
        <w:t xml:space="preserve"> </w:t>
      </w:r>
      <w:r>
        <w:rPr>
          <w:spacing w:val="-2"/>
          <w:sz w:val="24"/>
        </w:rPr>
        <w:t>agency.</w:t>
      </w:r>
    </w:p>
    <w:p w14:paraId="6674AD96" w14:textId="77777777" w:rsidR="00436FFB" w:rsidRDefault="004F40FD">
      <w:pPr>
        <w:pStyle w:val="ListParagraph"/>
        <w:numPr>
          <w:ilvl w:val="1"/>
          <w:numId w:val="3"/>
        </w:numPr>
        <w:tabs>
          <w:tab w:val="left" w:pos="1439"/>
        </w:tabs>
        <w:spacing w:before="275"/>
        <w:ind w:left="1439" w:right="356"/>
        <w:rPr>
          <w:sz w:val="24"/>
        </w:rPr>
      </w:pPr>
      <w:r>
        <w:rPr>
          <w:sz w:val="24"/>
        </w:rPr>
        <w:t>Wayne Halfway House, Inc.’s report will be approved by the CEO and made readily available to the</w:t>
      </w:r>
      <w:r>
        <w:rPr>
          <w:spacing w:val="-5"/>
          <w:sz w:val="24"/>
        </w:rPr>
        <w:t xml:space="preserve"> </w:t>
      </w:r>
      <w:r>
        <w:rPr>
          <w:sz w:val="24"/>
        </w:rPr>
        <w:t>public</w:t>
      </w:r>
      <w:r>
        <w:rPr>
          <w:spacing w:val="-5"/>
          <w:sz w:val="24"/>
        </w:rPr>
        <w:t xml:space="preserve"> </w:t>
      </w:r>
      <w:r>
        <w:rPr>
          <w:sz w:val="24"/>
        </w:rPr>
        <w:t>through</w:t>
      </w:r>
      <w:r>
        <w:rPr>
          <w:spacing w:val="-3"/>
          <w:sz w:val="24"/>
        </w:rPr>
        <w:t xml:space="preserve"> </w:t>
      </w:r>
      <w:r>
        <w:rPr>
          <w:sz w:val="24"/>
        </w:rPr>
        <w:t>inclusion</w:t>
      </w:r>
      <w:r>
        <w:rPr>
          <w:spacing w:val="-3"/>
          <w:sz w:val="24"/>
        </w:rPr>
        <w:t xml:space="preserve"> </w:t>
      </w:r>
      <w:r>
        <w:rPr>
          <w:sz w:val="24"/>
        </w:rPr>
        <w:t>in</w:t>
      </w:r>
      <w:r>
        <w:rPr>
          <w:spacing w:val="-3"/>
          <w:sz w:val="24"/>
        </w:rPr>
        <w:t xml:space="preserve"> </w:t>
      </w:r>
      <w:r>
        <w:rPr>
          <w:sz w:val="24"/>
        </w:rPr>
        <w:t>the</w:t>
      </w:r>
      <w:r>
        <w:rPr>
          <w:spacing w:val="-5"/>
          <w:sz w:val="24"/>
        </w:rPr>
        <w:t xml:space="preserve"> </w:t>
      </w:r>
      <w:r>
        <w:rPr>
          <w:sz w:val="24"/>
        </w:rPr>
        <w:t>Performance</w:t>
      </w:r>
      <w:r>
        <w:rPr>
          <w:spacing w:val="-5"/>
          <w:sz w:val="24"/>
        </w:rPr>
        <w:t xml:space="preserve"> </w:t>
      </w:r>
      <w:r>
        <w:rPr>
          <w:sz w:val="24"/>
        </w:rPr>
        <w:t>and</w:t>
      </w:r>
      <w:r>
        <w:rPr>
          <w:spacing w:val="-4"/>
          <w:sz w:val="24"/>
        </w:rPr>
        <w:t xml:space="preserve"> </w:t>
      </w:r>
      <w:r>
        <w:rPr>
          <w:sz w:val="24"/>
        </w:rPr>
        <w:t>Quality</w:t>
      </w:r>
      <w:r>
        <w:rPr>
          <w:spacing w:val="-4"/>
          <w:sz w:val="24"/>
        </w:rPr>
        <w:t xml:space="preserve"> </w:t>
      </w:r>
      <w:r>
        <w:rPr>
          <w:sz w:val="24"/>
        </w:rPr>
        <w:t>Improvement Annual</w:t>
      </w:r>
      <w:r>
        <w:rPr>
          <w:spacing w:val="-3"/>
          <w:sz w:val="24"/>
        </w:rPr>
        <w:t xml:space="preserve"> </w:t>
      </w:r>
      <w:r>
        <w:rPr>
          <w:sz w:val="24"/>
        </w:rPr>
        <w:t>Report</w:t>
      </w:r>
      <w:r>
        <w:rPr>
          <w:spacing w:val="-3"/>
          <w:sz w:val="24"/>
        </w:rPr>
        <w:t xml:space="preserve"> </w:t>
      </w:r>
      <w:r>
        <w:rPr>
          <w:sz w:val="24"/>
        </w:rPr>
        <w:t>and</w:t>
      </w:r>
      <w:r>
        <w:rPr>
          <w:spacing w:val="-3"/>
          <w:sz w:val="24"/>
        </w:rPr>
        <w:t xml:space="preserve"> </w:t>
      </w:r>
      <w:r>
        <w:rPr>
          <w:sz w:val="24"/>
        </w:rPr>
        <w:t>the Wayne Halfway House, Inc. website.</w:t>
      </w:r>
    </w:p>
    <w:p w14:paraId="7E70012F" w14:textId="77777777" w:rsidR="00304BD2" w:rsidRDefault="00304BD2" w:rsidP="00304BD2">
      <w:pPr>
        <w:pStyle w:val="ListParagraph"/>
        <w:tabs>
          <w:tab w:val="left" w:pos="1439"/>
        </w:tabs>
        <w:spacing w:before="275"/>
        <w:ind w:left="1439" w:right="356" w:firstLine="0"/>
        <w:rPr>
          <w:sz w:val="24"/>
        </w:rPr>
      </w:pPr>
    </w:p>
    <w:p w14:paraId="6674AD97" w14:textId="77777777" w:rsidR="00436FFB" w:rsidRDefault="004F40FD">
      <w:pPr>
        <w:pStyle w:val="ListParagraph"/>
        <w:numPr>
          <w:ilvl w:val="1"/>
          <w:numId w:val="3"/>
        </w:numPr>
        <w:tabs>
          <w:tab w:val="left" w:pos="1439"/>
        </w:tabs>
        <w:ind w:left="1439" w:right="1383"/>
        <w:rPr>
          <w:sz w:val="24"/>
        </w:rPr>
      </w:pPr>
      <w:r>
        <w:rPr>
          <w:sz w:val="24"/>
        </w:rPr>
        <w:t>The</w:t>
      </w:r>
      <w:r>
        <w:rPr>
          <w:spacing w:val="-5"/>
          <w:sz w:val="24"/>
        </w:rPr>
        <w:t xml:space="preserve"> </w:t>
      </w:r>
      <w:r>
        <w:rPr>
          <w:sz w:val="24"/>
        </w:rPr>
        <w:t>WHWH</w:t>
      </w:r>
      <w:r>
        <w:rPr>
          <w:spacing w:val="-4"/>
          <w:sz w:val="24"/>
        </w:rPr>
        <w:t xml:space="preserve"> </w:t>
      </w:r>
      <w:r>
        <w:rPr>
          <w:sz w:val="24"/>
        </w:rPr>
        <w:t>Annual</w:t>
      </w:r>
      <w:r>
        <w:rPr>
          <w:spacing w:val="-3"/>
          <w:sz w:val="24"/>
        </w:rPr>
        <w:t xml:space="preserve"> </w:t>
      </w:r>
      <w:r>
        <w:rPr>
          <w:sz w:val="24"/>
        </w:rPr>
        <w:t>PREA</w:t>
      </w:r>
      <w:r>
        <w:rPr>
          <w:spacing w:val="-4"/>
          <w:sz w:val="24"/>
        </w:rPr>
        <w:t xml:space="preserve"> </w:t>
      </w:r>
      <w:r>
        <w:rPr>
          <w:sz w:val="24"/>
        </w:rPr>
        <w:t>Report</w:t>
      </w:r>
      <w:r>
        <w:rPr>
          <w:spacing w:val="-3"/>
          <w:sz w:val="24"/>
        </w:rPr>
        <w:t xml:space="preserve"> </w:t>
      </w:r>
      <w:r>
        <w:rPr>
          <w:sz w:val="24"/>
        </w:rPr>
        <w:t>will</w:t>
      </w:r>
      <w:r>
        <w:rPr>
          <w:spacing w:val="-3"/>
          <w:sz w:val="24"/>
        </w:rPr>
        <w:t xml:space="preserve"> </w:t>
      </w:r>
      <w:r>
        <w:rPr>
          <w:sz w:val="24"/>
        </w:rPr>
        <w:t>provide</w:t>
      </w:r>
      <w:r>
        <w:rPr>
          <w:spacing w:val="-5"/>
          <w:sz w:val="24"/>
        </w:rPr>
        <w:t xml:space="preserve"> </w:t>
      </w:r>
      <w:r>
        <w:rPr>
          <w:sz w:val="24"/>
        </w:rPr>
        <w:t>an</w:t>
      </w:r>
      <w:r>
        <w:rPr>
          <w:spacing w:val="-4"/>
          <w:sz w:val="24"/>
        </w:rPr>
        <w:t xml:space="preserve"> </w:t>
      </w:r>
      <w:r>
        <w:rPr>
          <w:sz w:val="24"/>
        </w:rPr>
        <w:t>assessment</w:t>
      </w:r>
      <w:r>
        <w:rPr>
          <w:spacing w:val="-2"/>
          <w:sz w:val="24"/>
        </w:rPr>
        <w:t xml:space="preserve"> </w:t>
      </w:r>
      <w:r>
        <w:rPr>
          <w:sz w:val="24"/>
        </w:rPr>
        <w:t>of</w:t>
      </w:r>
      <w:r>
        <w:rPr>
          <w:spacing w:val="-4"/>
          <w:sz w:val="24"/>
        </w:rPr>
        <w:t xml:space="preserve"> </w:t>
      </w:r>
      <w:r>
        <w:rPr>
          <w:sz w:val="24"/>
        </w:rPr>
        <w:t>the</w:t>
      </w:r>
      <w:r>
        <w:rPr>
          <w:spacing w:val="-5"/>
          <w:sz w:val="24"/>
        </w:rPr>
        <w:t xml:space="preserve"> </w:t>
      </w:r>
      <w:r>
        <w:rPr>
          <w:sz w:val="24"/>
        </w:rPr>
        <w:t>progress</w:t>
      </w:r>
      <w:r>
        <w:rPr>
          <w:spacing w:val="-3"/>
          <w:sz w:val="24"/>
        </w:rPr>
        <w:t xml:space="preserve"> </w:t>
      </w:r>
      <w:r>
        <w:rPr>
          <w:sz w:val="24"/>
        </w:rPr>
        <w:t>made</w:t>
      </w:r>
      <w:r>
        <w:rPr>
          <w:spacing w:val="-5"/>
          <w:sz w:val="24"/>
        </w:rPr>
        <w:t xml:space="preserve"> </w:t>
      </w:r>
      <w:r>
        <w:rPr>
          <w:sz w:val="24"/>
        </w:rPr>
        <w:t>in addressing sexual abuse.</w:t>
      </w:r>
    </w:p>
    <w:p w14:paraId="6674AD98" w14:textId="77777777" w:rsidR="00436FFB" w:rsidRDefault="00436FFB">
      <w:pPr>
        <w:pStyle w:val="BodyText"/>
      </w:pPr>
    </w:p>
    <w:p w14:paraId="6674AD99" w14:textId="77777777" w:rsidR="00436FFB" w:rsidRDefault="004F40FD">
      <w:pPr>
        <w:pStyle w:val="ListParagraph"/>
        <w:numPr>
          <w:ilvl w:val="1"/>
          <w:numId w:val="3"/>
        </w:numPr>
        <w:tabs>
          <w:tab w:val="left" w:pos="1439"/>
        </w:tabs>
        <w:ind w:left="1439" w:right="384"/>
        <w:rPr>
          <w:sz w:val="24"/>
        </w:rPr>
      </w:pPr>
      <w:r>
        <w:rPr>
          <w:sz w:val="24"/>
        </w:rPr>
        <w:t>Wayne Halfway House, Inc. may redact specific material from the reports when publication would present a clear and specific</w:t>
      </w:r>
      <w:r>
        <w:rPr>
          <w:spacing w:val="-1"/>
          <w:sz w:val="24"/>
        </w:rPr>
        <w:t xml:space="preserve"> </w:t>
      </w:r>
      <w:r>
        <w:rPr>
          <w:sz w:val="24"/>
        </w:rPr>
        <w:t>threat to the</w:t>
      </w:r>
      <w:r>
        <w:rPr>
          <w:spacing w:val="-1"/>
          <w:sz w:val="24"/>
        </w:rPr>
        <w:t xml:space="preserve"> </w:t>
      </w:r>
      <w:r>
        <w:rPr>
          <w:sz w:val="24"/>
        </w:rPr>
        <w:t>safety and security of</w:t>
      </w:r>
      <w:r>
        <w:rPr>
          <w:spacing w:val="-1"/>
          <w:sz w:val="24"/>
        </w:rPr>
        <w:t xml:space="preserve"> </w:t>
      </w:r>
      <w:r>
        <w:rPr>
          <w:sz w:val="24"/>
        </w:rPr>
        <w:t>the</w:t>
      </w:r>
      <w:r>
        <w:rPr>
          <w:spacing w:val="-1"/>
          <w:sz w:val="24"/>
        </w:rPr>
        <w:t xml:space="preserve"> </w:t>
      </w:r>
      <w:r>
        <w:rPr>
          <w:sz w:val="24"/>
        </w:rPr>
        <w:t>facility but will indicate the nature of the material redacted.</w:t>
      </w:r>
    </w:p>
    <w:p w14:paraId="6674AD9A" w14:textId="77777777" w:rsidR="00436FFB" w:rsidRDefault="00436FFB">
      <w:pPr>
        <w:pStyle w:val="BodyText"/>
      </w:pPr>
    </w:p>
    <w:p w14:paraId="6674AD9B" w14:textId="77777777" w:rsidR="00436FFB" w:rsidRDefault="00436FFB">
      <w:pPr>
        <w:pStyle w:val="BodyText"/>
      </w:pPr>
    </w:p>
    <w:p w14:paraId="6674AD9C" w14:textId="77777777" w:rsidR="00436FFB" w:rsidRDefault="004F40FD">
      <w:pPr>
        <w:pStyle w:val="Heading2"/>
        <w:numPr>
          <w:ilvl w:val="0"/>
          <w:numId w:val="3"/>
        </w:numPr>
        <w:tabs>
          <w:tab w:val="left" w:pos="1078"/>
        </w:tabs>
        <w:ind w:left="1078" w:hanging="372"/>
      </w:pPr>
      <w:r>
        <w:t>Data</w:t>
      </w:r>
      <w:r>
        <w:rPr>
          <w:spacing w:val="-1"/>
        </w:rPr>
        <w:t xml:space="preserve"> </w:t>
      </w:r>
      <w:r>
        <w:t>Storage, Publication,</w:t>
      </w:r>
      <w:r>
        <w:rPr>
          <w:spacing w:val="-1"/>
        </w:rPr>
        <w:t xml:space="preserve"> </w:t>
      </w:r>
      <w:r>
        <w:t>and</w:t>
      </w:r>
      <w:r>
        <w:rPr>
          <w:spacing w:val="1"/>
        </w:rPr>
        <w:t xml:space="preserve"> </w:t>
      </w:r>
      <w:r>
        <w:rPr>
          <w:spacing w:val="-2"/>
        </w:rPr>
        <w:t>Destruction</w:t>
      </w:r>
    </w:p>
    <w:p w14:paraId="6674AD9D" w14:textId="77777777" w:rsidR="00436FFB" w:rsidRDefault="00436FFB">
      <w:pPr>
        <w:pStyle w:val="Heading2"/>
        <w:sectPr w:rsidR="00436FFB">
          <w:pgSz w:w="12240" w:h="15840"/>
          <w:pgMar w:top="540" w:right="360" w:bottom="280" w:left="720" w:header="290" w:footer="0" w:gutter="0"/>
          <w:cols w:space="720"/>
        </w:sectPr>
      </w:pPr>
    </w:p>
    <w:p w14:paraId="6674AD9E" w14:textId="77777777" w:rsidR="00436FFB" w:rsidRDefault="00436FFB">
      <w:pPr>
        <w:pStyle w:val="BodyText"/>
        <w:rPr>
          <w:b/>
        </w:rPr>
      </w:pPr>
    </w:p>
    <w:p w14:paraId="6674AD9F" w14:textId="77777777" w:rsidR="00436FFB" w:rsidRDefault="00436FFB">
      <w:pPr>
        <w:pStyle w:val="BodyText"/>
        <w:rPr>
          <w:b/>
        </w:rPr>
      </w:pPr>
    </w:p>
    <w:p w14:paraId="6674ADA0" w14:textId="77777777" w:rsidR="00436FFB" w:rsidRDefault="00436FFB">
      <w:pPr>
        <w:pStyle w:val="BodyText"/>
        <w:spacing w:before="110"/>
        <w:rPr>
          <w:b/>
        </w:rPr>
      </w:pPr>
    </w:p>
    <w:p w14:paraId="6674ADA1" w14:textId="77777777" w:rsidR="00436FFB" w:rsidRDefault="004F40FD">
      <w:pPr>
        <w:pStyle w:val="ListParagraph"/>
        <w:numPr>
          <w:ilvl w:val="1"/>
          <w:numId w:val="3"/>
        </w:numPr>
        <w:tabs>
          <w:tab w:val="left" w:pos="1800"/>
        </w:tabs>
        <w:ind w:left="1800"/>
        <w:rPr>
          <w:sz w:val="24"/>
        </w:rPr>
      </w:pPr>
      <w:r>
        <w:rPr>
          <w:sz w:val="24"/>
        </w:rPr>
        <w:t>Wayne</w:t>
      </w:r>
      <w:r>
        <w:rPr>
          <w:spacing w:val="-5"/>
          <w:sz w:val="24"/>
        </w:rPr>
        <w:t xml:space="preserve"> </w:t>
      </w:r>
      <w:r>
        <w:rPr>
          <w:sz w:val="24"/>
        </w:rPr>
        <w:t>Halfway House, Inc.</w:t>
      </w:r>
      <w:r>
        <w:rPr>
          <w:spacing w:val="-2"/>
          <w:sz w:val="24"/>
        </w:rPr>
        <w:t xml:space="preserve"> </w:t>
      </w:r>
      <w:r>
        <w:rPr>
          <w:sz w:val="24"/>
        </w:rPr>
        <w:t>will</w:t>
      </w:r>
      <w:r>
        <w:rPr>
          <w:spacing w:val="-2"/>
          <w:sz w:val="24"/>
        </w:rPr>
        <w:t xml:space="preserve"> </w:t>
      </w:r>
      <w:r>
        <w:rPr>
          <w:sz w:val="24"/>
        </w:rPr>
        <w:t>ensure</w:t>
      </w:r>
      <w:r>
        <w:rPr>
          <w:spacing w:val="-3"/>
          <w:sz w:val="24"/>
        </w:rPr>
        <w:t xml:space="preserve"> </w:t>
      </w:r>
      <w:r>
        <w:rPr>
          <w:sz w:val="24"/>
        </w:rPr>
        <w:t>that</w:t>
      </w:r>
      <w:r>
        <w:rPr>
          <w:spacing w:val="-1"/>
          <w:sz w:val="24"/>
        </w:rPr>
        <w:t xml:space="preserve"> </w:t>
      </w:r>
      <w:r>
        <w:rPr>
          <w:sz w:val="24"/>
        </w:rPr>
        <w:t>data</w:t>
      </w:r>
      <w:r>
        <w:rPr>
          <w:spacing w:val="-3"/>
          <w:sz w:val="24"/>
        </w:rPr>
        <w:t xml:space="preserve"> </w:t>
      </w:r>
      <w:r>
        <w:rPr>
          <w:sz w:val="24"/>
        </w:rPr>
        <w:t>collected</w:t>
      </w:r>
      <w:r>
        <w:rPr>
          <w:spacing w:val="-2"/>
          <w:sz w:val="24"/>
        </w:rPr>
        <w:t xml:space="preserve"> </w:t>
      </w:r>
      <w:r>
        <w:rPr>
          <w:sz w:val="24"/>
        </w:rPr>
        <w:t>pursuant</w:t>
      </w:r>
      <w:r>
        <w:rPr>
          <w:spacing w:val="-2"/>
          <w:sz w:val="24"/>
        </w:rPr>
        <w:t xml:space="preserve"> </w:t>
      </w:r>
      <w:r>
        <w:rPr>
          <w:sz w:val="24"/>
        </w:rPr>
        <w:t>to</w:t>
      </w:r>
      <w:r>
        <w:rPr>
          <w:spacing w:val="-2"/>
          <w:sz w:val="24"/>
        </w:rPr>
        <w:t xml:space="preserve"> </w:t>
      </w:r>
      <w:r>
        <w:rPr>
          <w:sz w:val="24"/>
        </w:rPr>
        <w:t>PREA</w:t>
      </w:r>
      <w:r>
        <w:rPr>
          <w:spacing w:val="-3"/>
          <w:sz w:val="24"/>
        </w:rPr>
        <w:t xml:space="preserve"> </w:t>
      </w:r>
      <w:r>
        <w:rPr>
          <w:sz w:val="24"/>
        </w:rPr>
        <w:t>Standards</w:t>
      </w:r>
      <w:r>
        <w:rPr>
          <w:spacing w:val="-1"/>
          <w:sz w:val="24"/>
        </w:rPr>
        <w:t xml:space="preserve"> </w:t>
      </w:r>
      <w:r>
        <w:rPr>
          <w:spacing w:val="-10"/>
          <w:sz w:val="24"/>
        </w:rPr>
        <w:t>§</w:t>
      </w:r>
    </w:p>
    <w:p w14:paraId="6674ADA2" w14:textId="77777777" w:rsidR="00436FFB" w:rsidRDefault="004F40FD">
      <w:pPr>
        <w:pStyle w:val="BodyText"/>
        <w:ind w:left="1800"/>
      </w:pPr>
      <w:r>
        <w:t>115.387</w:t>
      </w:r>
      <w:r>
        <w:rPr>
          <w:spacing w:val="-2"/>
        </w:rPr>
        <w:t xml:space="preserve"> </w:t>
      </w:r>
      <w:r>
        <w:t>is</w:t>
      </w:r>
      <w:r>
        <w:rPr>
          <w:spacing w:val="-1"/>
        </w:rPr>
        <w:t xml:space="preserve"> </w:t>
      </w:r>
      <w:r>
        <w:t>securely</w:t>
      </w:r>
      <w:r>
        <w:rPr>
          <w:spacing w:val="-1"/>
        </w:rPr>
        <w:t xml:space="preserve"> </w:t>
      </w:r>
      <w:r>
        <w:rPr>
          <w:spacing w:val="-2"/>
        </w:rPr>
        <w:t>retained.</w:t>
      </w:r>
    </w:p>
    <w:p w14:paraId="6674ADA3" w14:textId="77777777" w:rsidR="00436FFB" w:rsidRDefault="00436FFB">
      <w:pPr>
        <w:pStyle w:val="BodyText"/>
      </w:pPr>
    </w:p>
    <w:p w14:paraId="6674ADA4" w14:textId="77777777" w:rsidR="00436FFB" w:rsidRDefault="004F40FD">
      <w:pPr>
        <w:pStyle w:val="ListParagraph"/>
        <w:numPr>
          <w:ilvl w:val="1"/>
          <w:numId w:val="3"/>
        </w:numPr>
        <w:tabs>
          <w:tab w:val="left" w:pos="1799"/>
        </w:tabs>
        <w:ind w:left="1799" w:right="456"/>
        <w:rPr>
          <w:sz w:val="24"/>
        </w:rPr>
      </w:pPr>
      <w:r>
        <w:rPr>
          <w:sz w:val="24"/>
        </w:rPr>
        <w:t>Before</w:t>
      </w:r>
      <w:r>
        <w:rPr>
          <w:spacing w:val="-5"/>
          <w:sz w:val="24"/>
        </w:rPr>
        <w:t xml:space="preserve"> </w:t>
      </w:r>
      <w:r>
        <w:rPr>
          <w:sz w:val="24"/>
        </w:rPr>
        <w:t>making</w:t>
      </w:r>
      <w:r>
        <w:rPr>
          <w:spacing w:val="-4"/>
          <w:sz w:val="24"/>
        </w:rPr>
        <w:t xml:space="preserve"> </w:t>
      </w:r>
      <w:r>
        <w:rPr>
          <w:sz w:val="24"/>
        </w:rPr>
        <w:t>aggregated</w:t>
      </w:r>
      <w:r>
        <w:rPr>
          <w:spacing w:val="-4"/>
          <w:sz w:val="24"/>
        </w:rPr>
        <w:t xml:space="preserve"> </w:t>
      </w:r>
      <w:r>
        <w:rPr>
          <w:sz w:val="24"/>
        </w:rPr>
        <w:t>sexual</w:t>
      </w:r>
      <w:r>
        <w:rPr>
          <w:spacing w:val="-4"/>
          <w:sz w:val="24"/>
        </w:rPr>
        <w:t xml:space="preserve"> </w:t>
      </w:r>
      <w:r>
        <w:rPr>
          <w:sz w:val="24"/>
        </w:rPr>
        <w:t>abuse</w:t>
      </w:r>
      <w:r>
        <w:rPr>
          <w:spacing w:val="-5"/>
          <w:sz w:val="24"/>
        </w:rPr>
        <w:t xml:space="preserve"> </w:t>
      </w:r>
      <w:r>
        <w:rPr>
          <w:sz w:val="24"/>
        </w:rPr>
        <w:t>data</w:t>
      </w:r>
      <w:r>
        <w:rPr>
          <w:spacing w:val="-5"/>
          <w:sz w:val="24"/>
        </w:rPr>
        <w:t xml:space="preserve"> </w:t>
      </w:r>
      <w:r>
        <w:rPr>
          <w:sz w:val="24"/>
        </w:rPr>
        <w:t>publicly</w:t>
      </w:r>
      <w:r>
        <w:rPr>
          <w:spacing w:val="-4"/>
          <w:sz w:val="24"/>
        </w:rPr>
        <w:t xml:space="preserve"> </w:t>
      </w:r>
      <w:r>
        <w:rPr>
          <w:sz w:val="24"/>
        </w:rPr>
        <w:t>available,</w:t>
      </w:r>
      <w:r>
        <w:rPr>
          <w:spacing w:val="-4"/>
          <w:sz w:val="24"/>
        </w:rPr>
        <w:t xml:space="preserve"> </w:t>
      </w:r>
      <w:r>
        <w:rPr>
          <w:sz w:val="24"/>
        </w:rPr>
        <w:t>Wayne</w:t>
      </w:r>
      <w:r>
        <w:rPr>
          <w:spacing w:val="-3"/>
          <w:sz w:val="24"/>
        </w:rPr>
        <w:t xml:space="preserve"> </w:t>
      </w:r>
      <w:r>
        <w:rPr>
          <w:sz w:val="24"/>
        </w:rPr>
        <w:t>Halfway</w:t>
      </w:r>
      <w:r>
        <w:rPr>
          <w:spacing w:val="-4"/>
          <w:sz w:val="24"/>
        </w:rPr>
        <w:t xml:space="preserve"> </w:t>
      </w:r>
      <w:r>
        <w:rPr>
          <w:sz w:val="24"/>
        </w:rPr>
        <w:t>House,</w:t>
      </w:r>
      <w:r>
        <w:rPr>
          <w:spacing w:val="-2"/>
          <w:sz w:val="24"/>
        </w:rPr>
        <w:t xml:space="preserve"> </w:t>
      </w:r>
      <w:r>
        <w:rPr>
          <w:sz w:val="24"/>
        </w:rPr>
        <w:t>Inc. will remove all personal identifiers by not including names or by redacting them.</w:t>
      </w:r>
    </w:p>
    <w:p w14:paraId="6674ADA5" w14:textId="77777777" w:rsidR="00436FFB" w:rsidRDefault="00436FFB">
      <w:pPr>
        <w:pStyle w:val="BodyText"/>
      </w:pPr>
    </w:p>
    <w:p w14:paraId="6674ADA6" w14:textId="77777777" w:rsidR="00436FFB" w:rsidRDefault="004F40FD">
      <w:pPr>
        <w:pStyle w:val="ListParagraph"/>
        <w:numPr>
          <w:ilvl w:val="1"/>
          <w:numId w:val="3"/>
        </w:numPr>
        <w:tabs>
          <w:tab w:val="left" w:pos="1799"/>
        </w:tabs>
        <w:ind w:left="1799" w:right="792"/>
        <w:jc w:val="both"/>
        <w:rPr>
          <w:sz w:val="24"/>
        </w:rPr>
      </w:pPr>
      <w:r>
        <w:rPr>
          <w:sz w:val="24"/>
        </w:rPr>
        <w:t>Wayne</w:t>
      </w:r>
      <w:r>
        <w:rPr>
          <w:spacing w:val="-2"/>
          <w:sz w:val="24"/>
        </w:rPr>
        <w:t xml:space="preserve"> </w:t>
      </w:r>
      <w:r>
        <w:rPr>
          <w:sz w:val="24"/>
        </w:rPr>
        <w:t>Halfway House, Inc.</w:t>
      </w:r>
      <w:r>
        <w:rPr>
          <w:spacing w:val="-1"/>
          <w:sz w:val="24"/>
        </w:rPr>
        <w:t xml:space="preserve"> </w:t>
      </w:r>
      <w:r>
        <w:rPr>
          <w:sz w:val="24"/>
        </w:rPr>
        <w:t>will</w:t>
      </w:r>
      <w:r>
        <w:rPr>
          <w:spacing w:val="-1"/>
          <w:sz w:val="24"/>
        </w:rPr>
        <w:t xml:space="preserve"> </w:t>
      </w:r>
      <w:r>
        <w:rPr>
          <w:sz w:val="24"/>
        </w:rPr>
        <w:t>maintain</w:t>
      </w:r>
      <w:r>
        <w:rPr>
          <w:spacing w:val="-1"/>
          <w:sz w:val="24"/>
        </w:rPr>
        <w:t xml:space="preserve"> </w:t>
      </w:r>
      <w:r>
        <w:rPr>
          <w:sz w:val="24"/>
        </w:rPr>
        <w:t>sexual</w:t>
      </w:r>
      <w:r>
        <w:rPr>
          <w:spacing w:val="-1"/>
          <w:sz w:val="24"/>
        </w:rPr>
        <w:t xml:space="preserve"> </w:t>
      </w:r>
      <w:r>
        <w:rPr>
          <w:sz w:val="24"/>
        </w:rPr>
        <w:t>abuse</w:t>
      </w:r>
      <w:r>
        <w:rPr>
          <w:spacing w:val="-2"/>
          <w:sz w:val="24"/>
        </w:rPr>
        <w:t xml:space="preserve"> </w:t>
      </w:r>
      <w:r>
        <w:rPr>
          <w:sz w:val="24"/>
        </w:rPr>
        <w:t>data collected</w:t>
      </w:r>
      <w:r>
        <w:rPr>
          <w:spacing w:val="-1"/>
          <w:sz w:val="24"/>
        </w:rPr>
        <w:t xml:space="preserve"> </w:t>
      </w:r>
      <w:r>
        <w:rPr>
          <w:sz w:val="24"/>
        </w:rPr>
        <w:t>pursuant</w:t>
      </w:r>
      <w:r>
        <w:rPr>
          <w:spacing w:val="-1"/>
          <w:sz w:val="24"/>
        </w:rPr>
        <w:t xml:space="preserve"> </w:t>
      </w:r>
      <w:r>
        <w:rPr>
          <w:sz w:val="24"/>
        </w:rPr>
        <w:t>to</w:t>
      </w:r>
      <w:r>
        <w:rPr>
          <w:spacing w:val="-1"/>
          <w:sz w:val="24"/>
        </w:rPr>
        <w:t xml:space="preserve"> </w:t>
      </w:r>
      <w:r>
        <w:rPr>
          <w:sz w:val="24"/>
        </w:rPr>
        <w:t>PREA Standards</w:t>
      </w:r>
      <w:r>
        <w:rPr>
          <w:spacing w:val="-3"/>
          <w:sz w:val="24"/>
        </w:rPr>
        <w:t xml:space="preserve"> </w:t>
      </w:r>
      <w:r>
        <w:rPr>
          <w:sz w:val="24"/>
        </w:rPr>
        <w:t>§</w:t>
      </w:r>
      <w:r>
        <w:rPr>
          <w:spacing w:val="-3"/>
          <w:sz w:val="24"/>
        </w:rPr>
        <w:t xml:space="preserve"> </w:t>
      </w:r>
      <w:r>
        <w:rPr>
          <w:sz w:val="24"/>
        </w:rPr>
        <w:t>115.387</w:t>
      </w:r>
      <w:r>
        <w:rPr>
          <w:spacing w:val="-3"/>
          <w:sz w:val="24"/>
        </w:rPr>
        <w:t xml:space="preserve"> </w:t>
      </w:r>
      <w:r>
        <w:rPr>
          <w:sz w:val="24"/>
        </w:rPr>
        <w:t>for</w:t>
      </w:r>
      <w:r>
        <w:rPr>
          <w:spacing w:val="-2"/>
          <w:sz w:val="24"/>
        </w:rPr>
        <w:t xml:space="preserve"> </w:t>
      </w:r>
      <w:r>
        <w:rPr>
          <w:sz w:val="24"/>
        </w:rPr>
        <w:t>at</w:t>
      </w:r>
      <w:r>
        <w:rPr>
          <w:spacing w:val="-3"/>
          <w:sz w:val="24"/>
        </w:rPr>
        <w:t xml:space="preserve"> </w:t>
      </w:r>
      <w:r>
        <w:rPr>
          <w:sz w:val="24"/>
        </w:rPr>
        <w:t>least</w:t>
      </w:r>
      <w:r>
        <w:rPr>
          <w:spacing w:val="-3"/>
          <w:sz w:val="24"/>
        </w:rPr>
        <w:t xml:space="preserve"> </w:t>
      </w:r>
      <w:r>
        <w:rPr>
          <w:sz w:val="24"/>
        </w:rPr>
        <w:t>ten</w:t>
      </w:r>
      <w:r>
        <w:rPr>
          <w:spacing w:val="-3"/>
          <w:sz w:val="24"/>
        </w:rPr>
        <w:t xml:space="preserve"> </w:t>
      </w:r>
      <w:r>
        <w:rPr>
          <w:sz w:val="24"/>
        </w:rPr>
        <w:t>(10)</w:t>
      </w:r>
      <w:r>
        <w:rPr>
          <w:spacing w:val="-4"/>
          <w:sz w:val="24"/>
        </w:rPr>
        <w:t xml:space="preserve"> </w:t>
      </w:r>
      <w:r>
        <w:rPr>
          <w:sz w:val="24"/>
        </w:rPr>
        <w:t>years</w:t>
      </w:r>
      <w:r>
        <w:rPr>
          <w:spacing w:val="-1"/>
          <w:sz w:val="24"/>
        </w:rPr>
        <w:t xml:space="preserve"> </w:t>
      </w:r>
      <w:r>
        <w:rPr>
          <w:sz w:val="24"/>
        </w:rPr>
        <w:t>after</w:t>
      </w:r>
      <w:r>
        <w:rPr>
          <w:spacing w:val="-4"/>
          <w:sz w:val="24"/>
        </w:rPr>
        <w:t xml:space="preserve"> </w:t>
      </w:r>
      <w:r>
        <w:rPr>
          <w:sz w:val="24"/>
        </w:rPr>
        <w:t>the</w:t>
      </w:r>
      <w:r>
        <w:rPr>
          <w:spacing w:val="-4"/>
          <w:sz w:val="24"/>
        </w:rPr>
        <w:t xml:space="preserve"> </w:t>
      </w:r>
      <w:r>
        <w:rPr>
          <w:sz w:val="24"/>
        </w:rPr>
        <w:t>date</w:t>
      </w:r>
      <w:r>
        <w:rPr>
          <w:spacing w:val="-4"/>
          <w:sz w:val="24"/>
        </w:rPr>
        <w:t xml:space="preserve"> </w:t>
      </w:r>
      <w:r>
        <w:rPr>
          <w:sz w:val="24"/>
        </w:rPr>
        <w:t>of</w:t>
      </w:r>
      <w:r>
        <w:rPr>
          <w:spacing w:val="-4"/>
          <w:sz w:val="24"/>
        </w:rPr>
        <w:t xml:space="preserve"> </w:t>
      </w:r>
      <w:r>
        <w:rPr>
          <w:sz w:val="24"/>
        </w:rPr>
        <w:t>its</w:t>
      </w:r>
      <w:r>
        <w:rPr>
          <w:spacing w:val="-3"/>
          <w:sz w:val="24"/>
        </w:rPr>
        <w:t xml:space="preserve"> </w:t>
      </w:r>
      <w:r>
        <w:rPr>
          <w:sz w:val="24"/>
        </w:rPr>
        <w:t>initial</w:t>
      </w:r>
      <w:r>
        <w:rPr>
          <w:spacing w:val="-3"/>
          <w:sz w:val="24"/>
        </w:rPr>
        <w:t xml:space="preserve"> </w:t>
      </w:r>
      <w:r>
        <w:rPr>
          <w:sz w:val="24"/>
        </w:rPr>
        <w:t>collection</w:t>
      </w:r>
      <w:r>
        <w:rPr>
          <w:spacing w:val="-3"/>
          <w:sz w:val="24"/>
        </w:rPr>
        <w:t xml:space="preserve"> </w:t>
      </w:r>
      <w:r>
        <w:rPr>
          <w:sz w:val="24"/>
        </w:rPr>
        <w:t>unless Federal, State, or local law requires otherwise.</w:t>
      </w:r>
    </w:p>
    <w:p w14:paraId="6674ADA7" w14:textId="77777777" w:rsidR="00436FFB" w:rsidRDefault="00436FFB">
      <w:pPr>
        <w:pStyle w:val="BodyText"/>
        <w:rPr>
          <w:sz w:val="20"/>
        </w:rPr>
      </w:pPr>
    </w:p>
    <w:p w14:paraId="6674ADA8" w14:textId="77777777" w:rsidR="00436FFB" w:rsidRDefault="00436FFB">
      <w:pPr>
        <w:pStyle w:val="BodyText"/>
        <w:rPr>
          <w:sz w:val="20"/>
        </w:rPr>
      </w:pPr>
    </w:p>
    <w:p w14:paraId="6674ADA9" w14:textId="77777777" w:rsidR="00436FFB" w:rsidRDefault="00436FFB">
      <w:pPr>
        <w:pStyle w:val="BodyText"/>
        <w:spacing w:before="168"/>
        <w:rPr>
          <w:sz w:val="20"/>
        </w:rPr>
      </w:pPr>
    </w:p>
    <w:tbl>
      <w:tblPr>
        <w:tblW w:w="0" w:type="auto"/>
        <w:tblInd w:w="1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0"/>
        <w:gridCol w:w="6403"/>
      </w:tblGrid>
      <w:tr w:rsidR="00436FFB" w14:paraId="6674ADAC" w14:textId="77777777">
        <w:trPr>
          <w:trHeight w:val="275"/>
        </w:trPr>
        <w:tc>
          <w:tcPr>
            <w:tcW w:w="3000" w:type="dxa"/>
            <w:tcBorders>
              <w:left w:val="single" w:sz="6" w:space="0" w:color="000000"/>
            </w:tcBorders>
          </w:tcPr>
          <w:p w14:paraId="6674ADAA" w14:textId="77777777" w:rsidR="00436FFB" w:rsidRDefault="004F40FD">
            <w:pPr>
              <w:pStyle w:val="TableParagraph"/>
              <w:spacing w:line="256" w:lineRule="exact"/>
              <w:rPr>
                <w:b/>
                <w:sz w:val="23"/>
              </w:rPr>
            </w:pPr>
            <w:r>
              <w:rPr>
                <w:b/>
                <w:color w:val="0F0F0F"/>
                <w:spacing w:val="-4"/>
                <w:w w:val="105"/>
                <w:sz w:val="23"/>
              </w:rPr>
              <w:t>Term</w:t>
            </w:r>
          </w:p>
        </w:tc>
        <w:tc>
          <w:tcPr>
            <w:tcW w:w="6403" w:type="dxa"/>
            <w:tcBorders>
              <w:right w:val="nil"/>
            </w:tcBorders>
          </w:tcPr>
          <w:p w14:paraId="6674ADAB" w14:textId="77777777" w:rsidR="00436FFB" w:rsidRDefault="004F40FD">
            <w:pPr>
              <w:pStyle w:val="TableParagraph"/>
              <w:spacing w:line="256" w:lineRule="exact"/>
              <w:ind w:left="119"/>
              <w:rPr>
                <w:b/>
                <w:sz w:val="23"/>
              </w:rPr>
            </w:pPr>
            <w:r>
              <w:rPr>
                <w:b/>
                <w:color w:val="0F0F0F"/>
                <w:spacing w:val="-2"/>
                <w:w w:val="105"/>
                <w:sz w:val="23"/>
              </w:rPr>
              <w:t>Definition</w:t>
            </w:r>
          </w:p>
        </w:tc>
      </w:tr>
      <w:tr w:rsidR="00436FFB" w14:paraId="6674ADB0" w14:textId="77777777">
        <w:trPr>
          <w:trHeight w:val="1288"/>
        </w:trPr>
        <w:tc>
          <w:tcPr>
            <w:tcW w:w="3000" w:type="dxa"/>
            <w:tcBorders>
              <w:left w:val="single" w:sz="6" w:space="0" w:color="000000"/>
            </w:tcBorders>
          </w:tcPr>
          <w:p w14:paraId="6674ADAD" w14:textId="77777777" w:rsidR="00436FFB" w:rsidRDefault="004F40FD">
            <w:pPr>
              <w:pStyle w:val="TableParagraph"/>
              <w:spacing w:line="254" w:lineRule="exact"/>
              <w:ind w:left="6"/>
              <w:rPr>
                <w:b/>
                <w:sz w:val="23"/>
              </w:rPr>
            </w:pPr>
            <w:r>
              <w:rPr>
                <w:b/>
                <w:color w:val="0F0F0F"/>
                <w:w w:val="105"/>
                <w:sz w:val="23"/>
              </w:rPr>
              <w:t>Abusive</w:t>
            </w:r>
            <w:r>
              <w:rPr>
                <w:b/>
                <w:color w:val="0F0F0F"/>
                <w:spacing w:val="-13"/>
                <w:w w:val="105"/>
                <w:sz w:val="23"/>
              </w:rPr>
              <w:t xml:space="preserve"> </w:t>
            </w:r>
            <w:r>
              <w:rPr>
                <w:b/>
                <w:color w:val="0F0F0F"/>
                <w:w w:val="105"/>
                <w:sz w:val="23"/>
              </w:rPr>
              <w:t>sexual</w:t>
            </w:r>
            <w:r>
              <w:rPr>
                <w:b/>
                <w:color w:val="0F0F0F"/>
                <w:spacing w:val="-15"/>
                <w:w w:val="105"/>
                <w:sz w:val="23"/>
              </w:rPr>
              <w:t xml:space="preserve"> </w:t>
            </w:r>
            <w:r>
              <w:rPr>
                <w:b/>
                <w:color w:val="0F0F0F"/>
                <w:spacing w:val="-2"/>
                <w:w w:val="105"/>
                <w:sz w:val="23"/>
              </w:rPr>
              <w:t>contacts:</w:t>
            </w:r>
          </w:p>
        </w:tc>
        <w:tc>
          <w:tcPr>
            <w:tcW w:w="6403" w:type="dxa"/>
          </w:tcPr>
          <w:p w14:paraId="6674ADAE" w14:textId="77777777" w:rsidR="00436FFB" w:rsidRDefault="004F40FD">
            <w:pPr>
              <w:pStyle w:val="TableParagraph"/>
              <w:spacing w:line="192" w:lineRule="auto"/>
              <w:ind w:left="119" w:right="64"/>
              <w:jc w:val="both"/>
              <w:rPr>
                <w:sz w:val="21"/>
              </w:rPr>
            </w:pPr>
            <w:r>
              <w:rPr>
                <w:color w:val="0F0F0F"/>
                <w:w w:val="105"/>
                <w:sz w:val="21"/>
              </w:rPr>
              <w:t>Contact of</w:t>
            </w:r>
            <w:r>
              <w:rPr>
                <w:color w:val="0F0F0F"/>
                <w:spacing w:val="-10"/>
                <w:w w:val="105"/>
                <w:sz w:val="21"/>
              </w:rPr>
              <w:t xml:space="preserve"> </w:t>
            </w:r>
            <w:r>
              <w:rPr>
                <w:color w:val="0F0F0F"/>
                <w:w w:val="105"/>
                <w:sz w:val="21"/>
              </w:rPr>
              <w:t>any</w:t>
            </w:r>
            <w:r>
              <w:rPr>
                <w:color w:val="0F0F0F"/>
                <w:spacing w:val="-9"/>
                <w:w w:val="105"/>
                <w:sz w:val="21"/>
              </w:rPr>
              <w:t xml:space="preserve"> </w:t>
            </w:r>
            <w:r>
              <w:rPr>
                <w:color w:val="0F0F0F"/>
                <w:w w:val="105"/>
                <w:sz w:val="21"/>
              </w:rPr>
              <w:t>person without his</w:t>
            </w:r>
            <w:r>
              <w:rPr>
                <w:color w:val="0F0F0F"/>
                <w:spacing w:val="-13"/>
                <w:w w:val="105"/>
                <w:sz w:val="21"/>
              </w:rPr>
              <w:t xml:space="preserve"> </w:t>
            </w:r>
            <w:r>
              <w:rPr>
                <w:color w:val="0F0F0F"/>
                <w:w w:val="105"/>
                <w:sz w:val="21"/>
              </w:rPr>
              <w:t>or</w:t>
            </w:r>
            <w:r>
              <w:rPr>
                <w:color w:val="0F0F0F"/>
                <w:spacing w:val="-3"/>
                <w:w w:val="105"/>
                <w:sz w:val="21"/>
              </w:rPr>
              <w:t xml:space="preserve"> </w:t>
            </w:r>
            <w:r>
              <w:rPr>
                <w:color w:val="0F0F0F"/>
                <w:w w:val="105"/>
                <w:sz w:val="21"/>
              </w:rPr>
              <w:t>her</w:t>
            </w:r>
            <w:r>
              <w:rPr>
                <w:color w:val="0F0F0F"/>
                <w:spacing w:val="-6"/>
                <w:w w:val="105"/>
                <w:sz w:val="21"/>
              </w:rPr>
              <w:t xml:space="preserve"> </w:t>
            </w:r>
            <w:r>
              <w:rPr>
                <w:color w:val="0F0F0F"/>
                <w:w w:val="105"/>
                <w:sz w:val="21"/>
              </w:rPr>
              <w:t>consent,</w:t>
            </w:r>
            <w:r>
              <w:rPr>
                <w:color w:val="0F0F0F"/>
                <w:spacing w:val="-3"/>
                <w:w w:val="105"/>
                <w:sz w:val="21"/>
              </w:rPr>
              <w:t xml:space="preserve"> </w:t>
            </w:r>
            <w:r>
              <w:rPr>
                <w:color w:val="0F0F0F"/>
                <w:w w:val="105"/>
                <w:sz w:val="21"/>
              </w:rPr>
              <w:t>or</w:t>
            </w:r>
            <w:r>
              <w:rPr>
                <w:color w:val="0F0F0F"/>
                <w:spacing w:val="-6"/>
                <w:w w:val="105"/>
                <w:sz w:val="21"/>
              </w:rPr>
              <w:t xml:space="preserve"> </w:t>
            </w:r>
            <w:r>
              <w:rPr>
                <w:color w:val="0F0F0F"/>
                <w:w w:val="105"/>
                <w:sz w:val="21"/>
              </w:rPr>
              <w:t>of</w:t>
            </w:r>
            <w:r>
              <w:rPr>
                <w:color w:val="0F0F0F"/>
                <w:spacing w:val="-10"/>
                <w:w w:val="105"/>
                <w:sz w:val="21"/>
              </w:rPr>
              <w:t xml:space="preserve"> </w:t>
            </w:r>
            <w:r>
              <w:rPr>
                <w:color w:val="0F0F0F"/>
                <w:w w:val="105"/>
                <w:sz w:val="21"/>
              </w:rPr>
              <w:t>a</w:t>
            </w:r>
            <w:r>
              <w:rPr>
                <w:color w:val="0F0F0F"/>
                <w:spacing w:val="-12"/>
                <w:w w:val="105"/>
                <w:sz w:val="21"/>
              </w:rPr>
              <w:t xml:space="preserve"> </w:t>
            </w:r>
            <w:r>
              <w:rPr>
                <w:color w:val="0F0F0F"/>
                <w:w w:val="105"/>
                <w:sz w:val="21"/>
              </w:rPr>
              <w:t xml:space="preserve">person </w:t>
            </w:r>
            <w:r>
              <w:rPr>
                <w:color w:val="0F0F0F"/>
                <w:spacing w:val="-4"/>
                <w:w w:val="105"/>
                <w:sz w:val="21"/>
              </w:rPr>
              <w:t>who</w:t>
            </w:r>
          </w:p>
          <w:p w14:paraId="6674ADAF" w14:textId="77777777" w:rsidR="00436FFB" w:rsidRDefault="004F40FD">
            <w:pPr>
              <w:pStyle w:val="TableParagraph"/>
              <w:spacing w:line="278" w:lineRule="exact"/>
              <w:ind w:left="119" w:right="119" w:firstLine="7"/>
              <w:jc w:val="both"/>
              <w:rPr>
                <w:sz w:val="21"/>
              </w:rPr>
            </w:pPr>
            <w:r>
              <w:rPr>
                <w:color w:val="0F0F0F"/>
                <w:w w:val="105"/>
                <w:sz w:val="21"/>
              </w:rPr>
              <w:t>in unable</w:t>
            </w:r>
            <w:r>
              <w:rPr>
                <w:color w:val="0F0F0F"/>
                <w:spacing w:val="-1"/>
                <w:w w:val="105"/>
                <w:sz w:val="21"/>
              </w:rPr>
              <w:t xml:space="preserve"> </w:t>
            </w:r>
            <w:r>
              <w:rPr>
                <w:color w:val="0F0F0F"/>
                <w:w w:val="105"/>
                <w:sz w:val="21"/>
              </w:rPr>
              <w:t>to consent</w:t>
            </w:r>
            <w:r>
              <w:rPr>
                <w:color w:val="0F0F0F"/>
                <w:spacing w:val="-3"/>
                <w:w w:val="105"/>
                <w:sz w:val="21"/>
              </w:rPr>
              <w:t xml:space="preserve"> </w:t>
            </w:r>
            <w:r>
              <w:rPr>
                <w:color w:val="0F0F0F"/>
                <w:w w:val="105"/>
                <w:sz w:val="21"/>
              </w:rPr>
              <w:t>or refuse; and intentional</w:t>
            </w:r>
            <w:r>
              <w:rPr>
                <w:color w:val="0F0F0F"/>
                <w:spacing w:val="29"/>
                <w:w w:val="105"/>
                <w:sz w:val="21"/>
              </w:rPr>
              <w:t xml:space="preserve"> </w:t>
            </w:r>
            <w:r>
              <w:rPr>
                <w:color w:val="0F0F0F"/>
                <w:w w:val="105"/>
                <w:sz w:val="21"/>
              </w:rPr>
              <w:t>touching, either directly</w:t>
            </w:r>
            <w:r>
              <w:rPr>
                <w:color w:val="0F0F0F"/>
                <w:spacing w:val="-7"/>
                <w:w w:val="105"/>
                <w:sz w:val="21"/>
              </w:rPr>
              <w:t xml:space="preserve"> </w:t>
            </w:r>
            <w:r>
              <w:rPr>
                <w:color w:val="0F0F0F"/>
                <w:w w:val="105"/>
                <w:sz w:val="21"/>
              </w:rPr>
              <w:t>or</w:t>
            </w:r>
            <w:r>
              <w:rPr>
                <w:color w:val="0F0F0F"/>
                <w:spacing w:val="-8"/>
                <w:w w:val="105"/>
                <w:sz w:val="21"/>
              </w:rPr>
              <w:t xml:space="preserve"> </w:t>
            </w:r>
            <w:r>
              <w:rPr>
                <w:color w:val="0F0F0F"/>
                <w:w w:val="105"/>
                <w:sz w:val="21"/>
              </w:rPr>
              <w:t>through</w:t>
            </w:r>
            <w:r>
              <w:rPr>
                <w:color w:val="0F0F0F"/>
                <w:spacing w:val="-3"/>
                <w:w w:val="105"/>
                <w:sz w:val="21"/>
              </w:rPr>
              <w:t xml:space="preserve"> </w:t>
            </w:r>
            <w:r>
              <w:rPr>
                <w:color w:val="0F0F0F"/>
                <w:w w:val="105"/>
                <w:sz w:val="21"/>
              </w:rPr>
              <w:t>clothing,</w:t>
            </w:r>
            <w:r>
              <w:rPr>
                <w:color w:val="0F0F0F"/>
                <w:spacing w:val="-11"/>
                <w:w w:val="105"/>
                <w:sz w:val="21"/>
              </w:rPr>
              <w:t xml:space="preserve"> </w:t>
            </w:r>
            <w:r>
              <w:rPr>
                <w:color w:val="0F0F0F"/>
                <w:w w:val="105"/>
                <w:sz w:val="21"/>
              </w:rPr>
              <w:t>of</w:t>
            </w:r>
            <w:r>
              <w:rPr>
                <w:color w:val="0F0F0F"/>
                <w:spacing w:val="-10"/>
                <w:w w:val="105"/>
                <w:sz w:val="21"/>
              </w:rPr>
              <w:t xml:space="preserve"> </w:t>
            </w:r>
            <w:r>
              <w:rPr>
                <w:color w:val="0F0F0F"/>
                <w:w w:val="105"/>
                <w:sz w:val="21"/>
              </w:rPr>
              <w:t>the</w:t>
            </w:r>
            <w:r>
              <w:rPr>
                <w:color w:val="0F0F0F"/>
                <w:spacing w:val="-13"/>
                <w:w w:val="105"/>
                <w:sz w:val="21"/>
              </w:rPr>
              <w:t xml:space="preserve"> </w:t>
            </w:r>
            <w:r>
              <w:rPr>
                <w:color w:val="0F0F0F"/>
                <w:w w:val="105"/>
                <w:sz w:val="21"/>
              </w:rPr>
              <w:t>genitalia,</w:t>
            </w:r>
            <w:r>
              <w:rPr>
                <w:color w:val="0F0F0F"/>
                <w:spacing w:val="-8"/>
                <w:w w:val="105"/>
                <w:sz w:val="21"/>
              </w:rPr>
              <w:t xml:space="preserve"> </w:t>
            </w:r>
            <w:r>
              <w:rPr>
                <w:color w:val="0F0F0F"/>
                <w:w w:val="105"/>
                <w:sz w:val="21"/>
              </w:rPr>
              <w:t>anus,</w:t>
            </w:r>
            <w:r>
              <w:rPr>
                <w:color w:val="0F0F0F"/>
                <w:spacing w:val="-8"/>
                <w:w w:val="105"/>
                <w:sz w:val="21"/>
              </w:rPr>
              <w:t xml:space="preserve"> </w:t>
            </w:r>
            <w:r>
              <w:rPr>
                <w:color w:val="0F0F0F"/>
                <w:w w:val="105"/>
                <w:sz w:val="21"/>
              </w:rPr>
              <w:t>groin,</w:t>
            </w:r>
            <w:r>
              <w:rPr>
                <w:color w:val="0F0F0F"/>
                <w:spacing w:val="-10"/>
                <w:w w:val="105"/>
                <w:sz w:val="21"/>
              </w:rPr>
              <w:t xml:space="preserve"> </w:t>
            </w:r>
            <w:r>
              <w:rPr>
                <w:color w:val="0F0F0F"/>
                <w:w w:val="105"/>
                <w:sz w:val="21"/>
              </w:rPr>
              <w:t>breast, inner thigh or buttocks of any person.</w:t>
            </w:r>
          </w:p>
        </w:tc>
      </w:tr>
      <w:tr w:rsidR="00436FFB" w14:paraId="6674ADB5" w14:textId="77777777">
        <w:trPr>
          <w:trHeight w:val="2200"/>
        </w:trPr>
        <w:tc>
          <w:tcPr>
            <w:tcW w:w="3000" w:type="dxa"/>
            <w:tcBorders>
              <w:right w:val="single" w:sz="2" w:space="0" w:color="000000"/>
            </w:tcBorders>
          </w:tcPr>
          <w:p w14:paraId="6674ADB1" w14:textId="77777777" w:rsidR="00436FFB" w:rsidRDefault="004F40FD">
            <w:pPr>
              <w:pStyle w:val="TableParagraph"/>
              <w:spacing w:line="259" w:lineRule="exact"/>
              <w:rPr>
                <w:b/>
                <w:sz w:val="23"/>
              </w:rPr>
            </w:pPr>
            <w:r>
              <w:rPr>
                <w:b/>
                <w:color w:val="0F0F0F"/>
                <w:spacing w:val="-2"/>
                <w:w w:val="105"/>
                <w:sz w:val="23"/>
              </w:rPr>
              <w:t>Congregate care:</w:t>
            </w:r>
          </w:p>
        </w:tc>
        <w:tc>
          <w:tcPr>
            <w:tcW w:w="6403" w:type="dxa"/>
            <w:tcBorders>
              <w:left w:val="single" w:sz="2" w:space="0" w:color="000000"/>
            </w:tcBorders>
          </w:tcPr>
          <w:p w14:paraId="6674ADB2" w14:textId="77777777" w:rsidR="00436FFB" w:rsidRDefault="004F40FD">
            <w:pPr>
              <w:pStyle w:val="TableParagraph"/>
              <w:spacing w:line="189" w:lineRule="auto"/>
              <w:ind w:right="61"/>
              <w:rPr>
                <w:sz w:val="21"/>
              </w:rPr>
            </w:pPr>
            <w:r>
              <w:rPr>
                <w:color w:val="0F0F0F"/>
                <w:w w:val="105"/>
                <w:sz w:val="21"/>
              </w:rPr>
              <w:t>Congregate</w:t>
            </w:r>
            <w:r>
              <w:rPr>
                <w:color w:val="0F0F0F"/>
                <w:spacing w:val="-7"/>
                <w:w w:val="105"/>
                <w:sz w:val="21"/>
              </w:rPr>
              <w:t xml:space="preserve"> </w:t>
            </w:r>
            <w:r>
              <w:rPr>
                <w:color w:val="0F0F0F"/>
                <w:w w:val="105"/>
                <w:sz w:val="21"/>
              </w:rPr>
              <w:t>care</w:t>
            </w:r>
            <w:r>
              <w:rPr>
                <w:color w:val="0F0F0F"/>
                <w:spacing w:val="-7"/>
                <w:w w:val="105"/>
                <w:sz w:val="21"/>
              </w:rPr>
              <w:t xml:space="preserve"> </w:t>
            </w:r>
            <w:r>
              <w:rPr>
                <w:color w:val="0F0F0F"/>
                <w:w w:val="105"/>
                <w:sz w:val="21"/>
              </w:rPr>
              <w:t>is</w:t>
            </w:r>
            <w:r>
              <w:rPr>
                <w:color w:val="0F0F0F"/>
                <w:spacing w:val="-14"/>
                <w:w w:val="105"/>
                <w:sz w:val="21"/>
              </w:rPr>
              <w:t xml:space="preserve"> </w:t>
            </w:r>
            <w:r>
              <w:rPr>
                <w:color w:val="0F0F0F"/>
                <w:w w:val="105"/>
                <w:sz w:val="21"/>
              </w:rPr>
              <w:t>designed to</w:t>
            </w:r>
            <w:r>
              <w:rPr>
                <w:color w:val="0F0F0F"/>
                <w:spacing w:val="-11"/>
                <w:w w:val="105"/>
                <w:sz w:val="21"/>
              </w:rPr>
              <w:t xml:space="preserve"> </w:t>
            </w:r>
            <w:r>
              <w:rPr>
                <w:color w:val="0F0F0F"/>
                <w:w w:val="105"/>
                <w:sz w:val="21"/>
              </w:rPr>
              <w:t>meet</w:t>
            </w:r>
            <w:r>
              <w:rPr>
                <w:color w:val="0F0F0F"/>
                <w:spacing w:val="-5"/>
                <w:w w:val="105"/>
                <w:sz w:val="21"/>
              </w:rPr>
              <w:t xml:space="preserve"> </w:t>
            </w:r>
            <w:r>
              <w:rPr>
                <w:color w:val="0F0F0F"/>
                <w:w w:val="105"/>
                <w:sz w:val="21"/>
              </w:rPr>
              <w:t>the</w:t>
            </w:r>
            <w:r>
              <w:rPr>
                <w:color w:val="0F0F0F"/>
                <w:spacing w:val="-5"/>
                <w:w w:val="105"/>
                <w:sz w:val="21"/>
              </w:rPr>
              <w:t xml:space="preserve"> </w:t>
            </w:r>
            <w:r>
              <w:rPr>
                <w:color w:val="0F0F0F"/>
                <w:w w:val="105"/>
                <w:sz w:val="21"/>
              </w:rPr>
              <w:t>needs</w:t>
            </w:r>
            <w:r>
              <w:rPr>
                <w:color w:val="0F0F0F"/>
                <w:spacing w:val="-9"/>
                <w:w w:val="105"/>
                <w:sz w:val="21"/>
              </w:rPr>
              <w:t xml:space="preserve"> </w:t>
            </w:r>
            <w:r>
              <w:rPr>
                <w:color w:val="0F0F0F"/>
                <w:w w:val="105"/>
                <w:sz w:val="21"/>
              </w:rPr>
              <w:t>of children/youth who</w:t>
            </w:r>
          </w:p>
          <w:p w14:paraId="6674ADB3" w14:textId="77777777" w:rsidR="00436FFB" w:rsidRDefault="004F40FD">
            <w:pPr>
              <w:pStyle w:val="TableParagraph"/>
              <w:spacing w:before="20" w:line="249" w:lineRule="auto"/>
              <w:ind w:right="61"/>
              <w:rPr>
                <w:sz w:val="21"/>
              </w:rPr>
            </w:pPr>
            <w:r>
              <w:rPr>
                <w:color w:val="0F0F0F"/>
                <w:w w:val="105"/>
                <w:sz w:val="21"/>
              </w:rPr>
              <w:t>are</w:t>
            </w:r>
            <w:r>
              <w:rPr>
                <w:color w:val="0F0F0F"/>
                <w:spacing w:val="-4"/>
                <w:w w:val="105"/>
                <w:sz w:val="21"/>
              </w:rPr>
              <w:t xml:space="preserve"> </w:t>
            </w:r>
            <w:r>
              <w:rPr>
                <w:color w:val="0F0F0F"/>
                <w:w w:val="105"/>
                <w:sz w:val="21"/>
              </w:rPr>
              <w:t>unable</w:t>
            </w:r>
            <w:r>
              <w:rPr>
                <w:color w:val="0F0F0F"/>
                <w:spacing w:val="-4"/>
                <w:w w:val="105"/>
                <w:sz w:val="21"/>
              </w:rPr>
              <w:t xml:space="preserve"> </w:t>
            </w:r>
            <w:r>
              <w:rPr>
                <w:color w:val="0F0F0F"/>
                <w:w w:val="105"/>
                <w:sz w:val="21"/>
              </w:rPr>
              <w:t>to</w:t>
            </w:r>
            <w:r>
              <w:rPr>
                <w:color w:val="0F0F0F"/>
                <w:spacing w:val="-1"/>
                <w:w w:val="105"/>
                <w:sz w:val="21"/>
              </w:rPr>
              <w:t xml:space="preserve"> </w:t>
            </w:r>
            <w:r>
              <w:rPr>
                <w:color w:val="0F0F0F"/>
                <w:w w:val="105"/>
                <w:sz w:val="21"/>
              </w:rPr>
              <w:t>live</w:t>
            </w:r>
            <w:r>
              <w:rPr>
                <w:color w:val="0F0F0F"/>
                <w:spacing w:val="-4"/>
                <w:w w:val="105"/>
                <w:sz w:val="21"/>
              </w:rPr>
              <w:t xml:space="preserve"> </w:t>
            </w:r>
            <w:r>
              <w:rPr>
                <w:color w:val="0F0F0F"/>
                <w:w w:val="105"/>
                <w:sz w:val="21"/>
              </w:rPr>
              <w:t>at</w:t>
            </w:r>
            <w:r>
              <w:rPr>
                <w:color w:val="0F0F0F"/>
                <w:spacing w:val="-4"/>
                <w:w w:val="105"/>
                <w:sz w:val="21"/>
              </w:rPr>
              <w:t xml:space="preserve"> </w:t>
            </w:r>
            <w:r>
              <w:rPr>
                <w:color w:val="0F0F0F"/>
                <w:w w:val="105"/>
                <w:sz w:val="21"/>
              </w:rPr>
              <w:t>home</w:t>
            </w:r>
            <w:r>
              <w:rPr>
                <w:color w:val="0F0F0F"/>
                <w:spacing w:val="-4"/>
                <w:w w:val="105"/>
                <w:sz w:val="21"/>
              </w:rPr>
              <w:t xml:space="preserve"> </w:t>
            </w:r>
            <w:r>
              <w:rPr>
                <w:color w:val="0F0F0F"/>
                <w:w w:val="105"/>
                <w:sz w:val="21"/>
              </w:rPr>
              <w:t>or</w:t>
            </w:r>
            <w:r>
              <w:rPr>
                <w:color w:val="0F0F0F"/>
                <w:spacing w:val="-1"/>
                <w:w w:val="105"/>
                <w:sz w:val="21"/>
              </w:rPr>
              <w:t xml:space="preserve"> </w:t>
            </w:r>
            <w:r>
              <w:rPr>
                <w:color w:val="0F0F0F"/>
                <w:w w:val="105"/>
                <w:sz w:val="21"/>
              </w:rPr>
              <w:t>in</w:t>
            </w:r>
            <w:r>
              <w:rPr>
                <w:color w:val="0F0F0F"/>
                <w:spacing w:val="-4"/>
                <w:w w:val="105"/>
                <w:sz w:val="21"/>
              </w:rPr>
              <w:t xml:space="preserve"> </w:t>
            </w:r>
            <w:r>
              <w:rPr>
                <w:color w:val="1D1D1D"/>
                <w:w w:val="105"/>
                <w:sz w:val="21"/>
              </w:rPr>
              <w:t>a</w:t>
            </w:r>
            <w:r>
              <w:rPr>
                <w:color w:val="1D1D1D"/>
                <w:spacing w:val="-4"/>
                <w:w w:val="105"/>
                <w:sz w:val="21"/>
              </w:rPr>
              <w:t xml:space="preserve"> </w:t>
            </w:r>
            <w:r>
              <w:rPr>
                <w:color w:val="0F0F0F"/>
                <w:w w:val="105"/>
                <w:sz w:val="21"/>
              </w:rPr>
              <w:t>Resource</w:t>
            </w:r>
            <w:r>
              <w:rPr>
                <w:color w:val="0F0F0F"/>
                <w:spacing w:val="-4"/>
                <w:w w:val="105"/>
                <w:sz w:val="21"/>
              </w:rPr>
              <w:t xml:space="preserve"> </w:t>
            </w:r>
            <w:r>
              <w:rPr>
                <w:color w:val="0F0F0F"/>
                <w:w w:val="105"/>
                <w:sz w:val="21"/>
              </w:rPr>
              <w:t>Family</w:t>
            </w:r>
            <w:r>
              <w:rPr>
                <w:color w:val="0F0F0F"/>
                <w:spacing w:val="-4"/>
                <w:w w:val="105"/>
                <w:sz w:val="21"/>
              </w:rPr>
              <w:t xml:space="preserve"> </w:t>
            </w:r>
            <w:r>
              <w:rPr>
                <w:color w:val="0F0F0F"/>
                <w:w w:val="105"/>
                <w:sz w:val="21"/>
              </w:rPr>
              <w:t>and</w:t>
            </w:r>
            <w:r>
              <w:rPr>
                <w:color w:val="0F0F0F"/>
                <w:spacing w:val="-4"/>
                <w:w w:val="105"/>
                <w:sz w:val="21"/>
              </w:rPr>
              <w:t xml:space="preserve"> </w:t>
            </w:r>
            <w:r>
              <w:rPr>
                <w:color w:val="0F0F0F"/>
                <w:w w:val="105"/>
                <w:sz w:val="21"/>
              </w:rPr>
              <w:t xml:space="preserve">require temporary care in </w:t>
            </w:r>
            <w:r>
              <w:rPr>
                <w:color w:val="1D1D1D"/>
                <w:w w:val="105"/>
                <w:sz w:val="21"/>
              </w:rPr>
              <w:t xml:space="preserve">a </w:t>
            </w:r>
            <w:r>
              <w:rPr>
                <w:color w:val="0F0F0F"/>
                <w:w w:val="105"/>
                <w:sz w:val="21"/>
              </w:rPr>
              <w:t xml:space="preserve">group or residential </w:t>
            </w:r>
            <w:r>
              <w:rPr>
                <w:color w:val="1D1D1D"/>
                <w:w w:val="105"/>
                <w:sz w:val="21"/>
              </w:rPr>
              <w:t xml:space="preserve">setting. </w:t>
            </w:r>
            <w:r>
              <w:rPr>
                <w:color w:val="0F0F0F"/>
                <w:w w:val="105"/>
                <w:sz w:val="21"/>
              </w:rPr>
              <w:t>Congregate care provides structure, counseling/therapy, behavioral intervention and other services identified in a child's permanency plan for children with</w:t>
            </w:r>
            <w:r>
              <w:rPr>
                <w:color w:val="0F0F0F"/>
                <w:spacing w:val="-1"/>
                <w:w w:val="105"/>
                <w:sz w:val="21"/>
              </w:rPr>
              <w:t xml:space="preserve"> </w:t>
            </w:r>
            <w:r>
              <w:rPr>
                <w:color w:val="0F0F0F"/>
                <w:w w:val="105"/>
                <w:sz w:val="21"/>
              </w:rPr>
              <w:t xml:space="preserve">moderate to </w:t>
            </w:r>
            <w:r>
              <w:rPr>
                <w:color w:val="1D1D1D"/>
                <w:w w:val="105"/>
                <w:sz w:val="21"/>
              </w:rPr>
              <w:t xml:space="preserve">severe </w:t>
            </w:r>
            <w:r>
              <w:rPr>
                <w:color w:val="0F0F0F"/>
                <w:w w:val="105"/>
                <w:sz w:val="21"/>
              </w:rPr>
              <w:t>clinical</w:t>
            </w:r>
          </w:p>
          <w:p w14:paraId="6674ADB4" w14:textId="77777777" w:rsidR="00436FFB" w:rsidRDefault="004F40FD">
            <w:pPr>
              <w:pStyle w:val="TableParagraph"/>
              <w:spacing w:line="266" w:lineRule="exact"/>
              <w:rPr>
                <w:sz w:val="21"/>
              </w:rPr>
            </w:pPr>
            <w:r>
              <w:rPr>
                <w:color w:val="0F0F0F"/>
                <w:spacing w:val="-2"/>
                <w:w w:val="105"/>
                <w:sz w:val="21"/>
              </w:rPr>
              <w:t>needs.</w:t>
            </w:r>
          </w:p>
        </w:tc>
      </w:tr>
      <w:tr w:rsidR="00436FFB" w14:paraId="6674ADBB" w14:textId="77777777">
        <w:trPr>
          <w:trHeight w:val="2207"/>
        </w:trPr>
        <w:tc>
          <w:tcPr>
            <w:tcW w:w="3000" w:type="dxa"/>
            <w:tcBorders>
              <w:right w:val="single" w:sz="2" w:space="0" w:color="000000"/>
            </w:tcBorders>
          </w:tcPr>
          <w:p w14:paraId="6674ADB6" w14:textId="77777777" w:rsidR="00436FFB" w:rsidRDefault="004F40FD">
            <w:pPr>
              <w:pStyle w:val="TableParagraph"/>
              <w:spacing w:line="257" w:lineRule="exact"/>
              <w:rPr>
                <w:b/>
                <w:sz w:val="23"/>
              </w:rPr>
            </w:pPr>
            <w:r>
              <w:rPr>
                <w:b/>
                <w:color w:val="0F0F0F"/>
                <w:spacing w:val="-2"/>
                <w:w w:val="105"/>
                <w:sz w:val="23"/>
              </w:rPr>
              <w:t>Contractors:</w:t>
            </w:r>
          </w:p>
        </w:tc>
        <w:tc>
          <w:tcPr>
            <w:tcW w:w="6403" w:type="dxa"/>
            <w:tcBorders>
              <w:left w:val="single" w:sz="2" w:space="0" w:color="000000"/>
            </w:tcBorders>
          </w:tcPr>
          <w:p w14:paraId="6674ADB7" w14:textId="77777777" w:rsidR="00436FFB" w:rsidRDefault="004F40FD">
            <w:pPr>
              <w:pStyle w:val="TableParagraph"/>
              <w:spacing w:line="192" w:lineRule="auto"/>
              <w:ind w:left="127" w:right="61"/>
              <w:rPr>
                <w:sz w:val="21"/>
              </w:rPr>
            </w:pPr>
            <w:r>
              <w:rPr>
                <w:color w:val="0F0F0F"/>
                <w:w w:val="105"/>
                <w:sz w:val="21"/>
              </w:rPr>
              <w:t>Any</w:t>
            </w:r>
            <w:r>
              <w:rPr>
                <w:color w:val="0F0F0F"/>
                <w:spacing w:val="-10"/>
                <w:w w:val="105"/>
                <w:sz w:val="21"/>
              </w:rPr>
              <w:t xml:space="preserve"> </w:t>
            </w:r>
            <w:r>
              <w:rPr>
                <w:color w:val="0F0F0F"/>
                <w:w w:val="105"/>
                <w:sz w:val="21"/>
              </w:rPr>
              <w:t>person</w:t>
            </w:r>
            <w:r>
              <w:rPr>
                <w:color w:val="0F0F0F"/>
                <w:spacing w:val="-5"/>
                <w:w w:val="105"/>
                <w:sz w:val="21"/>
              </w:rPr>
              <w:t xml:space="preserve"> </w:t>
            </w:r>
            <w:r>
              <w:rPr>
                <w:color w:val="0F0F0F"/>
                <w:w w:val="105"/>
                <w:sz w:val="21"/>
              </w:rPr>
              <w:t>or</w:t>
            </w:r>
            <w:r>
              <w:rPr>
                <w:color w:val="0F0F0F"/>
                <w:spacing w:val="-11"/>
                <w:w w:val="105"/>
                <w:sz w:val="21"/>
              </w:rPr>
              <w:t xml:space="preserve"> </w:t>
            </w:r>
            <w:r>
              <w:rPr>
                <w:color w:val="0F0F0F"/>
                <w:w w:val="105"/>
                <w:sz w:val="21"/>
              </w:rPr>
              <w:t>corporation,</w:t>
            </w:r>
            <w:r>
              <w:rPr>
                <w:color w:val="0F0F0F"/>
                <w:spacing w:val="-2"/>
                <w:w w:val="105"/>
                <w:sz w:val="21"/>
              </w:rPr>
              <w:t xml:space="preserve"> </w:t>
            </w:r>
            <w:r>
              <w:rPr>
                <w:color w:val="0F0F0F"/>
                <w:w w:val="105"/>
                <w:sz w:val="21"/>
              </w:rPr>
              <w:t>other</w:t>
            </w:r>
            <w:r>
              <w:rPr>
                <w:color w:val="0F0F0F"/>
                <w:spacing w:val="-7"/>
                <w:w w:val="105"/>
                <w:sz w:val="21"/>
              </w:rPr>
              <w:t xml:space="preserve"> </w:t>
            </w:r>
            <w:r>
              <w:rPr>
                <w:color w:val="0F0F0F"/>
                <w:w w:val="105"/>
                <w:sz w:val="21"/>
              </w:rPr>
              <w:t>than</w:t>
            </w:r>
            <w:r>
              <w:rPr>
                <w:color w:val="0F0F0F"/>
                <w:spacing w:val="-1"/>
                <w:w w:val="105"/>
                <w:sz w:val="21"/>
              </w:rPr>
              <w:t xml:space="preserve"> </w:t>
            </w:r>
            <w:r>
              <w:rPr>
                <w:color w:val="0F0F0F"/>
                <w:w w:val="105"/>
                <w:sz w:val="21"/>
              </w:rPr>
              <w:t>an</w:t>
            </w:r>
            <w:r>
              <w:rPr>
                <w:color w:val="0F0F0F"/>
                <w:spacing w:val="-6"/>
                <w:w w:val="105"/>
                <w:sz w:val="21"/>
              </w:rPr>
              <w:t xml:space="preserve"> </w:t>
            </w:r>
            <w:r>
              <w:rPr>
                <w:color w:val="0F0F0F"/>
                <w:w w:val="105"/>
                <w:sz w:val="21"/>
              </w:rPr>
              <w:t>employee,</w:t>
            </w:r>
            <w:r>
              <w:rPr>
                <w:color w:val="0F0F0F"/>
                <w:spacing w:val="-5"/>
                <w:w w:val="105"/>
                <w:sz w:val="21"/>
              </w:rPr>
              <w:t xml:space="preserve"> </w:t>
            </w:r>
            <w:r>
              <w:rPr>
                <w:color w:val="0F0F0F"/>
                <w:w w:val="105"/>
                <w:sz w:val="21"/>
              </w:rPr>
              <w:t xml:space="preserve">providing </w:t>
            </w:r>
            <w:r>
              <w:rPr>
                <w:color w:val="0F0F0F"/>
                <w:spacing w:val="-4"/>
                <w:w w:val="105"/>
                <w:sz w:val="21"/>
              </w:rPr>
              <w:t>any</w:t>
            </w:r>
          </w:p>
          <w:p w14:paraId="6674ADB8" w14:textId="77777777" w:rsidR="00436FFB" w:rsidRDefault="004F40FD">
            <w:pPr>
              <w:pStyle w:val="TableParagraph"/>
              <w:spacing w:before="15" w:line="252" w:lineRule="auto"/>
              <w:ind w:firstLine="2"/>
              <w:rPr>
                <w:sz w:val="21"/>
              </w:rPr>
            </w:pPr>
            <w:r>
              <w:rPr>
                <w:color w:val="0F0F0F"/>
                <w:w w:val="105"/>
                <w:sz w:val="21"/>
              </w:rPr>
              <w:t>service</w:t>
            </w:r>
            <w:r>
              <w:rPr>
                <w:color w:val="0F0F0F"/>
                <w:spacing w:val="-7"/>
                <w:w w:val="105"/>
                <w:sz w:val="21"/>
              </w:rPr>
              <w:t xml:space="preserve"> </w:t>
            </w:r>
            <w:r>
              <w:rPr>
                <w:color w:val="0F0F0F"/>
                <w:w w:val="105"/>
                <w:sz w:val="21"/>
              </w:rPr>
              <w:t>to</w:t>
            </w:r>
            <w:r>
              <w:rPr>
                <w:color w:val="0F0F0F"/>
                <w:spacing w:val="-9"/>
                <w:w w:val="105"/>
                <w:sz w:val="21"/>
              </w:rPr>
              <w:t xml:space="preserve"> </w:t>
            </w:r>
            <w:r>
              <w:rPr>
                <w:color w:val="0F0F0F"/>
                <w:w w:val="105"/>
                <w:sz w:val="21"/>
              </w:rPr>
              <w:t>Wayne</w:t>
            </w:r>
            <w:r>
              <w:rPr>
                <w:color w:val="0F0F0F"/>
                <w:spacing w:val="-5"/>
                <w:w w:val="105"/>
                <w:sz w:val="21"/>
              </w:rPr>
              <w:t xml:space="preserve"> </w:t>
            </w:r>
            <w:r>
              <w:rPr>
                <w:color w:val="0F0F0F"/>
                <w:w w:val="105"/>
                <w:sz w:val="21"/>
              </w:rPr>
              <w:t>Halfway</w:t>
            </w:r>
            <w:r>
              <w:rPr>
                <w:color w:val="0F0F0F"/>
                <w:spacing w:val="-8"/>
                <w:w w:val="105"/>
                <w:sz w:val="21"/>
              </w:rPr>
              <w:t xml:space="preserve"> </w:t>
            </w:r>
            <w:r>
              <w:rPr>
                <w:color w:val="0F0F0F"/>
                <w:w w:val="105"/>
                <w:sz w:val="21"/>
              </w:rPr>
              <w:t>House,</w:t>
            </w:r>
            <w:r>
              <w:rPr>
                <w:color w:val="0F0F0F"/>
                <w:spacing w:val="-7"/>
                <w:w w:val="105"/>
                <w:sz w:val="21"/>
              </w:rPr>
              <w:t xml:space="preserve"> </w:t>
            </w:r>
            <w:r>
              <w:rPr>
                <w:color w:val="0F0F0F"/>
                <w:w w:val="105"/>
                <w:sz w:val="21"/>
              </w:rPr>
              <w:t>Inc.</w:t>
            </w:r>
            <w:r>
              <w:rPr>
                <w:color w:val="0F0F0F"/>
                <w:spacing w:val="-11"/>
                <w:w w:val="105"/>
                <w:sz w:val="21"/>
              </w:rPr>
              <w:t xml:space="preserve"> </w:t>
            </w:r>
            <w:r>
              <w:rPr>
                <w:color w:val="0F0F0F"/>
                <w:w w:val="105"/>
                <w:sz w:val="21"/>
              </w:rPr>
              <w:t>(i.e.,</w:t>
            </w:r>
            <w:r>
              <w:rPr>
                <w:color w:val="0F0F0F"/>
                <w:spacing w:val="-14"/>
                <w:w w:val="105"/>
                <w:sz w:val="21"/>
              </w:rPr>
              <w:t xml:space="preserve"> </w:t>
            </w:r>
            <w:r>
              <w:rPr>
                <w:color w:val="0F0F0F"/>
                <w:w w:val="105"/>
                <w:sz w:val="21"/>
              </w:rPr>
              <w:t>food</w:t>
            </w:r>
            <w:r>
              <w:rPr>
                <w:color w:val="0F0F0F"/>
                <w:spacing w:val="-10"/>
                <w:w w:val="105"/>
                <w:sz w:val="21"/>
              </w:rPr>
              <w:t xml:space="preserve"> </w:t>
            </w:r>
            <w:r>
              <w:rPr>
                <w:color w:val="1D1D1D"/>
                <w:w w:val="105"/>
                <w:sz w:val="21"/>
              </w:rPr>
              <w:t>services,</w:t>
            </w:r>
            <w:r>
              <w:rPr>
                <w:color w:val="1D1D1D"/>
                <w:spacing w:val="-8"/>
                <w:w w:val="105"/>
                <w:sz w:val="21"/>
              </w:rPr>
              <w:t xml:space="preserve"> </w:t>
            </w:r>
            <w:r>
              <w:rPr>
                <w:color w:val="0F0F0F"/>
                <w:w w:val="105"/>
                <w:sz w:val="21"/>
              </w:rPr>
              <w:t>medical, dental</w:t>
            </w:r>
            <w:r>
              <w:rPr>
                <w:color w:val="0F0F0F"/>
                <w:spacing w:val="-3"/>
                <w:w w:val="105"/>
                <w:sz w:val="21"/>
              </w:rPr>
              <w:t xml:space="preserve"> </w:t>
            </w:r>
            <w:r>
              <w:rPr>
                <w:color w:val="0F0F0F"/>
                <w:w w:val="105"/>
                <w:sz w:val="21"/>
              </w:rPr>
              <w:t>and mental</w:t>
            </w:r>
            <w:r>
              <w:rPr>
                <w:color w:val="0F0F0F"/>
                <w:spacing w:val="-3"/>
                <w:w w:val="105"/>
                <w:sz w:val="21"/>
              </w:rPr>
              <w:t xml:space="preserve"> </w:t>
            </w:r>
            <w:r>
              <w:rPr>
                <w:color w:val="0F0F0F"/>
                <w:w w:val="105"/>
                <w:sz w:val="21"/>
              </w:rPr>
              <w:t>health</w:t>
            </w:r>
            <w:r>
              <w:rPr>
                <w:color w:val="0F0F0F"/>
                <w:spacing w:val="-3"/>
                <w:w w:val="105"/>
                <w:sz w:val="21"/>
              </w:rPr>
              <w:t xml:space="preserve"> </w:t>
            </w:r>
            <w:r>
              <w:rPr>
                <w:color w:val="0F0F0F"/>
                <w:w w:val="105"/>
                <w:sz w:val="21"/>
              </w:rPr>
              <w:t>services,</w:t>
            </w:r>
            <w:r>
              <w:rPr>
                <w:color w:val="0F0F0F"/>
                <w:spacing w:val="-2"/>
                <w:w w:val="105"/>
                <w:sz w:val="21"/>
              </w:rPr>
              <w:t xml:space="preserve"> </w:t>
            </w:r>
            <w:r>
              <w:rPr>
                <w:color w:val="0F0F0F"/>
                <w:w w:val="105"/>
                <w:sz w:val="21"/>
              </w:rPr>
              <w:t>etc.)</w:t>
            </w:r>
            <w:r>
              <w:rPr>
                <w:color w:val="0F0F0F"/>
                <w:spacing w:val="-2"/>
                <w:w w:val="105"/>
                <w:sz w:val="21"/>
              </w:rPr>
              <w:t xml:space="preserve"> </w:t>
            </w:r>
            <w:r>
              <w:rPr>
                <w:color w:val="0F0F0F"/>
                <w:w w:val="105"/>
                <w:sz w:val="21"/>
              </w:rPr>
              <w:t>for</w:t>
            </w:r>
            <w:r>
              <w:rPr>
                <w:color w:val="0F0F0F"/>
                <w:spacing w:val="-4"/>
                <w:w w:val="105"/>
                <w:sz w:val="21"/>
              </w:rPr>
              <w:t xml:space="preserve"> </w:t>
            </w:r>
            <w:r>
              <w:rPr>
                <w:color w:val="0F0F0F"/>
                <w:w w:val="105"/>
                <w:sz w:val="21"/>
              </w:rPr>
              <w:t>an</w:t>
            </w:r>
            <w:r>
              <w:rPr>
                <w:color w:val="0F0F0F"/>
                <w:spacing w:val="-5"/>
                <w:w w:val="105"/>
                <w:sz w:val="21"/>
              </w:rPr>
              <w:t xml:space="preserve"> </w:t>
            </w:r>
            <w:r>
              <w:rPr>
                <w:color w:val="1D1D1D"/>
                <w:w w:val="105"/>
                <w:sz w:val="21"/>
              </w:rPr>
              <w:t xml:space="preserve">agreed </w:t>
            </w:r>
            <w:r>
              <w:rPr>
                <w:color w:val="0F0F0F"/>
                <w:w w:val="105"/>
                <w:sz w:val="21"/>
              </w:rPr>
              <w:t>upon</w:t>
            </w:r>
            <w:r>
              <w:rPr>
                <w:color w:val="0F0F0F"/>
                <w:spacing w:val="-3"/>
                <w:w w:val="105"/>
                <w:sz w:val="21"/>
              </w:rPr>
              <w:t xml:space="preserve"> </w:t>
            </w:r>
            <w:r>
              <w:rPr>
                <w:color w:val="0F0F0F"/>
                <w:w w:val="105"/>
                <w:sz w:val="21"/>
              </w:rPr>
              <w:t>form of compensation. Contractors may include other local government agencies that contract with Wayne Halfway House,</w:t>
            </w:r>
          </w:p>
          <w:p w14:paraId="6674ADB9" w14:textId="77777777" w:rsidR="00436FFB" w:rsidRDefault="004F40FD">
            <w:pPr>
              <w:pStyle w:val="TableParagraph"/>
              <w:spacing w:line="277" w:lineRule="exact"/>
              <w:rPr>
                <w:sz w:val="21"/>
              </w:rPr>
            </w:pPr>
            <w:r>
              <w:rPr>
                <w:color w:val="0F0F0F"/>
                <w:w w:val="105"/>
                <w:sz w:val="21"/>
              </w:rPr>
              <w:t>Inc.</w:t>
            </w:r>
            <w:r>
              <w:rPr>
                <w:color w:val="0F0F0F"/>
                <w:spacing w:val="-3"/>
                <w:w w:val="105"/>
                <w:sz w:val="21"/>
              </w:rPr>
              <w:t xml:space="preserve"> </w:t>
            </w:r>
            <w:r>
              <w:rPr>
                <w:color w:val="0F0F0F"/>
                <w:w w:val="105"/>
                <w:sz w:val="21"/>
              </w:rPr>
              <w:t>or</w:t>
            </w:r>
            <w:r>
              <w:rPr>
                <w:color w:val="0F0F0F"/>
                <w:spacing w:val="-3"/>
                <w:w w:val="105"/>
                <w:sz w:val="21"/>
              </w:rPr>
              <w:t xml:space="preserve"> </w:t>
            </w:r>
            <w:r>
              <w:rPr>
                <w:color w:val="0F0F0F"/>
                <w:spacing w:val="-5"/>
                <w:w w:val="105"/>
                <w:sz w:val="21"/>
              </w:rPr>
              <w:t>who</w:t>
            </w:r>
          </w:p>
          <w:p w14:paraId="6674ADBA" w14:textId="77777777" w:rsidR="00436FFB" w:rsidRDefault="004F40FD">
            <w:pPr>
              <w:pStyle w:val="TableParagraph"/>
              <w:spacing w:before="13" w:line="262" w:lineRule="exact"/>
              <w:ind w:left="124"/>
              <w:rPr>
                <w:sz w:val="21"/>
              </w:rPr>
            </w:pPr>
            <w:r>
              <w:rPr>
                <w:color w:val="0F0F0F"/>
                <w:w w:val="105"/>
                <w:sz w:val="21"/>
              </w:rPr>
              <w:t>supervise</w:t>
            </w:r>
            <w:r>
              <w:rPr>
                <w:color w:val="0F0F0F"/>
                <w:spacing w:val="-13"/>
                <w:w w:val="105"/>
                <w:sz w:val="21"/>
              </w:rPr>
              <w:t xml:space="preserve"> </w:t>
            </w:r>
            <w:r>
              <w:rPr>
                <w:color w:val="0F0F0F"/>
                <w:w w:val="105"/>
                <w:sz w:val="21"/>
              </w:rPr>
              <w:t>adult</w:t>
            </w:r>
            <w:r>
              <w:rPr>
                <w:color w:val="0F0F0F"/>
                <w:spacing w:val="-10"/>
                <w:w w:val="105"/>
                <w:sz w:val="21"/>
              </w:rPr>
              <w:t xml:space="preserve"> </w:t>
            </w:r>
            <w:r>
              <w:rPr>
                <w:color w:val="0F0F0F"/>
                <w:w w:val="105"/>
                <w:sz w:val="21"/>
              </w:rPr>
              <w:t>inmate</w:t>
            </w:r>
            <w:r>
              <w:rPr>
                <w:color w:val="0F0F0F"/>
                <w:spacing w:val="-12"/>
                <w:w w:val="105"/>
                <w:sz w:val="21"/>
              </w:rPr>
              <w:t xml:space="preserve"> </w:t>
            </w:r>
            <w:r>
              <w:rPr>
                <w:color w:val="0F0F0F"/>
                <w:w w:val="105"/>
                <w:sz w:val="21"/>
              </w:rPr>
              <w:t>work</w:t>
            </w:r>
            <w:r>
              <w:rPr>
                <w:color w:val="0F0F0F"/>
                <w:spacing w:val="-7"/>
                <w:w w:val="105"/>
                <w:sz w:val="21"/>
              </w:rPr>
              <w:t xml:space="preserve"> </w:t>
            </w:r>
            <w:r>
              <w:rPr>
                <w:color w:val="0F0F0F"/>
                <w:spacing w:val="-2"/>
                <w:w w:val="105"/>
                <w:sz w:val="21"/>
              </w:rPr>
              <w:t>crews.</w:t>
            </w:r>
          </w:p>
        </w:tc>
      </w:tr>
      <w:tr w:rsidR="00436FFB" w14:paraId="6674ADBF" w14:textId="77777777">
        <w:trPr>
          <w:trHeight w:val="2037"/>
        </w:trPr>
        <w:tc>
          <w:tcPr>
            <w:tcW w:w="3000" w:type="dxa"/>
            <w:tcBorders>
              <w:right w:val="single" w:sz="2" w:space="0" w:color="000000"/>
            </w:tcBorders>
          </w:tcPr>
          <w:p w14:paraId="6674ADBC" w14:textId="77777777" w:rsidR="00436FFB" w:rsidRDefault="004F40FD">
            <w:pPr>
              <w:pStyle w:val="TableParagraph"/>
              <w:spacing w:line="262" w:lineRule="exact"/>
              <w:rPr>
                <w:b/>
                <w:sz w:val="23"/>
              </w:rPr>
            </w:pPr>
            <w:r>
              <w:rPr>
                <w:b/>
                <w:color w:val="0F0F0F"/>
                <w:w w:val="105"/>
                <w:sz w:val="23"/>
              </w:rPr>
              <w:t>Hostile</w:t>
            </w:r>
            <w:r>
              <w:rPr>
                <w:b/>
                <w:color w:val="0F0F0F"/>
                <w:spacing w:val="-15"/>
                <w:w w:val="105"/>
                <w:sz w:val="23"/>
              </w:rPr>
              <w:t xml:space="preserve"> </w:t>
            </w:r>
            <w:r>
              <w:rPr>
                <w:b/>
                <w:color w:val="0F0F0F"/>
                <w:w w:val="105"/>
                <w:sz w:val="23"/>
              </w:rPr>
              <w:t>work</w:t>
            </w:r>
            <w:r>
              <w:rPr>
                <w:b/>
                <w:color w:val="0F0F0F"/>
                <w:spacing w:val="-12"/>
                <w:w w:val="105"/>
                <w:sz w:val="23"/>
              </w:rPr>
              <w:t xml:space="preserve"> </w:t>
            </w:r>
            <w:r>
              <w:rPr>
                <w:b/>
                <w:color w:val="0F0F0F"/>
                <w:spacing w:val="-2"/>
                <w:w w:val="105"/>
                <w:sz w:val="23"/>
              </w:rPr>
              <w:t>environment:</w:t>
            </w:r>
          </w:p>
        </w:tc>
        <w:tc>
          <w:tcPr>
            <w:tcW w:w="6403" w:type="dxa"/>
            <w:tcBorders>
              <w:left w:val="single" w:sz="2" w:space="0" w:color="000000"/>
            </w:tcBorders>
          </w:tcPr>
          <w:p w14:paraId="6674ADBD" w14:textId="77777777" w:rsidR="00436FFB" w:rsidRDefault="004F40FD">
            <w:pPr>
              <w:pStyle w:val="TableParagraph"/>
              <w:spacing w:line="252" w:lineRule="auto"/>
              <w:ind w:right="61" w:hanging="3"/>
              <w:rPr>
                <w:sz w:val="21"/>
              </w:rPr>
            </w:pPr>
            <w:r>
              <w:rPr>
                <w:color w:val="0F0F0F"/>
                <w:w w:val="105"/>
                <w:sz w:val="21"/>
              </w:rPr>
              <w:t>Harassment,</w:t>
            </w:r>
            <w:r>
              <w:rPr>
                <w:color w:val="0F0F0F"/>
                <w:spacing w:val="-3"/>
                <w:w w:val="105"/>
                <w:sz w:val="21"/>
              </w:rPr>
              <w:t xml:space="preserve"> </w:t>
            </w:r>
            <w:r>
              <w:rPr>
                <w:color w:val="0F0F0F"/>
                <w:w w:val="105"/>
                <w:sz w:val="21"/>
              </w:rPr>
              <w:t>speech</w:t>
            </w:r>
            <w:r>
              <w:rPr>
                <w:color w:val="0F0F0F"/>
                <w:spacing w:val="-6"/>
                <w:w w:val="105"/>
                <w:sz w:val="21"/>
              </w:rPr>
              <w:t xml:space="preserve"> </w:t>
            </w:r>
            <w:r>
              <w:rPr>
                <w:color w:val="0F0F0F"/>
                <w:w w:val="105"/>
                <w:sz w:val="21"/>
              </w:rPr>
              <w:t>or</w:t>
            </w:r>
            <w:r>
              <w:rPr>
                <w:color w:val="0F0F0F"/>
                <w:spacing w:val="-1"/>
                <w:w w:val="105"/>
                <w:sz w:val="21"/>
              </w:rPr>
              <w:t xml:space="preserve"> </w:t>
            </w:r>
            <w:r>
              <w:rPr>
                <w:color w:val="0F0F0F"/>
                <w:w w:val="105"/>
                <w:sz w:val="21"/>
              </w:rPr>
              <w:t>conduct</w:t>
            </w:r>
            <w:r>
              <w:rPr>
                <w:color w:val="0F0F0F"/>
                <w:spacing w:val="-4"/>
                <w:w w:val="105"/>
                <w:sz w:val="21"/>
              </w:rPr>
              <w:t xml:space="preserve"> </w:t>
            </w:r>
            <w:r>
              <w:rPr>
                <w:color w:val="0F0F0F"/>
                <w:w w:val="105"/>
                <w:sz w:val="21"/>
              </w:rPr>
              <w:t>that</w:t>
            </w:r>
            <w:r>
              <w:rPr>
                <w:color w:val="0F0F0F"/>
                <w:spacing w:val="-4"/>
                <w:w w:val="105"/>
                <w:sz w:val="21"/>
              </w:rPr>
              <w:t xml:space="preserve"> </w:t>
            </w:r>
            <w:r>
              <w:rPr>
                <w:color w:val="0F0F0F"/>
                <w:w w:val="105"/>
                <w:sz w:val="21"/>
              </w:rPr>
              <w:t>is,</w:t>
            </w:r>
            <w:r>
              <w:rPr>
                <w:color w:val="0F0F0F"/>
                <w:spacing w:val="-3"/>
                <w:w w:val="105"/>
                <w:sz w:val="21"/>
              </w:rPr>
              <w:t xml:space="preserve"> </w:t>
            </w:r>
            <w:r>
              <w:rPr>
                <w:color w:val="0F0F0F"/>
                <w:w w:val="105"/>
                <w:sz w:val="21"/>
              </w:rPr>
              <w:t>based</w:t>
            </w:r>
            <w:r>
              <w:rPr>
                <w:color w:val="0F0F0F"/>
                <w:spacing w:val="-4"/>
                <w:w w:val="105"/>
                <w:sz w:val="21"/>
              </w:rPr>
              <w:t xml:space="preserve"> </w:t>
            </w:r>
            <w:r>
              <w:rPr>
                <w:color w:val="0F0F0F"/>
                <w:w w:val="105"/>
                <w:sz w:val="21"/>
              </w:rPr>
              <w:t>on</w:t>
            </w:r>
            <w:r>
              <w:rPr>
                <w:color w:val="0F0F0F"/>
                <w:spacing w:val="-6"/>
                <w:w w:val="105"/>
                <w:sz w:val="21"/>
              </w:rPr>
              <w:t xml:space="preserve"> </w:t>
            </w:r>
            <w:r>
              <w:rPr>
                <w:color w:val="0F0F0F"/>
                <w:w w:val="105"/>
                <w:sz w:val="21"/>
              </w:rPr>
              <w:t>the</w:t>
            </w:r>
            <w:r>
              <w:rPr>
                <w:color w:val="0F0F0F"/>
                <w:spacing w:val="-4"/>
                <w:w w:val="105"/>
                <w:sz w:val="21"/>
              </w:rPr>
              <w:t xml:space="preserve"> </w:t>
            </w:r>
            <w:r>
              <w:rPr>
                <w:color w:val="0F0F0F"/>
                <w:w w:val="105"/>
                <w:sz w:val="21"/>
              </w:rPr>
              <w:t>judgment of</w:t>
            </w:r>
            <w:r>
              <w:rPr>
                <w:color w:val="0F0F0F"/>
                <w:spacing w:val="-3"/>
                <w:w w:val="105"/>
                <w:sz w:val="21"/>
              </w:rPr>
              <w:t xml:space="preserve"> </w:t>
            </w:r>
            <w:r>
              <w:rPr>
                <w:color w:val="0F0F0F"/>
                <w:w w:val="105"/>
                <w:sz w:val="21"/>
              </w:rPr>
              <w:t>a</w:t>
            </w:r>
            <w:r>
              <w:rPr>
                <w:color w:val="0F0F0F"/>
                <w:spacing w:val="-5"/>
                <w:w w:val="105"/>
                <w:sz w:val="21"/>
              </w:rPr>
              <w:t xml:space="preserve"> </w:t>
            </w:r>
            <w:r>
              <w:rPr>
                <w:color w:val="0F0F0F"/>
                <w:w w:val="105"/>
                <w:sz w:val="21"/>
              </w:rPr>
              <w:t>reasonable</w:t>
            </w:r>
            <w:r>
              <w:rPr>
                <w:color w:val="0F0F0F"/>
                <w:spacing w:val="-6"/>
                <w:w w:val="105"/>
                <w:sz w:val="21"/>
              </w:rPr>
              <w:t xml:space="preserve"> </w:t>
            </w:r>
            <w:r>
              <w:rPr>
                <w:color w:val="0F0F0F"/>
                <w:w w:val="105"/>
                <w:sz w:val="21"/>
              </w:rPr>
              <w:t>person,</w:t>
            </w:r>
            <w:r>
              <w:rPr>
                <w:color w:val="0F0F0F"/>
                <w:spacing w:val="-3"/>
                <w:w w:val="105"/>
                <w:sz w:val="21"/>
              </w:rPr>
              <w:t xml:space="preserve"> </w:t>
            </w:r>
            <w:r>
              <w:rPr>
                <w:color w:val="0F0F0F"/>
                <w:w w:val="105"/>
                <w:sz w:val="21"/>
              </w:rPr>
              <w:t>severe</w:t>
            </w:r>
            <w:r>
              <w:rPr>
                <w:color w:val="0F0F0F"/>
                <w:spacing w:val="-6"/>
                <w:w w:val="105"/>
                <w:sz w:val="21"/>
              </w:rPr>
              <w:t xml:space="preserve"> </w:t>
            </w:r>
            <w:r>
              <w:rPr>
                <w:color w:val="0F0F0F"/>
                <w:w w:val="105"/>
                <w:sz w:val="21"/>
              </w:rPr>
              <w:t>or</w:t>
            </w:r>
            <w:r>
              <w:rPr>
                <w:color w:val="0F0F0F"/>
                <w:spacing w:val="-3"/>
                <w:w w:val="105"/>
                <w:sz w:val="21"/>
              </w:rPr>
              <w:t xml:space="preserve"> </w:t>
            </w:r>
            <w:r>
              <w:rPr>
                <w:color w:val="0F0F0F"/>
                <w:w w:val="105"/>
                <w:sz w:val="21"/>
              </w:rPr>
              <w:t>pervasive</w:t>
            </w:r>
            <w:r>
              <w:rPr>
                <w:color w:val="0F0F0F"/>
                <w:spacing w:val="-4"/>
                <w:w w:val="105"/>
                <w:sz w:val="21"/>
              </w:rPr>
              <w:t xml:space="preserve"> </w:t>
            </w:r>
            <w:r>
              <w:rPr>
                <w:color w:val="0F0F0F"/>
                <w:w w:val="105"/>
                <w:sz w:val="21"/>
              </w:rPr>
              <w:t>enough</w:t>
            </w:r>
            <w:r>
              <w:rPr>
                <w:color w:val="0F0F0F"/>
                <w:spacing w:val="-4"/>
                <w:w w:val="105"/>
                <w:sz w:val="21"/>
              </w:rPr>
              <w:t xml:space="preserve"> </w:t>
            </w:r>
            <w:r>
              <w:rPr>
                <w:color w:val="0F0F0F"/>
                <w:w w:val="105"/>
                <w:sz w:val="21"/>
              </w:rPr>
              <w:t>to</w:t>
            </w:r>
            <w:r>
              <w:rPr>
                <w:color w:val="0F0F0F"/>
                <w:spacing w:val="-1"/>
                <w:w w:val="105"/>
                <w:sz w:val="21"/>
              </w:rPr>
              <w:t xml:space="preserve"> </w:t>
            </w:r>
            <w:r>
              <w:rPr>
                <w:color w:val="0F0F0F"/>
                <w:w w:val="105"/>
                <w:sz w:val="21"/>
              </w:rPr>
              <w:t>create</w:t>
            </w:r>
            <w:r>
              <w:rPr>
                <w:color w:val="0F0F0F"/>
                <w:spacing w:val="-4"/>
                <w:w w:val="105"/>
                <w:sz w:val="21"/>
              </w:rPr>
              <w:t xml:space="preserve"> </w:t>
            </w:r>
            <w:r>
              <w:rPr>
                <w:color w:val="0F0F0F"/>
                <w:w w:val="105"/>
                <w:sz w:val="21"/>
              </w:rPr>
              <w:t>a hostile or abusive work environment, based on race, religion, sex, national origin, age, disability, veteran status, or, in some jurisdictions, sexual orientation, political affiliation, citizenship status, marital status, or</w:t>
            </w:r>
          </w:p>
          <w:p w14:paraId="6674ADBE" w14:textId="77777777" w:rsidR="00436FFB" w:rsidRDefault="004F40FD">
            <w:pPr>
              <w:pStyle w:val="TableParagraph"/>
              <w:spacing w:line="259" w:lineRule="exact"/>
              <w:ind w:left="119"/>
              <w:rPr>
                <w:sz w:val="21"/>
              </w:rPr>
            </w:pPr>
            <w:r>
              <w:rPr>
                <w:color w:val="0F0F0F"/>
                <w:w w:val="105"/>
                <w:sz w:val="21"/>
              </w:rPr>
              <w:t>personal</w:t>
            </w:r>
            <w:r>
              <w:rPr>
                <w:color w:val="0F0F0F"/>
                <w:spacing w:val="-6"/>
                <w:w w:val="105"/>
                <w:sz w:val="21"/>
              </w:rPr>
              <w:t xml:space="preserve"> </w:t>
            </w:r>
            <w:r>
              <w:rPr>
                <w:color w:val="0F0F0F"/>
                <w:spacing w:val="-2"/>
                <w:w w:val="105"/>
                <w:sz w:val="21"/>
              </w:rPr>
              <w:t>appearance.</w:t>
            </w:r>
          </w:p>
        </w:tc>
      </w:tr>
      <w:tr w:rsidR="00436FFB" w14:paraId="6674ADC3" w14:textId="77777777">
        <w:trPr>
          <w:trHeight w:val="875"/>
        </w:trPr>
        <w:tc>
          <w:tcPr>
            <w:tcW w:w="3000" w:type="dxa"/>
            <w:tcBorders>
              <w:right w:val="single" w:sz="2" w:space="0" w:color="000000"/>
            </w:tcBorders>
          </w:tcPr>
          <w:p w14:paraId="6674ADC0" w14:textId="77777777" w:rsidR="00436FFB" w:rsidRDefault="004F40FD">
            <w:pPr>
              <w:pStyle w:val="TableParagraph"/>
              <w:spacing w:line="264" w:lineRule="exact"/>
              <w:rPr>
                <w:b/>
                <w:sz w:val="23"/>
              </w:rPr>
            </w:pPr>
            <w:r>
              <w:rPr>
                <w:b/>
                <w:color w:val="0F0F0F"/>
                <w:w w:val="105"/>
                <w:sz w:val="23"/>
              </w:rPr>
              <w:t>Lesbian,</w:t>
            </w:r>
            <w:r>
              <w:rPr>
                <w:b/>
                <w:color w:val="0F0F0F"/>
                <w:spacing w:val="-5"/>
                <w:w w:val="105"/>
                <w:sz w:val="23"/>
              </w:rPr>
              <w:t xml:space="preserve"> </w:t>
            </w:r>
            <w:r>
              <w:rPr>
                <w:b/>
                <w:color w:val="0F0F0F"/>
                <w:w w:val="105"/>
                <w:sz w:val="23"/>
              </w:rPr>
              <w:t>Gay,</w:t>
            </w:r>
            <w:r>
              <w:rPr>
                <w:b/>
                <w:color w:val="0F0F0F"/>
                <w:spacing w:val="-13"/>
                <w:w w:val="105"/>
                <w:sz w:val="23"/>
              </w:rPr>
              <w:t xml:space="preserve"> </w:t>
            </w:r>
            <w:r>
              <w:rPr>
                <w:b/>
                <w:color w:val="0F0F0F"/>
                <w:spacing w:val="-2"/>
                <w:w w:val="105"/>
                <w:sz w:val="23"/>
              </w:rPr>
              <w:t>Bisexual,</w:t>
            </w:r>
          </w:p>
          <w:p w14:paraId="6674ADC1" w14:textId="77777777" w:rsidR="00436FFB" w:rsidRDefault="004F40FD">
            <w:pPr>
              <w:pStyle w:val="TableParagraph"/>
              <w:spacing w:line="304" w:lineRule="exact"/>
              <w:ind w:left="124" w:right="607"/>
              <w:rPr>
                <w:b/>
                <w:sz w:val="23"/>
              </w:rPr>
            </w:pPr>
            <w:r>
              <w:rPr>
                <w:b/>
                <w:color w:val="0F0F0F"/>
                <w:w w:val="105"/>
                <w:sz w:val="23"/>
              </w:rPr>
              <w:t xml:space="preserve">Transgender, or </w:t>
            </w:r>
            <w:r>
              <w:rPr>
                <w:b/>
                <w:color w:val="0F0F0F"/>
                <w:spacing w:val="-2"/>
                <w:w w:val="105"/>
                <w:sz w:val="23"/>
              </w:rPr>
              <w:t>Questioning</w:t>
            </w:r>
            <w:r>
              <w:rPr>
                <w:b/>
                <w:color w:val="0F0F0F"/>
                <w:spacing w:val="-15"/>
                <w:w w:val="105"/>
                <w:sz w:val="23"/>
              </w:rPr>
              <w:t xml:space="preserve"> </w:t>
            </w:r>
            <w:r>
              <w:rPr>
                <w:b/>
                <w:color w:val="0F0F0F"/>
                <w:spacing w:val="-2"/>
                <w:w w:val="105"/>
                <w:sz w:val="23"/>
              </w:rPr>
              <w:t>(LGBTQ):</w:t>
            </w:r>
          </w:p>
        </w:tc>
        <w:tc>
          <w:tcPr>
            <w:tcW w:w="6403" w:type="dxa"/>
            <w:tcBorders>
              <w:left w:val="single" w:sz="2" w:space="0" w:color="000000"/>
            </w:tcBorders>
          </w:tcPr>
          <w:p w14:paraId="6674ADC2" w14:textId="77777777" w:rsidR="00436FFB" w:rsidRDefault="004F40FD">
            <w:pPr>
              <w:pStyle w:val="TableParagraph"/>
              <w:spacing w:before="1" w:line="252" w:lineRule="auto"/>
              <w:ind w:right="61"/>
              <w:rPr>
                <w:sz w:val="21"/>
              </w:rPr>
            </w:pPr>
            <w:r>
              <w:rPr>
                <w:color w:val="0F0F0F"/>
                <w:w w:val="105"/>
                <w:sz w:val="21"/>
              </w:rPr>
              <w:t>A</w:t>
            </w:r>
            <w:r>
              <w:rPr>
                <w:color w:val="0F0F0F"/>
                <w:spacing w:val="-15"/>
                <w:w w:val="105"/>
                <w:sz w:val="21"/>
              </w:rPr>
              <w:t xml:space="preserve"> </w:t>
            </w:r>
            <w:r>
              <w:rPr>
                <w:color w:val="0F0F0F"/>
                <w:w w:val="105"/>
                <w:sz w:val="21"/>
              </w:rPr>
              <w:t>person</w:t>
            </w:r>
            <w:r>
              <w:rPr>
                <w:color w:val="0F0F0F"/>
                <w:spacing w:val="-9"/>
                <w:w w:val="105"/>
                <w:sz w:val="21"/>
              </w:rPr>
              <w:t xml:space="preserve"> </w:t>
            </w:r>
            <w:r>
              <w:rPr>
                <w:color w:val="0F0F0F"/>
                <w:w w:val="105"/>
                <w:sz w:val="21"/>
              </w:rPr>
              <w:t>who</w:t>
            </w:r>
            <w:r>
              <w:rPr>
                <w:color w:val="0F0F0F"/>
                <w:spacing w:val="-8"/>
                <w:w w:val="105"/>
                <w:sz w:val="21"/>
              </w:rPr>
              <w:t xml:space="preserve"> </w:t>
            </w:r>
            <w:r>
              <w:rPr>
                <w:color w:val="0F0F0F"/>
                <w:w w:val="105"/>
                <w:sz w:val="21"/>
              </w:rPr>
              <w:t>identifies</w:t>
            </w:r>
            <w:r>
              <w:rPr>
                <w:color w:val="0F0F0F"/>
                <w:spacing w:val="-5"/>
                <w:w w:val="105"/>
                <w:sz w:val="21"/>
              </w:rPr>
              <w:t xml:space="preserve"> </w:t>
            </w:r>
            <w:r>
              <w:rPr>
                <w:color w:val="0F0F0F"/>
                <w:w w:val="105"/>
                <w:sz w:val="21"/>
              </w:rPr>
              <w:t>as</w:t>
            </w:r>
            <w:r>
              <w:rPr>
                <w:color w:val="0F0F0F"/>
                <w:spacing w:val="-16"/>
                <w:w w:val="105"/>
                <w:sz w:val="21"/>
              </w:rPr>
              <w:t xml:space="preserve"> </w:t>
            </w:r>
            <w:r>
              <w:rPr>
                <w:color w:val="0F0F0F"/>
                <w:w w:val="105"/>
                <w:sz w:val="21"/>
              </w:rPr>
              <w:t>Lesbian,</w:t>
            </w:r>
            <w:r>
              <w:rPr>
                <w:color w:val="0F0F0F"/>
                <w:spacing w:val="-9"/>
                <w:w w:val="105"/>
                <w:sz w:val="21"/>
              </w:rPr>
              <w:t xml:space="preserve"> </w:t>
            </w:r>
            <w:r>
              <w:rPr>
                <w:color w:val="0F0F0F"/>
                <w:w w:val="105"/>
                <w:sz w:val="21"/>
              </w:rPr>
              <w:t>gay,</w:t>
            </w:r>
            <w:r>
              <w:rPr>
                <w:color w:val="0F0F0F"/>
                <w:spacing w:val="-11"/>
                <w:w w:val="105"/>
                <w:sz w:val="21"/>
              </w:rPr>
              <w:t xml:space="preserve"> </w:t>
            </w:r>
            <w:r>
              <w:rPr>
                <w:color w:val="0F0F0F"/>
                <w:w w:val="105"/>
                <w:sz w:val="21"/>
              </w:rPr>
              <w:t>bisexual,</w:t>
            </w:r>
            <w:r>
              <w:rPr>
                <w:color w:val="0F0F0F"/>
                <w:spacing w:val="-5"/>
                <w:w w:val="105"/>
                <w:sz w:val="21"/>
              </w:rPr>
              <w:t xml:space="preserve"> </w:t>
            </w:r>
            <w:r>
              <w:rPr>
                <w:color w:val="0F0F0F"/>
                <w:w w:val="105"/>
                <w:sz w:val="21"/>
              </w:rPr>
              <w:t>transgender</w:t>
            </w:r>
            <w:r>
              <w:rPr>
                <w:color w:val="0F0F0F"/>
                <w:spacing w:val="-5"/>
                <w:w w:val="105"/>
                <w:sz w:val="21"/>
              </w:rPr>
              <w:t xml:space="preserve"> </w:t>
            </w:r>
            <w:r>
              <w:rPr>
                <w:color w:val="0F0F0F"/>
                <w:w w:val="105"/>
                <w:sz w:val="21"/>
              </w:rPr>
              <w:t xml:space="preserve">or </w:t>
            </w:r>
            <w:r>
              <w:rPr>
                <w:color w:val="0F0F0F"/>
                <w:spacing w:val="-2"/>
                <w:w w:val="105"/>
                <w:sz w:val="21"/>
              </w:rPr>
              <w:t>questioning.</w:t>
            </w:r>
          </w:p>
        </w:tc>
      </w:tr>
      <w:tr w:rsidR="00436FFB" w14:paraId="6674ADC6" w14:textId="77777777">
        <w:trPr>
          <w:trHeight w:val="1518"/>
        </w:trPr>
        <w:tc>
          <w:tcPr>
            <w:tcW w:w="3000" w:type="dxa"/>
            <w:tcBorders>
              <w:right w:val="single" w:sz="2" w:space="0" w:color="000000"/>
            </w:tcBorders>
          </w:tcPr>
          <w:p w14:paraId="6674ADC4" w14:textId="77777777" w:rsidR="00436FFB" w:rsidRDefault="004F40FD">
            <w:pPr>
              <w:pStyle w:val="TableParagraph"/>
              <w:spacing w:line="264" w:lineRule="exact"/>
              <w:ind w:left="124"/>
              <w:rPr>
                <w:b/>
                <w:sz w:val="23"/>
              </w:rPr>
            </w:pPr>
            <w:r>
              <w:rPr>
                <w:b/>
                <w:color w:val="0F0F0F"/>
                <w:sz w:val="23"/>
              </w:rPr>
              <w:t>Non-consensual</w:t>
            </w:r>
            <w:r>
              <w:rPr>
                <w:b/>
                <w:color w:val="0F0F0F"/>
                <w:spacing w:val="24"/>
                <w:sz w:val="23"/>
              </w:rPr>
              <w:t xml:space="preserve"> </w:t>
            </w:r>
            <w:r>
              <w:rPr>
                <w:b/>
                <w:color w:val="0F0F0F"/>
                <w:sz w:val="23"/>
              </w:rPr>
              <w:t>sex</w:t>
            </w:r>
            <w:r>
              <w:rPr>
                <w:b/>
                <w:color w:val="0F0F0F"/>
                <w:spacing w:val="39"/>
                <w:sz w:val="23"/>
              </w:rPr>
              <w:t xml:space="preserve"> </w:t>
            </w:r>
            <w:r>
              <w:rPr>
                <w:b/>
                <w:color w:val="0F0F0F"/>
                <w:spacing w:val="-4"/>
                <w:sz w:val="23"/>
              </w:rPr>
              <w:t>acts:</w:t>
            </w:r>
          </w:p>
        </w:tc>
        <w:tc>
          <w:tcPr>
            <w:tcW w:w="6403" w:type="dxa"/>
            <w:tcBorders>
              <w:left w:val="single" w:sz="2" w:space="0" w:color="000000"/>
            </w:tcBorders>
          </w:tcPr>
          <w:p w14:paraId="6674ADC5" w14:textId="77777777" w:rsidR="00436FFB" w:rsidRDefault="004F40FD">
            <w:pPr>
              <w:pStyle w:val="TableParagraph"/>
              <w:spacing w:before="1" w:line="252" w:lineRule="auto"/>
              <w:ind w:left="124" w:right="203" w:hanging="2"/>
              <w:rPr>
                <w:sz w:val="21"/>
              </w:rPr>
            </w:pPr>
            <w:r>
              <w:rPr>
                <w:color w:val="0F0F0F"/>
                <w:w w:val="105"/>
                <w:sz w:val="21"/>
              </w:rPr>
              <w:t>Contact of any person without his</w:t>
            </w:r>
            <w:r>
              <w:rPr>
                <w:color w:val="0F0F0F"/>
                <w:spacing w:val="-2"/>
                <w:w w:val="105"/>
                <w:sz w:val="21"/>
              </w:rPr>
              <w:t xml:space="preserve"> </w:t>
            </w:r>
            <w:r>
              <w:rPr>
                <w:color w:val="0F0F0F"/>
                <w:w w:val="105"/>
                <w:sz w:val="21"/>
              </w:rPr>
              <w:t>or her consent, or of a person who is unable to consent or refuse; and contact between the penis and the vagina or the penis and the anus including penetration, however slight; or contact between the mouth</w:t>
            </w:r>
            <w:r>
              <w:rPr>
                <w:color w:val="0F0F0F"/>
                <w:spacing w:val="-3"/>
                <w:w w:val="105"/>
                <w:sz w:val="21"/>
              </w:rPr>
              <w:t xml:space="preserve"> </w:t>
            </w:r>
            <w:r>
              <w:rPr>
                <w:color w:val="0F0F0F"/>
                <w:w w:val="105"/>
                <w:sz w:val="21"/>
              </w:rPr>
              <w:t>and</w:t>
            </w:r>
            <w:r>
              <w:rPr>
                <w:color w:val="0F0F0F"/>
                <w:spacing w:val="-4"/>
                <w:w w:val="105"/>
                <w:sz w:val="21"/>
              </w:rPr>
              <w:t xml:space="preserve"> </w:t>
            </w:r>
            <w:r>
              <w:rPr>
                <w:color w:val="0F0F0F"/>
                <w:w w:val="105"/>
                <w:sz w:val="21"/>
              </w:rPr>
              <w:t>penis,</w:t>
            </w:r>
            <w:r>
              <w:rPr>
                <w:color w:val="0F0F0F"/>
                <w:spacing w:val="-3"/>
                <w:w w:val="105"/>
                <w:sz w:val="21"/>
              </w:rPr>
              <w:t xml:space="preserve"> </w:t>
            </w:r>
            <w:r>
              <w:rPr>
                <w:color w:val="0F0F0F"/>
                <w:w w:val="105"/>
                <w:sz w:val="21"/>
              </w:rPr>
              <w:t>vagina,</w:t>
            </w:r>
            <w:r>
              <w:rPr>
                <w:color w:val="0F0F0F"/>
                <w:spacing w:val="-5"/>
                <w:w w:val="105"/>
                <w:sz w:val="21"/>
              </w:rPr>
              <w:t xml:space="preserve"> </w:t>
            </w:r>
            <w:r>
              <w:rPr>
                <w:color w:val="0F0F0F"/>
                <w:w w:val="105"/>
                <w:sz w:val="21"/>
              </w:rPr>
              <w:t>or</w:t>
            </w:r>
            <w:r>
              <w:rPr>
                <w:color w:val="0F0F0F"/>
                <w:spacing w:val="-1"/>
                <w:w w:val="105"/>
                <w:sz w:val="21"/>
              </w:rPr>
              <w:t xml:space="preserve"> </w:t>
            </w:r>
            <w:r>
              <w:rPr>
                <w:color w:val="0F0F0F"/>
                <w:w w:val="105"/>
                <w:sz w:val="21"/>
              </w:rPr>
              <w:t>anus;</w:t>
            </w:r>
            <w:r>
              <w:rPr>
                <w:color w:val="0F0F0F"/>
                <w:spacing w:val="-5"/>
                <w:w w:val="105"/>
                <w:sz w:val="21"/>
              </w:rPr>
              <w:t xml:space="preserve"> </w:t>
            </w:r>
            <w:r>
              <w:rPr>
                <w:color w:val="0F0F0F"/>
                <w:w w:val="105"/>
                <w:sz w:val="21"/>
              </w:rPr>
              <w:t>or</w:t>
            </w:r>
            <w:r>
              <w:rPr>
                <w:color w:val="0F0F0F"/>
                <w:spacing w:val="-3"/>
                <w:w w:val="105"/>
                <w:sz w:val="21"/>
              </w:rPr>
              <w:t xml:space="preserve"> </w:t>
            </w:r>
            <w:r>
              <w:rPr>
                <w:color w:val="0F0F0F"/>
                <w:w w:val="105"/>
                <w:sz w:val="21"/>
              </w:rPr>
              <w:t>penetration</w:t>
            </w:r>
            <w:r>
              <w:rPr>
                <w:color w:val="0F0F0F"/>
                <w:spacing w:val="-6"/>
                <w:w w:val="105"/>
                <w:sz w:val="21"/>
              </w:rPr>
              <w:t xml:space="preserve"> </w:t>
            </w:r>
            <w:r>
              <w:rPr>
                <w:color w:val="0F0F0F"/>
                <w:w w:val="105"/>
                <w:sz w:val="21"/>
              </w:rPr>
              <w:t>of</w:t>
            </w:r>
            <w:r>
              <w:rPr>
                <w:color w:val="0F0F0F"/>
                <w:spacing w:val="-13"/>
                <w:w w:val="105"/>
                <w:sz w:val="21"/>
              </w:rPr>
              <w:t xml:space="preserve"> </w:t>
            </w:r>
            <w:r>
              <w:rPr>
                <w:color w:val="0F0F0F"/>
                <w:w w:val="105"/>
                <w:sz w:val="21"/>
              </w:rPr>
              <w:t>the</w:t>
            </w:r>
            <w:r>
              <w:rPr>
                <w:color w:val="0F0F0F"/>
                <w:spacing w:val="-16"/>
                <w:w w:val="105"/>
                <w:sz w:val="21"/>
              </w:rPr>
              <w:t xml:space="preserve"> </w:t>
            </w:r>
            <w:r>
              <w:rPr>
                <w:color w:val="0F0F0F"/>
                <w:w w:val="105"/>
                <w:sz w:val="21"/>
              </w:rPr>
              <w:t>anal</w:t>
            </w:r>
            <w:r>
              <w:rPr>
                <w:color w:val="0F0F0F"/>
                <w:spacing w:val="-10"/>
                <w:w w:val="105"/>
                <w:sz w:val="21"/>
              </w:rPr>
              <w:t xml:space="preserve"> </w:t>
            </w:r>
            <w:r>
              <w:rPr>
                <w:color w:val="0F0F0F"/>
                <w:w w:val="105"/>
                <w:sz w:val="21"/>
              </w:rPr>
              <w:t>or</w:t>
            </w:r>
          </w:p>
        </w:tc>
      </w:tr>
    </w:tbl>
    <w:p w14:paraId="6674ADC7" w14:textId="77777777" w:rsidR="00436FFB" w:rsidRDefault="00436FFB">
      <w:pPr>
        <w:pStyle w:val="TableParagraph"/>
        <w:spacing w:line="252" w:lineRule="auto"/>
        <w:rPr>
          <w:sz w:val="21"/>
        </w:rPr>
        <w:sectPr w:rsidR="00436FFB">
          <w:pgSz w:w="12240" w:h="15840"/>
          <w:pgMar w:top="540" w:right="360" w:bottom="280" w:left="720" w:header="290" w:footer="0" w:gutter="0"/>
          <w:cols w:space="720"/>
        </w:sectPr>
      </w:pPr>
    </w:p>
    <w:p w14:paraId="6674ADC8" w14:textId="77777777" w:rsidR="00436FFB" w:rsidRDefault="00436FFB">
      <w:pPr>
        <w:pStyle w:val="BodyText"/>
        <w:rPr>
          <w:sz w:val="20"/>
        </w:rPr>
      </w:pPr>
    </w:p>
    <w:p w14:paraId="6674ADC9" w14:textId="77777777" w:rsidR="00436FFB" w:rsidRDefault="00436FFB">
      <w:pPr>
        <w:pStyle w:val="BodyText"/>
        <w:spacing w:before="203"/>
        <w:rPr>
          <w:sz w:val="20"/>
        </w:rPr>
      </w:pPr>
    </w:p>
    <w:tbl>
      <w:tblPr>
        <w:tblW w:w="0" w:type="auto"/>
        <w:tblInd w:w="1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0"/>
        <w:gridCol w:w="6403"/>
      </w:tblGrid>
      <w:tr w:rsidR="00436FFB" w14:paraId="6674ADCC" w14:textId="77777777">
        <w:trPr>
          <w:trHeight w:val="1518"/>
        </w:trPr>
        <w:tc>
          <w:tcPr>
            <w:tcW w:w="3000" w:type="dxa"/>
            <w:tcBorders>
              <w:right w:val="single" w:sz="2" w:space="0" w:color="000000"/>
            </w:tcBorders>
          </w:tcPr>
          <w:p w14:paraId="6674ADCA" w14:textId="77777777" w:rsidR="00436FFB" w:rsidRDefault="00436FFB">
            <w:pPr>
              <w:pStyle w:val="TableParagraph"/>
              <w:ind w:left="0"/>
              <w:rPr>
                <w:rFonts w:ascii="Times New Roman"/>
              </w:rPr>
            </w:pPr>
          </w:p>
        </w:tc>
        <w:tc>
          <w:tcPr>
            <w:tcW w:w="6403" w:type="dxa"/>
            <w:tcBorders>
              <w:left w:val="single" w:sz="2" w:space="0" w:color="000000"/>
            </w:tcBorders>
          </w:tcPr>
          <w:p w14:paraId="6674ADCB" w14:textId="77777777" w:rsidR="00436FFB" w:rsidRDefault="004F40FD">
            <w:pPr>
              <w:pStyle w:val="TableParagraph"/>
              <w:spacing w:before="19" w:line="220" w:lineRule="auto"/>
              <w:ind w:right="1493" w:firstLine="2"/>
              <w:rPr>
                <w:sz w:val="21"/>
              </w:rPr>
            </w:pPr>
            <w:r>
              <w:rPr>
                <w:color w:val="0F0F0F"/>
                <w:w w:val="105"/>
                <w:sz w:val="21"/>
              </w:rPr>
              <w:t>genital</w:t>
            </w:r>
            <w:r>
              <w:rPr>
                <w:color w:val="0F0F0F"/>
                <w:spacing w:val="-7"/>
                <w:w w:val="105"/>
                <w:sz w:val="21"/>
              </w:rPr>
              <w:t xml:space="preserve"> </w:t>
            </w:r>
            <w:r>
              <w:rPr>
                <w:color w:val="0F0F0F"/>
                <w:w w:val="105"/>
                <w:sz w:val="21"/>
              </w:rPr>
              <w:t>opening</w:t>
            </w:r>
            <w:r>
              <w:rPr>
                <w:color w:val="0F0F0F"/>
                <w:spacing w:val="-7"/>
                <w:w w:val="105"/>
                <w:sz w:val="21"/>
              </w:rPr>
              <w:t xml:space="preserve"> </w:t>
            </w:r>
            <w:r>
              <w:rPr>
                <w:color w:val="0F0F0F"/>
                <w:w w:val="105"/>
                <w:sz w:val="21"/>
              </w:rPr>
              <w:t>of</w:t>
            </w:r>
            <w:r>
              <w:rPr>
                <w:color w:val="0F0F0F"/>
                <w:spacing w:val="-12"/>
                <w:w w:val="105"/>
                <w:sz w:val="21"/>
              </w:rPr>
              <w:t xml:space="preserve"> </w:t>
            </w:r>
            <w:r>
              <w:rPr>
                <w:color w:val="0F0F0F"/>
                <w:w w:val="105"/>
                <w:sz w:val="21"/>
              </w:rPr>
              <w:t>another</w:t>
            </w:r>
            <w:r>
              <w:rPr>
                <w:color w:val="0F0F0F"/>
                <w:spacing w:val="-6"/>
                <w:w w:val="105"/>
                <w:sz w:val="21"/>
              </w:rPr>
              <w:t xml:space="preserve"> </w:t>
            </w:r>
            <w:r>
              <w:rPr>
                <w:color w:val="0F0F0F"/>
                <w:w w:val="105"/>
                <w:sz w:val="21"/>
              </w:rPr>
              <w:t>person</w:t>
            </w:r>
            <w:r>
              <w:rPr>
                <w:color w:val="0F0F0F"/>
                <w:spacing w:val="-10"/>
                <w:w w:val="105"/>
                <w:sz w:val="21"/>
              </w:rPr>
              <w:t xml:space="preserve"> </w:t>
            </w:r>
            <w:r>
              <w:rPr>
                <w:color w:val="0F0F0F"/>
                <w:w w:val="105"/>
                <w:sz w:val="21"/>
              </w:rPr>
              <w:t>by</w:t>
            </w:r>
            <w:r>
              <w:rPr>
                <w:color w:val="0F0F0F"/>
                <w:spacing w:val="-11"/>
                <w:w w:val="105"/>
                <w:sz w:val="21"/>
              </w:rPr>
              <w:t xml:space="preserve"> </w:t>
            </w:r>
            <w:r>
              <w:rPr>
                <w:color w:val="0F0F0F"/>
                <w:w w:val="105"/>
                <w:sz w:val="21"/>
              </w:rPr>
              <w:t>hand, finger, or other object.</w:t>
            </w:r>
          </w:p>
        </w:tc>
      </w:tr>
      <w:tr w:rsidR="00436FFB" w14:paraId="6674ADD0" w14:textId="77777777">
        <w:trPr>
          <w:trHeight w:val="1142"/>
        </w:trPr>
        <w:tc>
          <w:tcPr>
            <w:tcW w:w="3000" w:type="dxa"/>
            <w:tcBorders>
              <w:right w:val="single" w:sz="2" w:space="0" w:color="000000"/>
            </w:tcBorders>
          </w:tcPr>
          <w:p w14:paraId="6674ADCD" w14:textId="77777777" w:rsidR="00436FFB" w:rsidRDefault="004F40FD">
            <w:pPr>
              <w:pStyle w:val="TableParagraph"/>
              <w:spacing w:line="249" w:lineRule="auto"/>
              <w:ind w:right="1029" w:hanging="3"/>
              <w:rPr>
                <w:b/>
                <w:sz w:val="23"/>
              </w:rPr>
            </w:pPr>
            <w:r>
              <w:rPr>
                <w:b/>
                <w:color w:val="0F0F0F"/>
                <w:spacing w:val="-4"/>
                <w:w w:val="105"/>
                <w:sz w:val="23"/>
              </w:rPr>
              <w:t>PREA</w:t>
            </w:r>
            <w:r>
              <w:rPr>
                <w:b/>
                <w:color w:val="0F0F0F"/>
                <w:spacing w:val="-17"/>
                <w:w w:val="105"/>
                <w:sz w:val="23"/>
              </w:rPr>
              <w:t xml:space="preserve"> </w:t>
            </w:r>
            <w:r>
              <w:rPr>
                <w:b/>
                <w:color w:val="0F0F0F"/>
                <w:spacing w:val="-4"/>
                <w:w w:val="105"/>
                <w:sz w:val="23"/>
              </w:rPr>
              <w:t xml:space="preserve">Compliance </w:t>
            </w:r>
            <w:r>
              <w:rPr>
                <w:b/>
                <w:color w:val="0F0F0F"/>
                <w:spacing w:val="-2"/>
                <w:w w:val="105"/>
                <w:sz w:val="23"/>
              </w:rPr>
              <w:t>Manager:</w:t>
            </w:r>
          </w:p>
        </w:tc>
        <w:tc>
          <w:tcPr>
            <w:tcW w:w="6403" w:type="dxa"/>
            <w:tcBorders>
              <w:left w:val="single" w:sz="2" w:space="0" w:color="000000"/>
            </w:tcBorders>
          </w:tcPr>
          <w:p w14:paraId="6674ADCE" w14:textId="77777777" w:rsidR="00436FFB" w:rsidRDefault="004F40FD">
            <w:pPr>
              <w:pStyle w:val="TableParagraph"/>
              <w:spacing w:before="1" w:line="247" w:lineRule="auto"/>
              <w:ind w:right="61"/>
              <w:rPr>
                <w:sz w:val="21"/>
              </w:rPr>
            </w:pPr>
            <w:r>
              <w:rPr>
                <w:color w:val="0F0F0F"/>
                <w:w w:val="105"/>
                <w:sz w:val="21"/>
              </w:rPr>
              <w:t>The</w:t>
            </w:r>
            <w:r>
              <w:rPr>
                <w:color w:val="0F0F0F"/>
                <w:spacing w:val="-12"/>
                <w:w w:val="105"/>
                <w:sz w:val="21"/>
              </w:rPr>
              <w:t xml:space="preserve"> </w:t>
            </w:r>
            <w:r>
              <w:rPr>
                <w:color w:val="0F0F0F"/>
                <w:w w:val="105"/>
                <w:sz w:val="21"/>
              </w:rPr>
              <w:t>PREA</w:t>
            </w:r>
            <w:r>
              <w:rPr>
                <w:color w:val="0F0F0F"/>
                <w:spacing w:val="-12"/>
                <w:w w:val="105"/>
                <w:sz w:val="21"/>
              </w:rPr>
              <w:t xml:space="preserve"> </w:t>
            </w:r>
            <w:r>
              <w:rPr>
                <w:color w:val="0F0F0F"/>
                <w:w w:val="105"/>
                <w:sz w:val="21"/>
              </w:rPr>
              <w:t>Compliance</w:t>
            </w:r>
            <w:r>
              <w:rPr>
                <w:color w:val="0F0F0F"/>
                <w:spacing w:val="-7"/>
                <w:w w:val="105"/>
                <w:sz w:val="21"/>
              </w:rPr>
              <w:t xml:space="preserve"> </w:t>
            </w:r>
            <w:r>
              <w:rPr>
                <w:color w:val="0F0F0F"/>
                <w:w w:val="105"/>
                <w:sz w:val="21"/>
              </w:rPr>
              <w:t>Manager</w:t>
            </w:r>
            <w:r>
              <w:rPr>
                <w:color w:val="0F0F0F"/>
                <w:spacing w:val="-2"/>
                <w:w w:val="105"/>
                <w:sz w:val="21"/>
              </w:rPr>
              <w:t xml:space="preserve"> </w:t>
            </w:r>
            <w:r>
              <w:rPr>
                <w:color w:val="0F0F0F"/>
                <w:w w:val="105"/>
                <w:sz w:val="21"/>
              </w:rPr>
              <w:t>is</w:t>
            </w:r>
            <w:r>
              <w:rPr>
                <w:color w:val="0F0F0F"/>
                <w:spacing w:val="-14"/>
                <w:w w:val="105"/>
                <w:sz w:val="21"/>
              </w:rPr>
              <w:t xml:space="preserve"> </w:t>
            </w:r>
            <w:r>
              <w:rPr>
                <w:color w:val="0F0F0F"/>
                <w:w w:val="105"/>
                <w:sz w:val="21"/>
              </w:rPr>
              <w:t>the</w:t>
            </w:r>
            <w:r>
              <w:rPr>
                <w:color w:val="0F0F0F"/>
                <w:spacing w:val="-12"/>
                <w:w w:val="105"/>
                <w:sz w:val="21"/>
              </w:rPr>
              <w:t xml:space="preserve"> </w:t>
            </w:r>
            <w:r>
              <w:rPr>
                <w:color w:val="0F0F0F"/>
                <w:w w:val="105"/>
                <w:sz w:val="21"/>
              </w:rPr>
              <w:t>staff</w:t>
            </w:r>
            <w:r>
              <w:rPr>
                <w:color w:val="0F0F0F"/>
                <w:spacing w:val="-6"/>
                <w:w w:val="105"/>
                <w:sz w:val="21"/>
              </w:rPr>
              <w:t xml:space="preserve"> </w:t>
            </w:r>
            <w:r>
              <w:rPr>
                <w:color w:val="0F0F0F"/>
                <w:w w:val="105"/>
                <w:sz w:val="21"/>
              </w:rPr>
              <w:t>person</w:t>
            </w:r>
            <w:r>
              <w:rPr>
                <w:color w:val="0F0F0F"/>
                <w:spacing w:val="-14"/>
                <w:w w:val="105"/>
                <w:sz w:val="21"/>
              </w:rPr>
              <w:t xml:space="preserve"> </w:t>
            </w:r>
            <w:r>
              <w:rPr>
                <w:color w:val="0F0F0F"/>
                <w:w w:val="105"/>
                <w:sz w:val="21"/>
              </w:rPr>
              <w:t xml:space="preserve">designated with the responsibilities of developing, implementing, and </w:t>
            </w:r>
            <w:r>
              <w:rPr>
                <w:color w:val="0F0F0F"/>
                <w:spacing w:val="-2"/>
                <w:w w:val="105"/>
                <w:sz w:val="21"/>
              </w:rPr>
              <w:t>overseeing</w:t>
            </w:r>
          </w:p>
          <w:p w14:paraId="6674ADCF" w14:textId="77777777" w:rsidR="00436FFB" w:rsidRDefault="004F40FD">
            <w:pPr>
              <w:pStyle w:val="TableParagraph"/>
              <w:spacing w:line="258" w:lineRule="exact"/>
              <w:rPr>
                <w:sz w:val="21"/>
              </w:rPr>
            </w:pPr>
            <w:r>
              <w:rPr>
                <w:color w:val="0F0F0F"/>
                <w:w w:val="105"/>
                <w:sz w:val="21"/>
              </w:rPr>
              <w:t>compliance</w:t>
            </w:r>
            <w:r>
              <w:rPr>
                <w:color w:val="0F0F0F"/>
                <w:spacing w:val="-4"/>
                <w:w w:val="105"/>
                <w:sz w:val="21"/>
              </w:rPr>
              <w:t xml:space="preserve"> </w:t>
            </w:r>
            <w:r>
              <w:rPr>
                <w:color w:val="0F0F0F"/>
                <w:w w:val="105"/>
                <w:sz w:val="21"/>
              </w:rPr>
              <w:t>with</w:t>
            </w:r>
            <w:r>
              <w:rPr>
                <w:color w:val="0F0F0F"/>
                <w:spacing w:val="-12"/>
                <w:w w:val="105"/>
                <w:sz w:val="21"/>
              </w:rPr>
              <w:t xml:space="preserve"> </w:t>
            </w:r>
            <w:r>
              <w:rPr>
                <w:color w:val="0F0F0F"/>
                <w:w w:val="105"/>
                <w:sz w:val="21"/>
              </w:rPr>
              <w:t>PREA</w:t>
            </w:r>
            <w:r>
              <w:rPr>
                <w:color w:val="0F0F0F"/>
                <w:spacing w:val="-11"/>
                <w:w w:val="105"/>
                <w:sz w:val="21"/>
              </w:rPr>
              <w:t xml:space="preserve"> </w:t>
            </w:r>
            <w:r>
              <w:rPr>
                <w:color w:val="1D1D1D"/>
                <w:spacing w:val="-2"/>
                <w:w w:val="105"/>
                <w:sz w:val="21"/>
              </w:rPr>
              <w:t>standards.</w:t>
            </w:r>
          </w:p>
        </w:tc>
      </w:tr>
      <w:tr w:rsidR="00436FFB" w14:paraId="6674ADD7" w14:textId="77777777">
        <w:trPr>
          <w:trHeight w:val="4619"/>
        </w:trPr>
        <w:tc>
          <w:tcPr>
            <w:tcW w:w="3000" w:type="dxa"/>
            <w:tcBorders>
              <w:left w:val="single" w:sz="6" w:space="0" w:color="000000"/>
            </w:tcBorders>
          </w:tcPr>
          <w:p w14:paraId="6674ADD1" w14:textId="77777777" w:rsidR="00436FFB" w:rsidRDefault="004F40FD">
            <w:pPr>
              <w:pStyle w:val="TableParagraph"/>
              <w:spacing w:line="249" w:lineRule="auto"/>
              <w:ind w:right="412" w:hanging="3"/>
              <w:rPr>
                <w:b/>
                <w:sz w:val="23"/>
              </w:rPr>
            </w:pPr>
            <w:r>
              <w:rPr>
                <w:b/>
                <w:color w:val="0F0F0F"/>
                <w:spacing w:val="-2"/>
                <w:w w:val="105"/>
                <w:sz w:val="23"/>
              </w:rPr>
              <w:t>Prison</w:t>
            </w:r>
            <w:r>
              <w:rPr>
                <w:b/>
                <w:color w:val="0F0F0F"/>
                <w:spacing w:val="-15"/>
                <w:w w:val="105"/>
                <w:sz w:val="23"/>
              </w:rPr>
              <w:t xml:space="preserve"> </w:t>
            </w:r>
            <w:r>
              <w:rPr>
                <w:b/>
                <w:color w:val="0F0F0F"/>
                <w:spacing w:val="-2"/>
                <w:w w:val="105"/>
                <w:sz w:val="23"/>
              </w:rPr>
              <w:t>Rape</w:t>
            </w:r>
            <w:r>
              <w:rPr>
                <w:b/>
                <w:color w:val="0F0F0F"/>
                <w:spacing w:val="-17"/>
                <w:w w:val="105"/>
                <w:sz w:val="23"/>
              </w:rPr>
              <w:t xml:space="preserve"> </w:t>
            </w:r>
            <w:r>
              <w:rPr>
                <w:b/>
                <w:color w:val="0F0F0F"/>
                <w:spacing w:val="-2"/>
                <w:w w:val="105"/>
                <w:sz w:val="23"/>
              </w:rPr>
              <w:t xml:space="preserve">Elimination </w:t>
            </w:r>
            <w:r>
              <w:rPr>
                <w:b/>
                <w:color w:val="0F0F0F"/>
                <w:w w:val="105"/>
                <w:sz w:val="23"/>
              </w:rPr>
              <w:t>Act (PREA) 2003:</w:t>
            </w:r>
          </w:p>
        </w:tc>
        <w:tc>
          <w:tcPr>
            <w:tcW w:w="6403" w:type="dxa"/>
          </w:tcPr>
          <w:p w14:paraId="6674ADD2" w14:textId="77777777" w:rsidR="00436FFB" w:rsidRDefault="004F40FD">
            <w:pPr>
              <w:pStyle w:val="TableParagraph"/>
              <w:spacing w:line="252" w:lineRule="auto"/>
              <w:ind w:left="6" w:right="135"/>
              <w:rPr>
                <w:sz w:val="21"/>
              </w:rPr>
            </w:pPr>
            <w:r>
              <w:rPr>
                <w:color w:val="0F0F0F"/>
                <w:w w:val="105"/>
                <w:sz w:val="21"/>
              </w:rPr>
              <w:t>PREA is the first United States federal law passed dealing with the sexual assault of prisoners. The bill was signed into law on September 4, 2003. PREA covers all adult, as well as juvenile detention facilities; the definition of prison for the purposes of the</w:t>
            </w:r>
            <w:r>
              <w:rPr>
                <w:color w:val="0F0F0F"/>
                <w:spacing w:val="-11"/>
                <w:w w:val="105"/>
                <w:sz w:val="21"/>
              </w:rPr>
              <w:t xml:space="preserve"> </w:t>
            </w:r>
            <w:r>
              <w:rPr>
                <w:color w:val="0F0F0F"/>
                <w:w w:val="105"/>
                <w:sz w:val="21"/>
              </w:rPr>
              <w:t>act</w:t>
            </w:r>
            <w:r>
              <w:rPr>
                <w:color w:val="0F0F0F"/>
                <w:spacing w:val="-4"/>
                <w:w w:val="105"/>
                <w:sz w:val="21"/>
              </w:rPr>
              <w:t xml:space="preserve"> </w:t>
            </w:r>
            <w:r>
              <w:rPr>
                <w:color w:val="0F0F0F"/>
                <w:w w:val="105"/>
                <w:sz w:val="21"/>
              </w:rPr>
              <w:t>includes</w:t>
            </w:r>
            <w:r>
              <w:rPr>
                <w:color w:val="0F0F0F"/>
                <w:spacing w:val="-13"/>
                <w:w w:val="105"/>
                <w:sz w:val="21"/>
              </w:rPr>
              <w:t xml:space="preserve"> </w:t>
            </w:r>
            <w:r>
              <w:rPr>
                <w:color w:val="0F0F0F"/>
                <w:w w:val="105"/>
                <w:sz w:val="21"/>
              </w:rPr>
              <w:t>"any</w:t>
            </w:r>
            <w:r>
              <w:rPr>
                <w:color w:val="0F0F0F"/>
                <w:spacing w:val="-2"/>
                <w:w w:val="105"/>
                <w:sz w:val="21"/>
              </w:rPr>
              <w:t xml:space="preserve"> </w:t>
            </w:r>
            <w:r>
              <w:rPr>
                <w:color w:val="0F0F0F"/>
                <w:w w:val="105"/>
                <w:sz w:val="21"/>
              </w:rPr>
              <w:t>juvenile</w:t>
            </w:r>
            <w:r>
              <w:rPr>
                <w:color w:val="0F0F0F"/>
                <w:spacing w:val="-4"/>
                <w:w w:val="105"/>
                <w:sz w:val="21"/>
              </w:rPr>
              <w:t xml:space="preserve"> </w:t>
            </w:r>
            <w:r>
              <w:rPr>
                <w:color w:val="0F0F0F"/>
                <w:w w:val="105"/>
                <w:sz w:val="21"/>
              </w:rPr>
              <w:t>facility</w:t>
            </w:r>
            <w:r>
              <w:rPr>
                <w:color w:val="0F0F0F"/>
                <w:spacing w:val="-2"/>
                <w:w w:val="105"/>
                <w:sz w:val="21"/>
              </w:rPr>
              <w:t xml:space="preserve"> </w:t>
            </w:r>
            <w:r>
              <w:rPr>
                <w:color w:val="0F0F0F"/>
                <w:w w:val="105"/>
                <w:sz w:val="21"/>
              </w:rPr>
              <w:t>used</w:t>
            </w:r>
            <w:r>
              <w:rPr>
                <w:color w:val="0F0F0F"/>
                <w:spacing w:val="-4"/>
                <w:w w:val="105"/>
                <w:sz w:val="21"/>
              </w:rPr>
              <w:t xml:space="preserve"> </w:t>
            </w:r>
            <w:r>
              <w:rPr>
                <w:color w:val="0F0F0F"/>
                <w:w w:val="105"/>
                <w:sz w:val="21"/>
              </w:rPr>
              <w:t>for</w:t>
            </w:r>
            <w:r>
              <w:rPr>
                <w:color w:val="0F0F0F"/>
                <w:spacing w:val="-8"/>
                <w:w w:val="105"/>
                <w:sz w:val="21"/>
              </w:rPr>
              <w:t xml:space="preserve"> </w:t>
            </w:r>
            <w:r>
              <w:rPr>
                <w:color w:val="0F0F0F"/>
                <w:w w:val="105"/>
                <w:sz w:val="21"/>
              </w:rPr>
              <w:t>the</w:t>
            </w:r>
            <w:r>
              <w:rPr>
                <w:color w:val="0F0F0F"/>
                <w:spacing w:val="-13"/>
                <w:w w:val="105"/>
                <w:sz w:val="21"/>
              </w:rPr>
              <w:t xml:space="preserve"> </w:t>
            </w:r>
            <w:r>
              <w:rPr>
                <w:color w:val="0F0F0F"/>
                <w:w w:val="105"/>
                <w:sz w:val="21"/>
              </w:rPr>
              <w:t>custody</w:t>
            </w:r>
            <w:r>
              <w:rPr>
                <w:color w:val="0F0F0F"/>
                <w:spacing w:val="-5"/>
                <w:w w:val="105"/>
                <w:sz w:val="21"/>
              </w:rPr>
              <w:t xml:space="preserve"> </w:t>
            </w:r>
            <w:r>
              <w:rPr>
                <w:color w:val="0F0F0F"/>
                <w:w w:val="105"/>
                <w:sz w:val="21"/>
              </w:rPr>
              <w:t>or</w:t>
            </w:r>
            <w:r>
              <w:rPr>
                <w:color w:val="0F0F0F"/>
                <w:spacing w:val="-15"/>
                <w:w w:val="105"/>
                <w:sz w:val="21"/>
              </w:rPr>
              <w:t xml:space="preserve"> </w:t>
            </w:r>
            <w:r>
              <w:rPr>
                <w:color w:val="0F0F0F"/>
                <w:w w:val="105"/>
                <w:sz w:val="21"/>
              </w:rPr>
              <w:t>care of juvenile inmates." U.S. Congress, within the text of PREA, noted that</w:t>
            </w:r>
            <w:r>
              <w:rPr>
                <w:color w:val="0F0F0F"/>
                <w:spacing w:val="-1"/>
                <w:w w:val="105"/>
                <w:sz w:val="21"/>
              </w:rPr>
              <w:t xml:space="preserve"> </w:t>
            </w:r>
            <w:r>
              <w:rPr>
                <w:color w:val="0F0F0F"/>
                <w:w w:val="105"/>
                <w:sz w:val="21"/>
              </w:rPr>
              <w:t>young, first-time</w:t>
            </w:r>
            <w:r>
              <w:rPr>
                <w:color w:val="0F0F0F"/>
                <w:spacing w:val="-3"/>
                <w:w w:val="105"/>
                <w:sz w:val="21"/>
              </w:rPr>
              <w:t xml:space="preserve"> </w:t>
            </w:r>
            <w:r>
              <w:rPr>
                <w:color w:val="0F0F0F"/>
                <w:w w:val="105"/>
                <w:sz w:val="21"/>
              </w:rPr>
              <w:t>offenders are</w:t>
            </w:r>
            <w:r>
              <w:rPr>
                <w:color w:val="0F0F0F"/>
                <w:spacing w:val="-1"/>
                <w:w w:val="105"/>
                <w:sz w:val="21"/>
              </w:rPr>
              <w:t xml:space="preserve"> </w:t>
            </w:r>
            <w:r>
              <w:rPr>
                <w:color w:val="0F0F0F"/>
                <w:w w:val="105"/>
                <w:sz w:val="21"/>
              </w:rPr>
              <w:t>at</w:t>
            </w:r>
            <w:r>
              <w:rPr>
                <w:color w:val="0F0F0F"/>
                <w:spacing w:val="-1"/>
                <w:w w:val="105"/>
                <w:sz w:val="21"/>
              </w:rPr>
              <w:t xml:space="preserve"> </w:t>
            </w:r>
            <w:r>
              <w:rPr>
                <w:color w:val="0F0F0F"/>
                <w:w w:val="105"/>
                <w:sz w:val="21"/>
              </w:rPr>
              <w:t>an</w:t>
            </w:r>
            <w:r>
              <w:rPr>
                <w:color w:val="0F0F0F"/>
                <w:spacing w:val="-1"/>
                <w:w w:val="105"/>
                <w:sz w:val="21"/>
              </w:rPr>
              <w:t xml:space="preserve"> </w:t>
            </w:r>
            <w:r>
              <w:rPr>
                <w:color w:val="0F0F0F"/>
                <w:w w:val="105"/>
                <w:sz w:val="21"/>
              </w:rPr>
              <w:t>increased</w:t>
            </w:r>
            <w:r>
              <w:rPr>
                <w:color w:val="0F0F0F"/>
                <w:spacing w:val="-1"/>
                <w:w w:val="105"/>
                <w:sz w:val="21"/>
              </w:rPr>
              <w:t xml:space="preserve"> </w:t>
            </w:r>
            <w:r>
              <w:rPr>
                <w:color w:val="0F0F0F"/>
                <w:w w:val="105"/>
                <w:sz w:val="21"/>
              </w:rPr>
              <w:t>risk</w:t>
            </w:r>
            <w:r>
              <w:rPr>
                <w:color w:val="0F0F0F"/>
                <w:spacing w:val="-2"/>
                <w:w w:val="105"/>
                <w:sz w:val="21"/>
              </w:rPr>
              <w:t xml:space="preserve"> </w:t>
            </w:r>
            <w:r>
              <w:rPr>
                <w:color w:val="0F0F0F"/>
                <w:w w:val="105"/>
                <w:sz w:val="21"/>
              </w:rPr>
              <w:t>of sexually motivated crimes. Juveniles held in adult facilities are five times more likely to be sexually assaulted than juveniles held in juvenile facilities.</w:t>
            </w:r>
          </w:p>
          <w:p w14:paraId="6674ADD3" w14:textId="77777777" w:rsidR="00436FFB" w:rsidRDefault="00436FFB">
            <w:pPr>
              <w:pStyle w:val="TableParagraph"/>
              <w:spacing w:before="42"/>
              <w:ind w:left="0"/>
              <w:rPr>
                <w:rFonts w:ascii="Times New Roman"/>
                <w:sz w:val="21"/>
              </w:rPr>
            </w:pPr>
          </w:p>
          <w:p w14:paraId="6674ADD4" w14:textId="77777777" w:rsidR="00436FFB" w:rsidRDefault="004F40FD">
            <w:pPr>
              <w:pStyle w:val="TableParagraph"/>
              <w:spacing w:before="1"/>
              <w:ind w:left="6" w:right="116"/>
              <w:rPr>
                <w:sz w:val="21"/>
              </w:rPr>
            </w:pPr>
            <w:r>
              <w:rPr>
                <w:color w:val="0F0F0F"/>
                <w:w w:val="105"/>
                <w:sz w:val="21"/>
              </w:rPr>
              <w:t>PREA</w:t>
            </w:r>
            <w:r>
              <w:rPr>
                <w:color w:val="0F0F0F"/>
                <w:spacing w:val="-12"/>
                <w:w w:val="105"/>
                <w:sz w:val="21"/>
              </w:rPr>
              <w:t xml:space="preserve"> </w:t>
            </w:r>
            <w:r>
              <w:rPr>
                <w:color w:val="0F0F0F"/>
                <w:w w:val="105"/>
                <w:sz w:val="21"/>
              </w:rPr>
              <w:t>directed the</w:t>
            </w:r>
            <w:r>
              <w:rPr>
                <w:color w:val="0F0F0F"/>
                <w:spacing w:val="-14"/>
                <w:w w:val="105"/>
                <w:sz w:val="21"/>
              </w:rPr>
              <w:t xml:space="preserve"> </w:t>
            </w:r>
            <w:r>
              <w:rPr>
                <w:color w:val="0F0F0F"/>
                <w:w w:val="105"/>
                <w:sz w:val="21"/>
              </w:rPr>
              <w:t>attorney</w:t>
            </w:r>
            <w:r>
              <w:rPr>
                <w:color w:val="0F0F0F"/>
                <w:spacing w:val="-2"/>
                <w:w w:val="105"/>
                <w:sz w:val="21"/>
              </w:rPr>
              <w:t xml:space="preserve"> </w:t>
            </w:r>
            <w:r>
              <w:rPr>
                <w:color w:val="0F0F0F"/>
                <w:w w:val="105"/>
                <w:sz w:val="21"/>
              </w:rPr>
              <w:t>general</w:t>
            </w:r>
            <w:r>
              <w:rPr>
                <w:color w:val="0F0F0F"/>
                <w:spacing w:val="-8"/>
                <w:w w:val="105"/>
                <w:sz w:val="21"/>
              </w:rPr>
              <w:t xml:space="preserve"> </w:t>
            </w:r>
            <w:r>
              <w:rPr>
                <w:color w:val="0F0F0F"/>
                <w:w w:val="105"/>
                <w:sz w:val="21"/>
              </w:rPr>
              <w:t>to</w:t>
            </w:r>
            <w:r>
              <w:rPr>
                <w:color w:val="0F0F0F"/>
                <w:spacing w:val="-14"/>
                <w:w w:val="105"/>
                <w:sz w:val="21"/>
              </w:rPr>
              <w:t xml:space="preserve"> </w:t>
            </w:r>
            <w:r>
              <w:rPr>
                <w:color w:val="0F0F0F"/>
                <w:w w:val="105"/>
                <w:sz w:val="21"/>
              </w:rPr>
              <w:t>promulgate</w:t>
            </w:r>
            <w:r>
              <w:rPr>
                <w:color w:val="0F0F0F"/>
                <w:spacing w:val="-6"/>
                <w:w w:val="105"/>
                <w:sz w:val="21"/>
              </w:rPr>
              <w:t xml:space="preserve"> </w:t>
            </w:r>
            <w:r>
              <w:rPr>
                <w:color w:val="0F0F0F"/>
                <w:w w:val="105"/>
                <w:sz w:val="21"/>
              </w:rPr>
              <w:t>standards</w:t>
            </w:r>
            <w:r>
              <w:rPr>
                <w:color w:val="0F0F0F"/>
                <w:spacing w:val="-5"/>
                <w:w w:val="105"/>
                <w:sz w:val="21"/>
              </w:rPr>
              <w:t xml:space="preserve"> </w:t>
            </w:r>
            <w:r>
              <w:rPr>
                <w:color w:val="0F0F0F"/>
                <w:w w:val="105"/>
                <w:sz w:val="21"/>
              </w:rPr>
              <w:t xml:space="preserve">for </w:t>
            </w:r>
            <w:r>
              <w:rPr>
                <w:color w:val="0F0F0F"/>
                <w:spacing w:val="-4"/>
                <w:w w:val="105"/>
                <w:sz w:val="21"/>
              </w:rPr>
              <w:t>all</w:t>
            </w:r>
          </w:p>
          <w:p w14:paraId="6674ADD5" w14:textId="77777777" w:rsidR="00436FFB" w:rsidRDefault="004F40FD">
            <w:pPr>
              <w:pStyle w:val="TableParagraph"/>
              <w:spacing w:before="5"/>
              <w:ind w:left="126" w:right="116" w:hanging="7"/>
              <w:rPr>
                <w:sz w:val="21"/>
              </w:rPr>
            </w:pPr>
            <w:r>
              <w:rPr>
                <w:color w:val="0F0F0F"/>
                <w:w w:val="105"/>
                <w:sz w:val="21"/>
              </w:rPr>
              <w:t>confinement facilities including, but not limited to,</w:t>
            </w:r>
            <w:r>
              <w:rPr>
                <w:color w:val="0F0F0F"/>
                <w:spacing w:val="-5"/>
                <w:w w:val="105"/>
                <w:sz w:val="21"/>
              </w:rPr>
              <w:t xml:space="preserve"> </w:t>
            </w:r>
            <w:r>
              <w:rPr>
                <w:color w:val="0F0F0F"/>
                <w:w w:val="105"/>
                <w:sz w:val="21"/>
              </w:rPr>
              <w:t>local jails, police</w:t>
            </w:r>
            <w:r>
              <w:rPr>
                <w:color w:val="0F0F0F"/>
                <w:spacing w:val="-6"/>
                <w:w w:val="105"/>
                <w:sz w:val="21"/>
              </w:rPr>
              <w:t xml:space="preserve"> </w:t>
            </w:r>
            <w:r>
              <w:rPr>
                <w:color w:val="0F0F0F"/>
                <w:w w:val="105"/>
                <w:sz w:val="21"/>
              </w:rPr>
              <w:t>lockups,</w:t>
            </w:r>
            <w:r>
              <w:rPr>
                <w:color w:val="0F0F0F"/>
                <w:spacing w:val="-5"/>
                <w:w w:val="105"/>
                <w:sz w:val="21"/>
              </w:rPr>
              <w:t xml:space="preserve"> </w:t>
            </w:r>
            <w:r>
              <w:rPr>
                <w:color w:val="0F0F0F"/>
                <w:w w:val="105"/>
                <w:sz w:val="21"/>
              </w:rPr>
              <w:t>and</w:t>
            </w:r>
            <w:r>
              <w:rPr>
                <w:color w:val="0F0F0F"/>
                <w:spacing w:val="-3"/>
                <w:w w:val="105"/>
                <w:sz w:val="21"/>
              </w:rPr>
              <w:t xml:space="preserve"> </w:t>
            </w:r>
            <w:r>
              <w:rPr>
                <w:color w:val="0F0F0F"/>
                <w:w w:val="105"/>
                <w:sz w:val="21"/>
              </w:rPr>
              <w:t>juvenile</w:t>
            </w:r>
            <w:r>
              <w:rPr>
                <w:color w:val="0F0F0F"/>
                <w:spacing w:val="-6"/>
                <w:w w:val="105"/>
                <w:sz w:val="21"/>
              </w:rPr>
              <w:t xml:space="preserve"> </w:t>
            </w:r>
            <w:r>
              <w:rPr>
                <w:color w:val="0F0F0F"/>
                <w:w w:val="105"/>
                <w:sz w:val="21"/>
              </w:rPr>
              <w:t>facilities.</w:t>
            </w:r>
            <w:r>
              <w:rPr>
                <w:color w:val="0F0F0F"/>
                <w:spacing w:val="-5"/>
                <w:w w:val="105"/>
                <w:sz w:val="21"/>
              </w:rPr>
              <w:t xml:space="preserve"> </w:t>
            </w:r>
            <w:r>
              <w:rPr>
                <w:color w:val="0F0F0F"/>
                <w:w w:val="105"/>
                <w:sz w:val="21"/>
              </w:rPr>
              <w:t>See</w:t>
            </w:r>
            <w:r>
              <w:rPr>
                <w:color w:val="0F0F0F"/>
                <w:spacing w:val="-5"/>
                <w:w w:val="105"/>
                <w:sz w:val="21"/>
              </w:rPr>
              <w:t xml:space="preserve"> </w:t>
            </w:r>
            <w:r>
              <w:rPr>
                <w:color w:val="0F0F0F"/>
                <w:w w:val="105"/>
                <w:sz w:val="21"/>
              </w:rPr>
              <w:t>42</w:t>
            </w:r>
            <w:r>
              <w:rPr>
                <w:color w:val="0F0F0F"/>
                <w:spacing w:val="-7"/>
                <w:w w:val="105"/>
                <w:sz w:val="21"/>
              </w:rPr>
              <w:t xml:space="preserve"> </w:t>
            </w:r>
            <w:r>
              <w:rPr>
                <w:color w:val="0F0F0F"/>
                <w:w w:val="105"/>
                <w:sz w:val="21"/>
              </w:rPr>
              <w:t>U.S.C.</w:t>
            </w:r>
            <w:r>
              <w:rPr>
                <w:color w:val="0F0F0F"/>
                <w:spacing w:val="-5"/>
                <w:w w:val="105"/>
                <w:sz w:val="21"/>
              </w:rPr>
              <w:t xml:space="preserve"> </w:t>
            </w:r>
            <w:r>
              <w:rPr>
                <w:color w:val="0F0F0F"/>
                <w:w w:val="105"/>
                <w:sz w:val="21"/>
              </w:rPr>
              <w:t>§</w:t>
            </w:r>
            <w:r>
              <w:rPr>
                <w:color w:val="0F0F0F"/>
                <w:spacing w:val="-6"/>
                <w:w w:val="105"/>
                <w:sz w:val="21"/>
              </w:rPr>
              <w:t xml:space="preserve"> </w:t>
            </w:r>
            <w:r>
              <w:rPr>
                <w:color w:val="0F0F0F"/>
                <w:w w:val="105"/>
                <w:sz w:val="21"/>
              </w:rPr>
              <w:t>15609(7).</w:t>
            </w:r>
          </w:p>
          <w:p w14:paraId="6674ADD6" w14:textId="77777777" w:rsidR="00436FFB" w:rsidRDefault="004F40FD">
            <w:pPr>
              <w:pStyle w:val="TableParagraph"/>
              <w:spacing w:before="1" w:line="259" w:lineRule="exact"/>
              <w:ind w:left="126"/>
              <w:rPr>
                <w:sz w:val="21"/>
              </w:rPr>
            </w:pPr>
            <w:r>
              <w:rPr>
                <w:color w:val="0F0F0F"/>
                <w:w w:val="105"/>
                <w:sz w:val="21"/>
              </w:rPr>
              <w:t>DOJ</w:t>
            </w:r>
            <w:r>
              <w:rPr>
                <w:color w:val="0F0F0F"/>
                <w:spacing w:val="-3"/>
                <w:w w:val="105"/>
                <w:sz w:val="21"/>
              </w:rPr>
              <w:t xml:space="preserve"> </w:t>
            </w:r>
            <w:r>
              <w:rPr>
                <w:color w:val="0F0F0F"/>
                <w:spacing w:val="-5"/>
                <w:w w:val="105"/>
                <w:sz w:val="21"/>
              </w:rPr>
              <w:t>has</w:t>
            </w:r>
          </w:p>
        </w:tc>
      </w:tr>
    </w:tbl>
    <w:p w14:paraId="6674ADD8" w14:textId="77777777" w:rsidR="00436FFB" w:rsidRDefault="00436FFB">
      <w:pPr>
        <w:pStyle w:val="TableParagraph"/>
        <w:spacing w:line="259" w:lineRule="exact"/>
        <w:rPr>
          <w:sz w:val="21"/>
        </w:rPr>
        <w:sectPr w:rsidR="00436FFB">
          <w:pgSz w:w="12240" w:h="15840"/>
          <w:pgMar w:top="540" w:right="360" w:bottom="280" w:left="720" w:header="290" w:footer="0" w:gutter="0"/>
          <w:cols w:space="720"/>
        </w:sectPr>
      </w:pPr>
    </w:p>
    <w:p w14:paraId="6674ADD9" w14:textId="77777777" w:rsidR="00436FFB" w:rsidRDefault="00436FFB">
      <w:pPr>
        <w:pStyle w:val="BodyText"/>
        <w:rPr>
          <w:sz w:val="20"/>
        </w:rPr>
      </w:pPr>
    </w:p>
    <w:p w14:paraId="6674ADDA" w14:textId="77777777" w:rsidR="00436FFB" w:rsidRDefault="00436FFB">
      <w:pPr>
        <w:pStyle w:val="BodyText"/>
        <w:rPr>
          <w:sz w:val="20"/>
        </w:rPr>
      </w:pPr>
    </w:p>
    <w:p w14:paraId="6674ADDB" w14:textId="77777777" w:rsidR="00436FFB" w:rsidRDefault="00436FFB">
      <w:pPr>
        <w:pStyle w:val="BodyText"/>
        <w:spacing w:before="174" w:after="1"/>
        <w:rPr>
          <w:sz w:val="20"/>
        </w:rPr>
      </w:pPr>
    </w:p>
    <w:tbl>
      <w:tblPr>
        <w:tblW w:w="0" w:type="auto"/>
        <w:tblInd w:w="10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0"/>
        <w:gridCol w:w="6403"/>
      </w:tblGrid>
      <w:tr w:rsidR="00436FFB" w14:paraId="6674ADEA" w14:textId="77777777">
        <w:trPr>
          <w:trHeight w:val="6964"/>
        </w:trPr>
        <w:tc>
          <w:tcPr>
            <w:tcW w:w="3000" w:type="dxa"/>
            <w:tcBorders>
              <w:left w:val="single" w:sz="2" w:space="0" w:color="000000"/>
              <w:bottom w:val="single" w:sz="6" w:space="0" w:color="000000"/>
            </w:tcBorders>
          </w:tcPr>
          <w:p w14:paraId="6674ADDC" w14:textId="77777777" w:rsidR="00436FFB" w:rsidRDefault="00436FFB">
            <w:pPr>
              <w:pStyle w:val="TableParagraph"/>
              <w:ind w:left="0"/>
              <w:rPr>
                <w:rFonts w:ascii="Times New Roman"/>
              </w:rPr>
            </w:pPr>
          </w:p>
        </w:tc>
        <w:tc>
          <w:tcPr>
            <w:tcW w:w="6403" w:type="dxa"/>
            <w:tcBorders>
              <w:bottom w:val="single" w:sz="6" w:space="0" w:color="000000"/>
            </w:tcBorders>
          </w:tcPr>
          <w:p w14:paraId="6674ADDD" w14:textId="77777777" w:rsidR="00436FFB" w:rsidRDefault="004F40FD">
            <w:pPr>
              <w:pStyle w:val="TableParagraph"/>
              <w:spacing w:line="230" w:lineRule="exact"/>
              <w:ind w:left="115"/>
              <w:rPr>
                <w:sz w:val="21"/>
              </w:rPr>
            </w:pPr>
            <w:r>
              <w:rPr>
                <w:color w:val="0F0F0F"/>
                <w:w w:val="105"/>
                <w:sz w:val="21"/>
              </w:rPr>
              <w:t>promulgated</w:t>
            </w:r>
            <w:r>
              <w:rPr>
                <w:color w:val="0F0F0F"/>
                <w:spacing w:val="10"/>
                <w:w w:val="105"/>
                <w:sz w:val="21"/>
              </w:rPr>
              <w:t xml:space="preserve"> </w:t>
            </w:r>
            <w:r>
              <w:rPr>
                <w:color w:val="0F0F0F"/>
                <w:w w:val="105"/>
                <w:sz w:val="21"/>
              </w:rPr>
              <w:t>standards</w:t>
            </w:r>
            <w:r>
              <w:rPr>
                <w:color w:val="0F0F0F"/>
                <w:spacing w:val="2"/>
                <w:w w:val="105"/>
                <w:sz w:val="21"/>
              </w:rPr>
              <w:t xml:space="preserve"> </w:t>
            </w:r>
            <w:r>
              <w:rPr>
                <w:color w:val="0F0F0F"/>
                <w:w w:val="105"/>
                <w:sz w:val="21"/>
              </w:rPr>
              <w:t>for</w:t>
            </w:r>
            <w:r>
              <w:rPr>
                <w:color w:val="0F0F0F"/>
                <w:spacing w:val="-12"/>
                <w:w w:val="105"/>
                <w:sz w:val="21"/>
              </w:rPr>
              <w:t xml:space="preserve"> </w:t>
            </w:r>
            <w:r>
              <w:rPr>
                <w:color w:val="0F0F0F"/>
                <w:w w:val="105"/>
                <w:sz w:val="21"/>
              </w:rPr>
              <w:t>prisons</w:t>
            </w:r>
            <w:r>
              <w:rPr>
                <w:color w:val="0F0F0F"/>
                <w:spacing w:val="-10"/>
                <w:w w:val="105"/>
                <w:sz w:val="21"/>
              </w:rPr>
              <w:t xml:space="preserve"> </w:t>
            </w:r>
            <w:r>
              <w:rPr>
                <w:color w:val="0F0F0F"/>
                <w:w w:val="105"/>
                <w:sz w:val="21"/>
              </w:rPr>
              <w:t>and</w:t>
            </w:r>
            <w:r>
              <w:rPr>
                <w:color w:val="0F0F0F"/>
                <w:spacing w:val="-3"/>
                <w:w w:val="105"/>
                <w:sz w:val="21"/>
              </w:rPr>
              <w:t xml:space="preserve"> </w:t>
            </w:r>
            <w:r>
              <w:rPr>
                <w:color w:val="0F0F0F"/>
                <w:w w:val="105"/>
                <w:sz w:val="21"/>
              </w:rPr>
              <w:t>jails</w:t>
            </w:r>
            <w:r>
              <w:rPr>
                <w:color w:val="0F0F0F"/>
                <w:spacing w:val="-11"/>
                <w:w w:val="105"/>
                <w:sz w:val="21"/>
              </w:rPr>
              <w:t xml:space="preserve"> </w:t>
            </w:r>
            <w:r>
              <w:rPr>
                <w:color w:val="0F0F0F"/>
                <w:w w:val="105"/>
                <w:sz w:val="21"/>
              </w:rPr>
              <w:t>(28</w:t>
            </w:r>
            <w:r>
              <w:rPr>
                <w:color w:val="0F0F0F"/>
                <w:spacing w:val="-14"/>
                <w:w w:val="105"/>
                <w:sz w:val="21"/>
              </w:rPr>
              <w:t xml:space="preserve"> </w:t>
            </w:r>
            <w:r>
              <w:rPr>
                <w:color w:val="0F0F0F"/>
                <w:w w:val="105"/>
                <w:sz w:val="21"/>
              </w:rPr>
              <w:t>C.F</w:t>
            </w:r>
            <w:r>
              <w:rPr>
                <w:color w:val="303030"/>
                <w:w w:val="105"/>
                <w:sz w:val="21"/>
              </w:rPr>
              <w:t>.R.</w:t>
            </w:r>
            <w:r>
              <w:rPr>
                <w:color w:val="303030"/>
                <w:spacing w:val="-15"/>
                <w:w w:val="105"/>
                <w:sz w:val="21"/>
              </w:rPr>
              <w:t xml:space="preserve"> </w:t>
            </w:r>
            <w:r>
              <w:rPr>
                <w:color w:val="0F0F0F"/>
                <w:w w:val="105"/>
                <w:sz w:val="21"/>
              </w:rPr>
              <w:t>§§</w:t>
            </w:r>
            <w:r>
              <w:rPr>
                <w:color w:val="0F0F0F"/>
                <w:spacing w:val="-12"/>
                <w:w w:val="105"/>
                <w:sz w:val="21"/>
              </w:rPr>
              <w:t xml:space="preserve"> </w:t>
            </w:r>
            <w:r>
              <w:rPr>
                <w:color w:val="0F0F0F"/>
                <w:w w:val="105"/>
                <w:sz w:val="21"/>
              </w:rPr>
              <w:t>115.11</w:t>
            </w:r>
            <w:r>
              <w:rPr>
                <w:color w:val="0F0F0F"/>
                <w:spacing w:val="-15"/>
                <w:w w:val="105"/>
                <w:sz w:val="21"/>
              </w:rPr>
              <w:t xml:space="preserve"> </w:t>
            </w:r>
            <w:r>
              <w:rPr>
                <w:color w:val="0F0F0F"/>
                <w:spacing w:val="-10"/>
                <w:w w:val="105"/>
                <w:sz w:val="21"/>
              </w:rPr>
              <w:t>-</w:t>
            </w:r>
          </w:p>
          <w:p w14:paraId="6674ADDE" w14:textId="77777777" w:rsidR="00436FFB" w:rsidRDefault="004F40FD">
            <w:pPr>
              <w:pStyle w:val="TableParagraph"/>
              <w:spacing w:before="4"/>
              <w:ind w:left="117"/>
              <w:rPr>
                <w:sz w:val="21"/>
              </w:rPr>
            </w:pPr>
            <w:r>
              <w:rPr>
                <w:color w:val="0F0F0F"/>
                <w:w w:val="105"/>
                <w:sz w:val="21"/>
              </w:rPr>
              <w:t>115.93),</w:t>
            </w:r>
            <w:r>
              <w:rPr>
                <w:color w:val="0F0F0F"/>
                <w:spacing w:val="-5"/>
                <w:w w:val="105"/>
                <w:sz w:val="21"/>
              </w:rPr>
              <w:t xml:space="preserve"> </w:t>
            </w:r>
            <w:r>
              <w:rPr>
                <w:color w:val="0F0F0F"/>
                <w:w w:val="105"/>
                <w:sz w:val="21"/>
              </w:rPr>
              <w:t>lockups</w:t>
            </w:r>
            <w:r>
              <w:rPr>
                <w:color w:val="0F0F0F"/>
                <w:spacing w:val="-7"/>
                <w:w w:val="105"/>
                <w:sz w:val="21"/>
              </w:rPr>
              <w:t xml:space="preserve"> </w:t>
            </w:r>
            <w:r>
              <w:rPr>
                <w:color w:val="0F0F0F"/>
                <w:w w:val="105"/>
                <w:sz w:val="21"/>
              </w:rPr>
              <w:t>(28</w:t>
            </w:r>
            <w:r>
              <w:rPr>
                <w:color w:val="0F0F0F"/>
                <w:spacing w:val="-12"/>
                <w:w w:val="105"/>
                <w:sz w:val="21"/>
              </w:rPr>
              <w:t xml:space="preserve"> </w:t>
            </w:r>
            <w:r>
              <w:rPr>
                <w:color w:val="0F0F0F"/>
                <w:w w:val="105"/>
                <w:sz w:val="21"/>
              </w:rPr>
              <w:t>C.F.R.</w:t>
            </w:r>
            <w:r>
              <w:rPr>
                <w:color w:val="0F0F0F"/>
                <w:spacing w:val="-8"/>
                <w:w w:val="105"/>
                <w:sz w:val="21"/>
              </w:rPr>
              <w:t xml:space="preserve"> </w:t>
            </w:r>
            <w:r>
              <w:rPr>
                <w:color w:val="0F0F0F"/>
                <w:w w:val="105"/>
                <w:sz w:val="21"/>
              </w:rPr>
              <w:t>§§</w:t>
            </w:r>
            <w:r>
              <w:rPr>
                <w:color w:val="0F0F0F"/>
                <w:spacing w:val="-11"/>
                <w:w w:val="105"/>
                <w:sz w:val="21"/>
              </w:rPr>
              <w:t xml:space="preserve"> </w:t>
            </w:r>
            <w:r>
              <w:rPr>
                <w:color w:val="0F0F0F"/>
                <w:w w:val="105"/>
                <w:sz w:val="21"/>
              </w:rPr>
              <w:t>115.111</w:t>
            </w:r>
            <w:r>
              <w:rPr>
                <w:color w:val="0F0F0F"/>
                <w:spacing w:val="-4"/>
                <w:w w:val="105"/>
                <w:sz w:val="21"/>
              </w:rPr>
              <w:t xml:space="preserve"> </w:t>
            </w:r>
            <w:r>
              <w:rPr>
                <w:color w:val="0F0F0F"/>
                <w:w w:val="105"/>
                <w:sz w:val="21"/>
              </w:rPr>
              <w:t>-</w:t>
            </w:r>
            <w:r>
              <w:rPr>
                <w:color w:val="0F0F0F"/>
                <w:spacing w:val="34"/>
                <w:w w:val="105"/>
                <w:sz w:val="21"/>
              </w:rPr>
              <w:t xml:space="preserve"> </w:t>
            </w:r>
            <w:r>
              <w:rPr>
                <w:color w:val="0F0F0F"/>
                <w:w w:val="105"/>
                <w:sz w:val="21"/>
              </w:rPr>
              <w:t>115.193),</w:t>
            </w:r>
            <w:r>
              <w:rPr>
                <w:color w:val="0F0F0F"/>
                <w:spacing w:val="3"/>
                <w:w w:val="105"/>
                <w:sz w:val="21"/>
              </w:rPr>
              <w:t xml:space="preserve"> </w:t>
            </w:r>
            <w:r>
              <w:rPr>
                <w:color w:val="0F0F0F"/>
                <w:spacing w:val="-2"/>
                <w:w w:val="105"/>
                <w:sz w:val="21"/>
              </w:rPr>
              <w:t>residential</w:t>
            </w:r>
          </w:p>
          <w:p w14:paraId="6674ADDF" w14:textId="77777777" w:rsidR="00436FFB" w:rsidRDefault="004F40FD">
            <w:pPr>
              <w:pStyle w:val="TableParagraph"/>
              <w:spacing w:before="13"/>
              <w:ind w:left="4"/>
              <w:rPr>
                <w:sz w:val="21"/>
              </w:rPr>
            </w:pPr>
            <w:r>
              <w:rPr>
                <w:color w:val="0F0F0F"/>
                <w:w w:val="105"/>
                <w:sz w:val="21"/>
              </w:rPr>
              <w:t>community</w:t>
            </w:r>
            <w:r>
              <w:rPr>
                <w:color w:val="0F0F0F"/>
                <w:spacing w:val="-4"/>
                <w:w w:val="105"/>
                <w:sz w:val="21"/>
              </w:rPr>
              <w:t xml:space="preserve"> </w:t>
            </w:r>
            <w:r>
              <w:rPr>
                <w:color w:val="0F0F0F"/>
                <w:w w:val="105"/>
                <w:sz w:val="21"/>
              </w:rPr>
              <w:t>confinement</w:t>
            </w:r>
            <w:r>
              <w:rPr>
                <w:color w:val="0F0F0F"/>
                <w:spacing w:val="-3"/>
                <w:w w:val="105"/>
                <w:sz w:val="21"/>
              </w:rPr>
              <w:t xml:space="preserve"> </w:t>
            </w:r>
            <w:r>
              <w:rPr>
                <w:color w:val="0F0F0F"/>
                <w:w w:val="105"/>
                <w:sz w:val="21"/>
              </w:rPr>
              <w:t>facilities</w:t>
            </w:r>
            <w:r>
              <w:rPr>
                <w:color w:val="0F0F0F"/>
                <w:spacing w:val="-7"/>
                <w:w w:val="105"/>
                <w:sz w:val="21"/>
              </w:rPr>
              <w:t xml:space="preserve"> </w:t>
            </w:r>
            <w:r>
              <w:rPr>
                <w:color w:val="0F0F0F"/>
                <w:w w:val="105"/>
                <w:sz w:val="21"/>
              </w:rPr>
              <w:t>(28</w:t>
            </w:r>
            <w:r>
              <w:rPr>
                <w:color w:val="0F0F0F"/>
                <w:spacing w:val="-15"/>
                <w:w w:val="105"/>
                <w:sz w:val="21"/>
              </w:rPr>
              <w:t xml:space="preserve"> </w:t>
            </w:r>
            <w:r>
              <w:rPr>
                <w:color w:val="0F0F0F"/>
                <w:w w:val="105"/>
                <w:sz w:val="21"/>
              </w:rPr>
              <w:t>C.F.R.</w:t>
            </w:r>
            <w:r>
              <w:rPr>
                <w:color w:val="0F0F0F"/>
                <w:spacing w:val="-5"/>
                <w:w w:val="105"/>
                <w:sz w:val="21"/>
              </w:rPr>
              <w:t xml:space="preserve"> </w:t>
            </w:r>
            <w:r>
              <w:rPr>
                <w:color w:val="1F1F1F"/>
                <w:w w:val="105"/>
                <w:sz w:val="21"/>
              </w:rPr>
              <w:t>§§</w:t>
            </w:r>
            <w:r>
              <w:rPr>
                <w:color w:val="1F1F1F"/>
                <w:spacing w:val="-13"/>
                <w:w w:val="105"/>
                <w:sz w:val="21"/>
              </w:rPr>
              <w:t xml:space="preserve"> </w:t>
            </w:r>
            <w:r>
              <w:rPr>
                <w:color w:val="0F0F0F"/>
                <w:w w:val="105"/>
                <w:sz w:val="21"/>
              </w:rPr>
              <w:t>115.211</w:t>
            </w:r>
            <w:r>
              <w:rPr>
                <w:color w:val="0F0F0F"/>
                <w:spacing w:val="-12"/>
                <w:w w:val="105"/>
                <w:sz w:val="21"/>
              </w:rPr>
              <w:t xml:space="preserve"> </w:t>
            </w:r>
            <w:r>
              <w:rPr>
                <w:color w:val="0F0F0F"/>
                <w:w w:val="105"/>
                <w:sz w:val="21"/>
              </w:rPr>
              <w:t>-</w:t>
            </w:r>
            <w:r>
              <w:rPr>
                <w:color w:val="0F0F0F"/>
                <w:spacing w:val="34"/>
                <w:w w:val="105"/>
                <w:sz w:val="21"/>
              </w:rPr>
              <w:t xml:space="preserve"> </w:t>
            </w:r>
            <w:r>
              <w:rPr>
                <w:color w:val="0F0F0F"/>
                <w:spacing w:val="-2"/>
                <w:w w:val="105"/>
                <w:sz w:val="21"/>
              </w:rPr>
              <w:t>115.293),</w:t>
            </w:r>
          </w:p>
          <w:p w14:paraId="6674ADE0" w14:textId="77777777" w:rsidR="00436FFB" w:rsidRDefault="004F40FD">
            <w:pPr>
              <w:pStyle w:val="TableParagraph"/>
              <w:spacing w:before="9"/>
              <w:ind w:left="4"/>
              <w:rPr>
                <w:sz w:val="21"/>
              </w:rPr>
            </w:pPr>
            <w:r>
              <w:rPr>
                <w:color w:val="0F0F0F"/>
                <w:spacing w:val="-2"/>
                <w:w w:val="110"/>
                <w:sz w:val="21"/>
              </w:rPr>
              <w:t>andjuvenile</w:t>
            </w:r>
            <w:r>
              <w:rPr>
                <w:color w:val="0F0F0F"/>
                <w:spacing w:val="3"/>
                <w:w w:val="110"/>
                <w:sz w:val="21"/>
              </w:rPr>
              <w:t xml:space="preserve"> </w:t>
            </w:r>
            <w:r>
              <w:rPr>
                <w:color w:val="0F0F0F"/>
                <w:spacing w:val="-2"/>
                <w:w w:val="110"/>
                <w:sz w:val="21"/>
              </w:rPr>
              <w:t>facilities</w:t>
            </w:r>
            <w:r>
              <w:rPr>
                <w:color w:val="0F0F0F"/>
                <w:spacing w:val="-1"/>
                <w:w w:val="110"/>
                <w:sz w:val="21"/>
              </w:rPr>
              <w:t xml:space="preserve"> </w:t>
            </w:r>
            <w:r>
              <w:rPr>
                <w:color w:val="0F0F0F"/>
                <w:spacing w:val="-2"/>
                <w:w w:val="110"/>
                <w:sz w:val="21"/>
              </w:rPr>
              <w:t>(28</w:t>
            </w:r>
            <w:r>
              <w:rPr>
                <w:color w:val="0F0F0F"/>
                <w:spacing w:val="-12"/>
                <w:w w:val="110"/>
                <w:sz w:val="21"/>
              </w:rPr>
              <w:t xml:space="preserve"> </w:t>
            </w:r>
            <w:r>
              <w:rPr>
                <w:color w:val="0F0F0F"/>
                <w:spacing w:val="-2"/>
                <w:w w:val="110"/>
                <w:sz w:val="21"/>
              </w:rPr>
              <w:t>C.F.R.</w:t>
            </w:r>
            <w:r>
              <w:rPr>
                <w:color w:val="0F0F0F"/>
                <w:spacing w:val="-6"/>
                <w:w w:val="110"/>
                <w:sz w:val="21"/>
              </w:rPr>
              <w:t xml:space="preserve"> </w:t>
            </w:r>
            <w:r>
              <w:rPr>
                <w:color w:val="0F0F0F"/>
                <w:spacing w:val="-2"/>
                <w:w w:val="110"/>
                <w:sz w:val="21"/>
              </w:rPr>
              <w:t>§§</w:t>
            </w:r>
            <w:r>
              <w:rPr>
                <w:color w:val="0F0F0F"/>
                <w:spacing w:val="-12"/>
                <w:w w:val="110"/>
                <w:sz w:val="21"/>
              </w:rPr>
              <w:t xml:space="preserve"> </w:t>
            </w:r>
            <w:r>
              <w:rPr>
                <w:color w:val="0F0F0F"/>
                <w:spacing w:val="-2"/>
                <w:w w:val="110"/>
                <w:sz w:val="21"/>
              </w:rPr>
              <w:t>115.311-115.393).</w:t>
            </w:r>
          </w:p>
          <w:p w14:paraId="6674ADE1" w14:textId="77777777" w:rsidR="00436FFB" w:rsidRDefault="00436FFB">
            <w:pPr>
              <w:pStyle w:val="TableParagraph"/>
              <w:spacing w:before="62"/>
              <w:ind w:left="0"/>
              <w:rPr>
                <w:rFonts w:ascii="Times New Roman"/>
                <w:sz w:val="21"/>
              </w:rPr>
            </w:pPr>
          </w:p>
          <w:p w14:paraId="6674ADE2" w14:textId="77777777" w:rsidR="00436FFB" w:rsidRDefault="004F40FD">
            <w:pPr>
              <w:pStyle w:val="TableParagraph"/>
              <w:spacing w:line="252" w:lineRule="auto"/>
              <w:ind w:left="4" w:right="116"/>
              <w:rPr>
                <w:sz w:val="21"/>
              </w:rPr>
            </w:pPr>
            <w:r>
              <w:rPr>
                <w:color w:val="0F0F0F"/>
                <w:w w:val="105"/>
                <w:sz w:val="21"/>
              </w:rPr>
              <w:t>The</w:t>
            </w:r>
            <w:r>
              <w:rPr>
                <w:color w:val="0F0F0F"/>
                <w:spacing w:val="-11"/>
                <w:w w:val="105"/>
                <w:sz w:val="21"/>
              </w:rPr>
              <w:t xml:space="preserve"> </w:t>
            </w:r>
            <w:r>
              <w:rPr>
                <w:color w:val="0F0F0F"/>
                <w:w w:val="105"/>
                <w:sz w:val="21"/>
              </w:rPr>
              <w:t>Act</w:t>
            </w:r>
            <w:r>
              <w:rPr>
                <w:color w:val="0F0F0F"/>
                <w:spacing w:val="-11"/>
                <w:w w:val="105"/>
                <w:sz w:val="21"/>
              </w:rPr>
              <w:t xml:space="preserve"> </w:t>
            </w:r>
            <w:r>
              <w:rPr>
                <w:color w:val="0F0F0F"/>
                <w:w w:val="105"/>
                <w:sz w:val="21"/>
              </w:rPr>
              <w:t>applies</w:t>
            </w:r>
            <w:r>
              <w:rPr>
                <w:color w:val="0F0F0F"/>
                <w:spacing w:val="-4"/>
                <w:w w:val="105"/>
                <w:sz w:val="21"/>
              </w:rPr>
              <w:t xml:space="preserve"> </w:t>
            </w:r>
            <w:r>
              <w:rPr>
                <w:color w:val="0F0F0F"/>
                <w:w w:val="105"/>
                <w:sz w:val="21"/>
              </w:rPr>
              <w:t>to</w:t>
            </w:r>
            <w:r>
              <w:rPr>
                <w:color w:val="0F0F0F"/>
                <w:spacing w:val="-13"/>
                <w:w w:val="105"/>
                <w:sz w:val="21"/>
              </w:rPr>
              <w:t xml:space="preserve"> </w:t>
            </w:r>
            <w:r>
              <w:rPr>
                <w:color w:val="0F0F0F"/>
                <w:w w:val="105"/>
                <w:sz w:val="21"/>
              </w:rPr>
              <w:t>all</w:t>
            </w:r>
            <w:r>
              <w:rPr>
                <w:color w:val="0F0F0F"/>
                <w:spacing w:val="-11"/>
                <w:w w:val="105"/>
                <w:sz w:val="21"/>
              </w:rPr>
              <w:t xml:space="preserve"> </w:t>
            </w:r>
            <w:r>
              <w:rPr>
                <w:color w:val="0F0F0F"/>
                <w:w w:val="105"/>
                <w:sz w:val="21"/>
              </w:rPr>
              <w:t>public</w:t>
            </w:r>
            <w:r>
              <w:rPr>
                <w:color w:val="0F0F0F"/>
                <w:spacing w:val="-5"/>
                <w:w w:val="105"/>
                <w:sz w:val="21"/>
              </w:rPr>
              <w:t xml:space="preserve"> </w:t>
            </w:r>
            <w:r>
              <w:rPr>
                <w:color w:val="0F0F0F"/>
                <w:w w:val="105"/>
                <w:sz w:val="21"/>
              </w:rPr>
              <w:t>and</w:t>
            </w:r>
            <w:r>
              <w:rPr>
                <w:color w:val="0F0F0F"/>
                <w:spacing w:val="-5"/>
                <w:w w:val="105"/>
                <w:sz w:val="21"/>
              </w:rPr>
              <w:t xml:space="preserve"> </w:t>
            </w:r>
            <w:r>
              <w:rPr>
                <w:color w:val="0F0F0F"/>
                <w:w w:val="105"/>
                <w:sz w:val="21"/>
              </w:rPr>
              <w:t>private</w:t>
            </w:r>
            <w:r>
              <w:rPr>
                <w:color w:val="0F0F0F"/>
                <w:spacing w:val="-9"/>
                <w:w w:val="105"/>
                <w:sz w:val="21"/>
              </w:rPr>
              <w:t xml:space="preserve"> </w:t>
            </w:r>
            <w:r>
              <w:rPr>
                <w:color w:val="0F0F0F"/>
                <w:w w:val="105"/>
                <w:sz w:val="21"/>
              </w:rPr>
              <w:t>institutions</w:t>
            </w:r>
            <w:r>
              <w:rPr>
                <w:color w:val="0F0F0F"/>
                <w:spacing w:val="-4"/>
                <w:w w:val="105"/>
                <w:sz w:val="21"/>
              </w:rPr>
              <w:t xml:space="preserve"> </w:t>
            </w:r>
            <w:r>
              <w:rPr>
                <w:color w:val="0F0F0F"/>
                <w:w w:val="105"/>
                <w:sz w:val="21"/>
              </w:rPr>
              <w:t>that</w:t>
            </w:r>
            <w:r>
              <w:rPr>
                <w:color w:val="0F0F0F"/>
                <w:spacing w:val="-10"/>
                <w:w w:val="105"/>
                <w:sz w:val="21"/>
              </w:rPr>
              <w:t xml:space="preserve"> </w:t>
            </w:r>
            <w:r>
              <w:rPr>
                <w:color w:val="0F0F0F"/>
                <w:w w:val="105"/>
                <w:sz w:val="21"/>
              </w:rPr>
              <w:t>house adult</w:t>
            </w:r>
            <w:r>
              <w:rPr>
                <w:color w:val="0F0F0F"/>
                <w:spacing w:val="-3"/>
                <w:w w:val="105"/>
                <w:sz w:val="21"/>
              </w:rPr>
              <w:t xml:space="preserve"> </w:t>
            </w:r>
            <w:r>
              <w:rPr>
                <w:color w:val="0F0F0F"/>
                <w:w w:val="105"/>
                <w:sz w:val="21"/>
              </w:rPr>
              <w:t>or juvenile</w:t>
            </w:r>
            <w:r>
              <w:rPr>
                <w:color w:val="0F0F0F"/>
                <w:spacing w:val="-1"/>
                <w:w w:val="105"/>
                <w:sz w:val="21"/>
              </w:rPr>
              <w:t xml:space="preserve"> </w:t>
            </w:r>
            <w:r>
              <w:rPr>
                <w:color w:val="0F0F0F"/>
                <w:w w:val="105"/>
                <w:sz w:val="21"/>
              </w:rPr>
              <w:t>offenders and is also relevant</w:t>
            </w:r>
            <w:r>
              <w:rPr>
                <w:color w:val="0F0F0F"/>
                <w:spacing w:val="-1"/>
                <w:w w:val="105"/>
                <w:sz w:val="21"/>
              </w:rPr>
              <w:t xml:space="preserve"> </w:t>
            </w:r>
            <w:r>
              <w:rPr>
                <w:color w:val="0F0F0F"/>
                <w:w w:val="105"/>
                <w:sz w:val="21"/>
              </w:rPr>
              <w:t>to community-based agencies. It addresses both inmate-on-inmate sexual abuse and staff sexual misconduct.</w:t>
            </w:r>
          </w:p>
          <w:p w14:paraId="6674ADE3" w14:textId="77777777" w:rsidR="00436FFB" w:rsidRDefault="00436FFB">
            <w:pPr>
              <w:pStyle w:val="TableParagraph"/>
              <w:spacing w:before="47"/>
              <w:ind w:left="0"/>
              <w:rPr>
                <w:rFonts w:ascii="Times New Roman"/>
                <w:sz w:val="21"/>
              </w:rPr>
            </w:pPr>
          </w:p>
          <w:p w14:paraId="6674ADE4" w14:textId="77777777" w:rsidR="00436FFB" w:rsidRDefault="004F40FD">
            <w:pPr>
              <w:pStyle w:val="TableParagraph"/>
              <w:spacing w:line="252" w:lineRule="auto"/>
              <w:ind w:left="114" w:firstLine="7"/>
              <w:rPr>
                <w:sz w:val="21"/>
              </w:rPr>
            </w:pPr>
            <w:r>
              <w:rPr>
                <w:color w:val="0F0F0F"/>
                <w:w w:val="105"/>
                <w:sz w:val="21"/>
              </w:rPr>
              <w:t>Additionally, on May 17, 2012, the President directed "all agencies with federal confinement facilities that are not already subject</w:t>
            </w:r>
            <w:r>
              <w:rPr>
                <w:color w:val="0F0F0F"/>
                <w:spacing w:val="-5"/>
                <w:w w:val="105"/>
                <w:sz w:val="21"/>
              </w:rPr>
              <w:t xml:space="preserve"> </w:t>
            </w:r>
            <w:r>
              <w:rPr>
                <w:color w:val="0F0F0F"/>
                <w:w w:val="105"/>
                <w:sz w:val="21"/>
              </w:rPr>
              <w:t>to</w:t>
            </w:r>
            <w:r>
              <w:rPr>
                <w:color w:val="0F0F0F"/>
                <w:spacing w:val="-2"/>
                <w:w w:val="105"/>
                <w:sz w:val="21"/>
              </w:rPr>
              <w:t xml:space="preserve"> </w:t>
            </w:r>
            <w:r>
              <w:rPr>
                <w:color w:val="0F0F0F"/>
                <w:w w:val="105"/>
                <w:sz w:val="21"/>
              </w:rPr>
              <w:t>the</w:t>
            </w:r>
            <w:r>
              <w:rPr>
                <w:color w:val="0F0F0F"/>
                <w:spacing w:val="-5"/>
                <w:w w:val="105"/>
                <w:sz w:val="21"/>
              </w:rPr>
              <w:t xml:space="preserve"> </w:t>
            </w:r>
            <w:r>
              <w:rPr>
                <w:color w:val="0F0F0F"/>
                <w:w w:val="105"/>
                <w:sz w:val="21"/>
              </w:rPr>
              <w:t>Department</w:t>
            </w:r>
            <w:r>
              <w:rPr>
                <w:color w:val="0F0F0F"/>
                <w:spacing w:val="-5"/>
                <w:w w:val="105"/>
                <w:sz w:val="21"/>
              </w:rPr>
              <w:t xml:space="preserve"> </w:t>
            </w:r>
            <w:r>
              <w:rPr>
                <w:color w:val="0F0F0F"/>
                <w:w w:val="105"/>
                <w:sz w:val="21"/>
              </w:rPr>
              <w:t>of</w:t>
            </w:r>
            <w:r>
              <w:rPr>
                <w:color w:val="0F0F0F"/>
                <w:spacing w:val="-6"/>
                <w:w w:val="105"/>
                <w:sz w:val="21"/>
              </w:rPr>
              <w:t xml:space="preserve"> </w:t>
            </w:r>
            <w:r>
              <w:rPr>
                <w:color w:val="0F0F0F"/>
                <w:w w:val="105"/>
                <w:sz w:val="21"/>
              </w:rPr>
              <w:t>Justice's</w:t>
            </w:r>
            <w:r>
              <w:rPr>
                <w:color w:val="0F0F0F"/>
                <w:spacing w:val="-4"/>
                <w:w w:val="105"/>
                <w:sz w:val="21"/>
              </w:rPr>
              <w:t xml:space="preserve"> </w:t>
            </w:r>
            <w:r>
              <w:rPr>
                <w:color w:val="0F0F0F"/>
                <w:w w:val="105"/>
                <w:sz w:val="21"/>
              </w:rPr>
              <w:t>final</w:t>
            </w:r>
            <w:r>
              <w:rPr>
                <w:color w:val="0F0F0F"/>
                <w:spacing w:val="-5"/>
                <w:w w:val="105"/>
                <w:sz w:val="21"/>
              </w:rPr>
              <w:t xml:space="preserve"> </w:t>
            </w:r>
            <w:r>
              <w:rPr>
                <w:color w:val="0F0F0F"/>
                <w:w w:val="105"/>
                <w:sz w:val="21"/>
              </w:rPr>
              <w:t>rule"</w:t>
            </w:r>
            <w:r>
              <w:rPr>
                <w:color w:val="0F0F0F"/>
                <w:spacing w:val="-9"/>
                <w:w w:val="105"/>
                <w:sz w:val="21"/>
              </w:rPr>
              <w:t xml:space="preserve"> </w:t>
            </w:r>
            <w:r>
              <w:rPr>
                <w:color w:val="0F0F0F"/>
                <w:w w:val="105"/>
                <w:sz w:val="21"/>
              </w:rPr>
              <w:t>to</w:t>
            </w:r>
            <w:r>
              <w:rPr>
                <w:color w:val="0F0F0F"/>
                <w:spacing w:val="-6"/>
                <w:w w:val="105"/>
                <w:sz w:val="21"/>
              </w:rPr>
              <w:t xml:space="preserve"> </w:t>
            </w:r>
            <w:r>
              <w:rPr>
                <w:color w:val="0F0F0F"/>
                <w:w w:val="105"/>
                <w:sz w:val="21"/>
              </w:rPr>
              <w:t>develop</w:t>
            </w:r>
            <w:r>
              <w:rPr>
                <w:color w:val="0F0F0F"/>
                <w:spacing w:val="-5"/>
                <w:w w:val="105"/>
                <w:sz w:val="21"/>
              </w:rPr>
              <w:t xml:space="preserve"> </w:t>
            </w:r>
            <w:r>
              <w:rPr>
                <w:color w:val="0F0F0F"/>
                <w:w w:val="105"/>
                <w:sz w:val="21"/>
              </w:rPr>
              <w:t>rules or procedures that comply with PREA.</w:t>
            </w:r>
          </w:p>
          <w:p w14:paraId="6674ADE5" w14:textId="77777777" w:rsidR="00436FFB" w:rsidRDefault="00436FFB">
            <w:pPr>
              <w:pStyle w:val="TableParagraph"/>
              <w:spacing w:before="57"/>
              <w:ind w:left="0"/>
              <w:rPr>
                <w:rFonts w:ascii="Times New Roman"/>
                <w:sz w:val="21"/>
              </w:rPr>
            </w:pPr>
          </w:p>
          <w:p w14:paraId="6674ADE6" w14:textId="77777777" w:rsidR="00436FFB" w:rsidRDefault="004F40FD">
            <w:pPr>
              <w:pStyle w:val="TableParagraph"/>
              <w:spacing w:line="252" w:lineRule="auto"/>
              <w:ind w:left="4" w:right="116" w:firstLine="7"/>
              <w:rPr>
                <w:sz w:val="21"/>
              </w:rPr>
            </w:pPr>
            <w:r>
              <w:rPr>
                <w:color w:val="0F0F0F"/>
                <w:w w:val="105"/>
                <w:sz w:val="21"/>
              </w:rPr>
              <w:t>A public agency that contracts for the confinement of its residents</w:t>
            </w:r>
            <w:r>
              <w:rPr>
                <w:color w:val="0F0F0F"/>
                <w:spacing w:val="-5"/>
                <w:w w:val="105"/>
                <w:sz w:val="21"/>
              </w:rPr>
              <w:t xml:space="preserve"> </w:t>
            </w:r>
            <w:r>
              <w:rPr>
                <w:color w:val="0F0F0F"/>
                <w:w w:val="105"/>
                <w:sz w:val="21"/>
              </w:rPr>
              <w:t>with</w:t>
            </w:r>
            <w:r>
              <w:rPr>
                <w:color w:val="0F0F0F"/>
                <w:spacing w:val="-14"/>
                <w:w w:val="105"/>
                <w:sz w:val="21"/>
              </w:rPr>
              <w:t xml:space="preserve"> </w:t>
            </w:r>
            <w:r>
              <w:rPr>
                <w:color w:val="0F0F0F"/>
                <w:w w:val="105"/>
                <w:sz w:val="21"/>
              </w:rPr>
              <w:t>private</w:t>
            </w:r>
            <w:r>
              <w:rPr>
                <w:color w:val="0F0F0F"/>
                <w:spacing w:val="-14"/>
                <w:w w:val="105"/>
                <w:sz w:val="21"/>
              </w:rPr>
              <w:t xml:space="preserve"> </w:t>
            </w:r>
            <w:r>
              <w:rPr>
                <w:color w:val="0F0F0F"/>
                <w:w w:val="105"/>
                <w:sz w:val="21"/>
              </w:rPr>
              <w:t>agencies</w:t>
            </w:r>
            <w:r>
              <w:rPr>
                <w:color w:val="0F0F0F"/>
                <w:spacing w:val="-10"/>
                <w:w w:val="105"/>
                <w:sz w:val="21"/>
              </w:rPr>
              <w:t xml:space="preserve"> </w:t>
            </w:r>
            <w:r>
              <w:rPr>
                <w:color w:val="0F0F0F"/>
                <w:w w:val="105"/>
                <w:sz w:val="21"/>
              </w:rPr>
              <w:t>or</w:t>
            </w:r>
            <w:r>
              <w:rPr>
                <w:color w:val="0F0F0F"/>
                <w:spacing w:val="-16"/>
                <w:w w:val="105"/>
                <w:sz w:val="21"/>
              </w:rPr>
              <w:t xml:space="preserve"> </w:t>
            </w:r>
            <w:r>
              <w:rPr>
                <w:color w:val="0F0F0F"/>
                <w:w w:val="105"/>
                <w:sz w:val="21"/>
              </w:rPr>
              <w:t>other</w:t>
            </w:r>
            <w:r>
              <w:rPr>
                <w:color w:val="0F0F0F"/>
                <w:spacing w:val="-11"/>
                <w:w w:val="105"/>
                <w:sz w:val="21"/>
              </w:rPr>
              <w:t xml:space="preserve"> </w:t>
            </w:r>
            <w:r>
              <w:rPr>
                <w:color w:val="0F0F0F"/>
                <w:w w:val="105"/>
                <w:sz w:val="21"/>
              </w:rPr>
              <w:t>entities,</w:t>
            </w:r>
            <w:r>
              <w:rPr>
                <w:color w:val="0F0F0F"/>
                <w:spacing w:val="-9"/>
                <w:w w:val="105"/>
                <w:sz w:val="21"/>
              </w:rPr>
              <w:t xml:space="preserve"> </w:t>
            </w:r>
            <w:r>
              <w:rPr>
                <w:color w:val="0F0F0F"/>
                <w:w w:val="105"/>
                <w:sz w:val="21"/>
              </w:rPr>
              <w:t>including</w:t>
            </w:r>
            <w:r>
              <w:rPr>
                <w:color w:val="0F0F0F"/>
                <w:spacing w:val="-11"/>
                <w:w w:val="105"/>
                <w:sz w:val="21"/>
              </w:rPr>
              <w:t xml:space="preserve"> </w:t>
            </w:r>
            <w:r>
              <w:rPr>
                <w:color w:val="0F0F0F"/>
                <w:w w:val="105"/>
                <w:sz w:val="21"/>
              </w:rPr>
              <w:t>other government agencies, will include in any new contract or contract renewal the entity's obligation to adopt and comply with the PREA standards.</w:t>
            </w:r>
          </w:p>
          <w:p w14:paraId="6674ADE7" w14:textId="77777777" w:rsidR="00436FFB" w:rsidRDefault="00436FFB">
            <w:pPr>
              <w:pStyle w:val="TableParagraph"/>
              <w:spacing w:before="44"/>
              <w:ind w:left="0"/>
              <w:rPr>
                <w:rFonts w:ascii="Times New Roman"/>
                <w:sz w:val="21"/>
              </w:rPr>
            </w:pPr>
          </w:p>
          <w:p w14:paraId="6674ADE8" w14:textId="77777777" w:rsidR="00436FFB" w:rsidRDefault="004F40FD">
            <w:pPr>
              <w:pStyle w:val="TableParagraph"/>
              <w:spacing w:line="252" w:lineRule="auto"/>
              <w:ind w:left="4" w:right="116" w:firstLine="4"/>
              <w:rPr>
                <w:sz w:val="21"/>
              </w:rPr>
            </w:pPr>
            <w:r>
              <w:rPr>
                <w:color w:val="0F0F0F"/>
                <w:w w:val="105"/>
                <w:sz w:val="21"/>
              </w:rPr>
              <w:t>Any new contract or contract renewal will provide for agency contract</w:t>
            </w:r>
            <w:r>
              <w:rPr>
                <w:color w:val="0F0F0F"/>
                <w:spacing w:val="-13"/>
                <w:w w:val="105"/>
                <w:sz w:val="21"/>
              </w:rPr>
              <w:t xml:space="preserve"> </w:t>
            </w:r>
            <w:r>
              <w:rPr>
                <w:color w:val="0F0F0F"/>
                <w:w w:val="105"/>
                <w:sz w:val="21"/>
              </w:rPr>
              <w:t>monitoring</w:t>
            </w:r>
            <w:r>
              <w:rPr>
                <w:color w:val="0F0F0F"/>
                <w:spacing w:val="-8"/>
                <w:w w:val="105"/>
                <w:sz w:val="21"/>
              </w:rPr>
              <w:t xml:space="preserve"> </w:t>
            </w:r>
            <w:r>
              <w:rPr>
                <w:color w:val="0F0F0F"/>
                <w:w w:val="105"/>
                <w:sz w:val="21"/>
              </w:rPr>
              <w:t>to</w:t>
            </w:r>
            <w:r>
              <w:rPr>
                <w:color w:val="0F0F0F"/>
                <w:spacing w:val="-16"/>
                <w:w w:val="105"/>
                <w:sz w:val="21"/>
              </w:rPr>
              <w:t xml:space="preserve"> </w:t>
            </w:r>
            <w:r>
              <w:rPr>
                <w:color w:val="0F0F0F"/>
                <w:w w:val="105"/>
                <w:sz w:val="21"/>
              </w:rPr>
              <w:t>ensure</w:t>
            </w:r>
            <w:r>
              <w:rPr>
                <w:color w:val="0F0F0F"/>
                <w:spacing w:val="-5"/>
                <w:w w:val="105"/>
                <w:sz w:val="21"/>
              </w:rPr>
              <w:t xml:space="preserve"> </w:t>
            </w:r>
            <w:r>
              <w:rPr>
                <w:color w:val="0F0F0F"/>
                <w:w w:val="105"/>
                <w:sz w:val="21"/>
              </w:rPr>
              <w:t>that</w:t>
            </w:r>
            <w:r>
              <w:rPr>
                <w:color w:val="0F0F0F"/>
                <w:spacing w:val="-13"/>
                <w:w w:val="105"/>
                <w:sz w:val="21"/>
              </w:rPr>
              <w:t xml:space="preserve"> </w:t>
            </w:r>
            <w:r>
              <w:rPr>
                <w:color w:val="0F0F0F"/>
                <w:w w:val="105"/>
                <w:sz w:val="21"/>
              </w:rPr>
              <w:t>the</w:t>
            </w:r>
            <w:r>
              <w:rPr>
                <w:color w:val="0F0F0F"/>
                <w:spacing w:val="-16"/>
                <w:w w:val="105"/>
                <w:sz w:val="21"/>
              </w:rPr>
              <w:t xml:space="preserve"> </w:t>
            </w:r>
            <w:r>
              <w:rPr>
                <w:color w:val="0F0F0F"/>
                <w:w w:val="105"/>
                <w:sz w:val="21"/>
              </w:rPr>
              <w:t>contractor</w:t>
            </w:r>
            <w:r>
              <w:rPr>
                <w:color w:val="0F0F0F"/>
                <w:spacing w:val="-4"/>
                <w:w w:val="105"/>
                <w:sz w:val="21"/>
              </w:rPr>
              <w:t xml:space="preserve"> </w:t>
            </w:r>
            <w:r>
              <w:rPr>
                <w:color w:val="0F0F0F"/>
                <w:w w:val="105"/>
                <w:sz w:val="21"/>
              </w:rPr>
              <w:t>is</w:t>
            </w:r>
            <w:r>
              <w:rPr>
                <w:color w:val="0F0F0F"/>
                <w:spacing w:val="-16"/>
                <w:w w:val="105"/>
                <w:sz w:val="21"/>
              </w:rPr>
              <w:t xml:space="preserve"> </w:t>
            </w:r>
            <w:r>
              <w:rPr>
                <w:color w:val="0F0F0F"/>
                <w:w w:val="105"/>
                <w:sz w:val="21"/>
              </w:rPr>
              <w:t>complying</w:t>
            </w:r>
          </w:p>
          <w:p w14:paraId="6674ADE9" w14:textId="77777777" w:rsidR="00436FFB" w:rsidRDefault="004F40FD">
            <w:pPr>
              <w:pStyle w:val="TableParagraph"/>
              <w:spacing w:before="1" w:line="274" w:lineRule="exact"/>
              <w:ind w:left="4"/>
              <w:rPr>
                <w:sz w:val="21"/>
              </w:rPr>
            </w:pPr>
            <w:r>
              <w:rPr>
                <w:color w:val="0F0F0F"/>
                <w:w w:val="105"/>
                <w:sz w:val="21"/>
              </w:rPr>
              <w:t>with</w:t>
            </w:r>
            <w:r>
              <w:rPr>
                <w:color w:val="0F0F0F"/>
                <w:spacing w:val="-5"/>
                <w:w w:val="105"/>
                <w:sz w:val="21"/>
              </w:rPr>
              <w:t xml:space="preserve"> </w:t>
            </w:r>
            <w:r>
              <w:rPr>
                <w:color w:val="0F0F0F"/>
                <w:w w:val="105"/>
                <w:sz w:val="21"/>
              </w:rPr>
              <w:t>the</w:t>
            </w:r>
            <w:r>
              <w:rPr>
                <w:color w:val="0F0F0F"/>
                <w:spacing w:val="-4"/>
                <w:w w:val="105"/>
                <w:sz w:val="21"/>
              </w:rPr>
              <w:t xml:space="preserve"> </w:t>
            </w:r>
            <w:r>
              <w:rPr>
                <w:color w:val="0F0F0F"/>
                <w:w w:val="105"/>
                <w:sz w:val="21"/>
              </w:rPr>
              <w:t>PREA</w:t>
            </w:r>
            <w:r>
              <w:rPr>
                <w:color w:val="0F0F0F"/>
                <w:spacing w:val="-2"/>
                <w:w w:val="105"/>
                <w:sz w:val="21"/>
              </w:rPr>
              <w:t xml:space="preserve"> standards</w:t>
            </w:r>
          </w:p>
        </w:tc>
      </w:tr>
      <w:tr w:rsidR="00436FFB" w14:paraId="6674ADEE" w14:textId="77777777">
        <w:trPr>
          <w:trHeight w:val="1436"/>
        </w:trPr>
        <w:tc>
          <w:tcPr>
            <w:tcW w:w="3000" w:type="dxa"/>
            <w:tcBorders>
              <w:top w:val="single" w:sz="6" w:space="0" w:color="000000"/>
              <w:left w:val="single" w:sz="2" w:space="0" w:color="000000"/>
              <w:bottom w:val="single" w:sz="6" w:space="0" w:color="000000"/>
            </w:tcBorders>
          </w:tcPr>
          <w:p w14:paraId="6674ADEB" w14:textId="77777777" w:rsidR="00436FFB" w:rsidRDefault="004F40FD">
            <w:pPr>
              <w:pStyle w:val="TableParagraph"/>
              <w:spacing w:line="259" w:lineRule="exact"/>
              <w:ind w:left="117"/>
              <w:rPr>
                <w:b/>
                <w:sz w:val="23"/>
              </w:rPr>
            </w:pPr>
            <w:r>
              <w:rPr>
                <w:b/>
                <w:color w:val="0F0F0F"/>
                <w:sz w:val="23"/>
              </w:rPr>
              <w:t>Professional</w:t>
            </w:r>
            <w:r>
              <w:rPr>
                <w:b/>
                <w:color w:val="0F0F0F"/>
                <w:spacing w:val="43"/>
                <w:sz w:val="23"/>
              </w:rPr>
              <w:t xml:space="preserve"> </w:t>
            </w:r>
            <w:r>
              <w:rPr>
                <w:b/>
                <w:color w:val="0F0F0F"/>
                <w:spacing w:val="-2"/>
                <w:sz w:val="23"/>
              </w:rPr>
              <w:t>Visitors:</w:t>
            </w:r>
          </w:p>
        </w:tc>
        <w:tc>
          <w:tcPr>
            <w:tcW w:w="6403" w:type="dxa"/>
            <w:tcBorders>
              <w:top w:val="single" w:sz="6" w:space="0" w:color="000000"/>
              <w:bottom w:val="single" w:sz="6" w:space="0" w:color="000000"/>
            </w:tcBorders>
          </w:tcPr>
          <w:p w14:paraId="6674ADEC" w14:textId="77777777" w:rsidR="00436FFB" w:rsidRDefault="004F40FD">
            <w:pPr>
              <w:pStyle w:val="TableParagraph"/>
              <w:spacing w:before="1" w:line="249" w:lineRule="auto"/>
              <w:ind w:left="114" w:right="116" w:firstLine="2"/>
              <w:rPr>
                <w:sz w:val="21"/>
              </w:rPr>
            </w:pPr>
            <w:r>
              <w:rPr>
                <w:color w:val="0F0F0F"/>
                <w:w w:val="105"/>
                <w:sz w:val="21"/>
              </w:rPr>
              <w:t>Any</w:t>
            </w:r>
            <w:r>
              <w:rPr>
                <w:color w:val="0F0F0F"/>
                <w:spacing w:val="-5"/>
                <w:w w:val="105"/>
                <w:sz w:val="21"/>
              </w:rPr>
              <w:t xml:space="preserve"> </w:t>
            </w:r>
            <w:r>
              <w:rPr>
                <w:color w:val="0F0F0F"/>
                <w:w w:val="105"/>
                <w:sz w:val="21"/>
              </w:rPr>
              <w:t>person</w:t>
            </w:r>
            <w:r>
              <w:rPr>
                <w:color w:val="0F0F0F"/>
                <w:spacing w:val="-4"/>
                <w:w w:val="105"/>
                <w:sz w:val="21"/>
              </w:rPr>
              <w:t xml:space="preserve"> </w:t>
            </w:r>
            <w:r>
              <w:rPr>
                <w:color w:val="0F0F0F"/>
                <w:w w:val="105"/>
                <w:sz w:val="21"/>
              </w:rPr>
              <w:t>having</w:t>
            </w:r>
            <w:r>
              <w:rPr>
                <w:color w:val="0F0F0F"/>
                <w:spacing w:val="-2"/>
                <w:w w:val="105"/>
                <w:sz w:val="21"/>
              </w:rPr>
              <w:t xml:space="preserve"> </w:t>
            </w:r>
            <w:r>
              <w:rPr>
                <w:color w:val="0F0F0F"/>
                <w:w w:val="105"/>
                <w:sz w:val="21"/>
              </w:rPr>
              <w:t>access</w:t>
            </w:r>
            <w:r>
              <w:rPr>
                <w:color w:val="0F0F0F"/>
                <w:spacing w:val="-4"/>
                <w:w w:val="105"/>
                <w:sz w:val="21"/>
              </w:rPr>
              <w:t xml:space="preserve"> </w:t>
            </w:r>
            <w:r>
              <w:rPr>
                <w:color w:val="0F0F0F"/>
                <w:w w:val="105"/>
                <w:sz w:val="21"/>
              </w:rPr>
              <w:t>to</w:t>
            </w:r>
            <w:r>
              <w:rPr>
                <w:color w:val="0F0F0F"/>
                <w:spacing w:val="-2"/>
                <w:w w:val="105"/>
                <w:sz w:val="21"/>
              </w:rPr>
              <w:t xml:space="preserve"> </w:t>
            </w:r>
            <w:r>
              <w:rPr>
                <w:color w:val="0F0F0F"/>
                <w:w w:val="105"/>
                <w:sz w:val="21"/>
              </w:rPr>
              <w:t>any</w:t>
            </w:r>
            <w:r>
              <w:rPr>
                <w:color w:val="0F0F0F"/>
                <w:spacing w:val="-5"/>
                <w:w w:val="105"/>
                <w:sz w:val="21"/>
              </w:rPr>
              <w:t xml:space="preserve"> </w:t>
            </w:r>
            <w:r>
              <w:rPr>
                <w:color w:val="0F0F0F"/>
                <w:w w:val="105"/>
                <w:sz w:val="21"/>
              </w:rPr>
              <w:t>of</w:t>
            </w:r>
            <w:r>
              <w:rPr>
                <w:color w:val="0F0F0F"/>
                <w:spacing w:val="-4"/>
                <w:w w:val="105"/>
                <w:sz w:val="21"/>
              </w:rPr>
              <w:t xml:space="preserve"> </w:t>
            </w:r>
            <w:r>
              <w:rPr>
                <w:color w:val="0F0F0F"/>
                <w:w w:val="105"/>
                <w:sz w:val="21"/>
              </w:rPr>
              <w:t>the</w:t>
            </w:r>
            <w:r>
              <w:rPr>
                <w:color w:val="0F0F0F"/>
                <w:spacing w:val="-4"/>
                <w:w w:val="105"/>
                <w:sz w:val="21"/>
              </w:rPr>
              <w:t xml:space="preserve"> </w:t>
            </w:r>
            <w:r>
              <w:rPr>
                <w:color w:val="0F0F0F"/>
                <w:w w:val="105"/>
                <w:sz w:val="21"/>
              </w:rPr>
              <w:t>agency</w:t>
            </w:r>
            <w:r>
              <w:rPr>
                <w:color w:val="0F0F0F"/>
                <w:spacing w:val="-3"/>
                <w:w w:val="105"/>
                <w:sz w:val="21"/>
              </w:rPr>
              <w:t xml:space="preserve"> </w:t>
            </w:r>
            <w:r>
              <w:rPr>
                <w:color w:val="0F0F0F"/>
                <w:w w:val="105"/>
                <w:sz w:val="21"/>
              </w:rPr>
              <w:t>who</w:t>
            </w:r>
            <w:r>
              <w:rPr>
                <w:color w:val="0F0F0F"/>
                <w:spacing w:val="-4"/>
                <w:w w:val="105"/>
                <w:sz w:val="21"/>
              </w:rPr>
              <w:t xml:space="preserve"> </w:t>
            </w:r>
            <w:r>
              <w:rPr>
                <w:color w:val="0F0F0F"/>
                <w:w w:val="105"/>
                <w:sz w:val="21"/>
              </w:rPr>
              <w:t>provides</w:t>
            </w:r>
            <w:r>
              <w:rPr>
                <w:color w:val="0F0F0F"/>
                <w:spacing w:val="-4"/>
                <w:w w:val="105"/>
                <w:sz w:val="21"/>
              </w:rPr>
              <w:t xml:space="preserve"> </w:t>
            </w:r>
            <w:r>
              <w:rPr>
                <w:color w:val="0F0F0F"/>
                <w:w w:val="105"/>
                <w:sz w:val="21"/>
              </w:rPr>
              <w:t>a professional service to</w:t>
            </w:r>
            <w:r>
              <w:rPr>
                <w:color w:val="0F0F0F"/>
                <w:spacing w:val="-4"/>
                <w:w w:val="105"/>
                <w:sz w:val="21"/>
              </w:rPr>
              <w:t xml:space="preserve"> </w:t>
            </w:r>
            <w:r>
              <w:rPr>
                <w:color w:val="0F0F0F"/>
                <w:w w:val="105"/>
                <w:sz w:val="21"/>
              </w:rPr>
              <w:t>children/youth</w:t>
            </w:r>
            <w:r>
              <w:rPr>
                <w:color w:val="0F0F0F"/>
                <w:spacing w:val="-7"/>
                <w:w w:val="105"/>
                <w:sz w:val="21"/>
              </w:rPr>
              <w:t xml:space="preserve"> </w:t>
            </w:r>
            <w:r>
              <w:rPr>
                <w:color w:val="0F0F0F"/>
                <w:w w:val="105"/>
                <w:sz w:val="21"/>
              </w:rPr>
              <w:t xml:space="preserve">or employees, including but not limited to, attorneys, paralegals, paraprofessionals, </w:t>
            </w:r>
            <w:r>
              <w:rPr>
                <w:color w:val="0F0F0F"/>
                <w:spacing w:val="-2"/>
                <w:w w:val="105"/>
                <w:sz w:val="21"/>
              </w:rPr>
              <w:t>investigators,</w:t>
            </w:r>
          </w:p>
          <w:p w14:paraId="6674ADED" w14:textId="77777777" w:rsidR="00436FFB" w:rsidRDefault="004F40FD">
            <w:pPr>
              <w:pStyle w:val="TableParagraph"/>
              <w:spacing w:line="254" w:lineRule="exact"/>
              <w:ind w:left="4"/>
              <w:rPr>
                <w:sz w:val="21"/>
              </w:rPr>
            </w:pPr>
            <w:r>
              <w:rPr>
                <w:color w:val="0F0F0F"/>
                <w:w w:val="105"/>
                <w:sz w:val="21"/>
              </w:rPr>
              <w:t>clergy,</w:t>
            </w:r>
            <w:r>
              <w:rPr>
                <w:color w:val="0F0F0F"/>
                <w:spacing w:val="-10"/>
                <w:w w:val="105"/>
                <w:sz w:val="21"/>
              </w:rPr>
              <w:t xml:space="preserve"> </w:t>
            </w:r>
            <w:r>
              <w:rPr>
                <w:color w:val="0F0F0F"/>
                <w:w w:val="105"/>
                <w:sz w:val="21"/>
              </w:rPr>
              <w:t>unpaid</w:t>
            </w:r>
            <w:r>
              <w:rPr>
                <w:color w:val="0F0F0F"/>
                <w:spacing w:val="6"/>
                <w:w w:val="105"/>
                <w:sz w:val="21"/>
              </w:rPr>
              <w:t xml:space="preserve"> </w:t>
            </w:r>
            <w:r>
              <w:rPr>
                <w:color w:val="0F0F0F"/>
                <w:w w:val="105"/>
                <w:sz w:val="21"/>
              </w:rPr>
              <w:t>interns,</w:t>
            </w:r>
            <w:r>
              <w:rPr>
                <w:color w:val="0F0F0F"/>
                <w:spacing w:val="-7"/>
                <w:w w:val="105"/>
                <w:sz w:val="21"/>
              </w:rPr>
              <w:t xml:space="preserve"> </w:t>
            </w:r>
            <w:r>
              <w:rPr>
                <w:color w:val="0F0F0F"/>
                <w:w w:val="105"/>
                <w:sz w:val="21"/>
              </w:rPr>
              <w:t>or</w:t>
            </w:r>
            <w:r>
              <w:rPr>
                <w:color w:val="0F0F0F"/>
                <w:spacing w:val="-11"/>
                <w:w w:val="105"/>
                <w:sz w:val="21"/>
              </w:rPr>
              <w:t xml:space="preserve"> </w:t>
            </w:r>
            <w:r>
              <w:rPr>
                <w:color w:val="0F0F0F"/>
                <w:spacing w:val="-2"/>
                <w:w w:val="105"/>
                <w:sz w:val="21"/>
              </w:rPr>
              <w:t>researchers.</w:t>
            </w:r>
          </w:p>
        </w:tc>
      </w:tr>
      <w:tr w:rsidR="00436FFB" w14:paraId="6674ADF4" w14:textId="77777777">
        <w:trPr>
          <w:trHeight w:val="2994"/>
        </w:trPr>
        <w:tc>
          <w:tcPr>
            <w:tcW w:w="3000" w:type="dxa"/>
            <w:tcBorders>
              <w:top w:val="single" w:sz="6" w:space="0" w:color="000000"/>
              <w:left w:val="single" w:sz="2" w:space="0" w:color="000000"/>
              <w:bottom w:val="single" w:sz="6" w:space="0" w:color="000000"/>
            </w:tcBorders>
          </w:tcPr>
          <w:p w14:paraId="6674ADEF" w14:textId="77777777" w:rsidR="00436FFB" w:rsidRDefault="004F40FD">
            <w:pPr>
              <w:pStyle w:val="TableParagraph"/>
              <w:spacing w:line="259" w:lineRule="exact"/>
              <w:ind w:left="117"/>
              <w:rPr>
                <w:b/>
                <w:sz w:val="23"/>
              </w:rPr>
            </w:pPr>
            <w:r>
              <w:rPr>
                <w:b/>
                <w:color w:val="0F0F0F"/>
                <w:w w:val="105"/>
                <w:sz w:val="23"/>
              </w:rPr>
              <w:t>Sexual</w:t>
            </w:r>
            <w:r>
              <w:rPr>
                <w:b/>
                <w:color w:val="0F0F0F"/>
                <w:spacing w:val="-12"/>
                <w:w w:val="105"/>
                <w:sz w:val="23"/>
              </w:rPr>
              <w:t xml:space="preserve"> </w:t>
            </w:r>
            <w:r>
              <w:rPr>
                <w:b/>
                <w:color w:val="0F0F0F"/>
                <w:spacing w:val="-2"/>
                <w:w w:val="105"/>
                <w:sz w:val="23"/>
              </w:rPr>
              <w:t>abuse:</w:t>
            </w:r>
          </w:p>
        </w:tc>
        <w:tc>
          <w:tcPr>
            <w:tcW w:w="6403" w:type="dxa"/>
            <w:tcBorders>
              <w:top w:val="single" w:sz="6" w:space="0" w:color="000000"/>
              <w:bottom w:val="single" w:sz="6" w:space="0" w:color="000000"/>
            </w:tcBorders>
          </w:tcPr>
          <w:p w14:paraId="6674ADF0" w14:textId="77777777" w:rsidR="00436FFB" w:rsidRDefault="004F40FD">
            <w:pPr>
              <w:pStyle w:val="TableParagraph"/>
              <w:spacing w:line="196" w:lineRule="auto"/>
              <w:ind w:left="117" w:right="116"/>
              <w:rPr>
                <w:sz w:val="21"/>
              </w:rPr>
            </w:pPr>
            <w:r>
              <w:rPr>
                <w:color w:val="0F0F0F"/>
                <w:w w:val="105"/>
                <w:sz w:val="21"/>
              </w:rPr>
              <w:t>Includes,</w:t>
            </w:r>
            <w:r>
              <w:rPr>
                <w:color w:val="0F0F0F"/>
                <w:spacing w:val="-2"/>
                <w:w w:val="105"/>
                <w:sz w:val="21"/>
              </w:rPr>
              <w:t xml:space="preserve"> </w:t>
            </w:r>
            <w:r>
              <w:rPr>
                <w:color w:val="0F0F0F"/>
                <w:w w:val="105"/>
                <w:sz w:val="21"/>
              </w:rPr>
              <w:t>but</w:t>
            </w:r>
            <w:r>
              <w:rPr>
                <w:color w:val="0F0F0F"/>
                <w:spacing w:val="-7"/>
                <w:w w:val="105"/>
                <w:sz w:val="21"/>
              </w:rPr>
              <w:t xml:space="preserve"> </w:t>
            </w:r>
            <w:r>
              <w:rPr>
                <w:color w:val="0F0F0F"/>
                <w:w w:val="105"/>
                <w:sz w:val="21"/>
              </w:rPr>
              <w:t>is</w:t>
            </w:r>
            <w:r>
              <w:rPr>
                <w:color w:val="0F0F0F"/>
                <w:spacing w:val="-14"/>
                <w:w w:val="105"/>
                <w:sz w:val="21"/>
              </w:rPr>
              <w:t xml:space="preserve"> </w:t>
            </w:r>
            <w:r>
              <w:rPr>
                <w:color w:val="0F0F0F"/>
                <w:w w:val="105"/>
                <w:sz w:val="21"/>
              </w:rPr>
              <w:t>not</w:t>
            </w:r>
            <w:r>
              <w:rPr>
                <w:color w:val="0F0F0F"/>
                <w:spacing w:val="-2"/>
                <w:w w:val="105"/>
                <w:sz w:val="21"/>
              </w:rPr>
              <w:t xml:space="preserve"> </w:t>
            </w:r>
            <w:r>
              <w:rPr>
                <w:color w:val="0F0F0F"/>
                <w:w w:val="105"/>
                <w:sz w:val="21"/>
              </w:rPr>
              <w:t>limited to,</w:t>
            </w:r>
            <w:r>
              <w:rPr>
                <w:color w:val="0F0F0F"/>
                <w:spacing w:val="-11"/>
                <w:w w:val="105"/>
                <w:sz w:val="21"/>
              </w:rPr>
              <w:t xml:space="preserve"> </w:t>
            </w:r>
            <w:r>
              <w:rPr>
                <w:color w:val="0F0F0F"/>
                <w:w w:val="105"/>
                <w:sz w:val="21"/>
              </w:rPr>
              <w:t>subjecting</w:t>
            </w:r>
            <w:r>
              <w:rPr>
                <w:color w:val="0F0F0F"/>
                <w:spacing w:val="-1"/>
                <w:w w:val="105"/>
                <w:sz w:val="21"/>
              </w:rPr>
              <w:t xml:space="preserve"> </w:t>
            </w:r>
            <w:r>
              <w:rPr>
                <w:color w:val="0F0F0F"/>
                <w:w w:val="105"/>
                <w:sz w:val="21"/>
              </w:rPr>
              <w:t>another</w:t>
            </w:r>
            <w:r>
              <w:rPr>
                <w:color w:val="0F0F0F"/>
                <w:spacing w:val="-4"/>
                <w:w w:val="105"/>
                <w:sz w:val="21"/>
              </w:rPr>
              <w:t xml:space="preserve"> </w:t>
            </w:r>
            <w:r>
              <w:rPr>
                <w:color w:val="0F0F0F"/>
                <w:w w:val="105"/>
                <w:sz w:val="21"/>
              </w:rPr>
              <w:t>person</w:t>
            </w:r>
            <w:r>
              <w:rPr>
                <w:color w:val="0F0F0F"/>
                <w:spacing w:val="-7"/>
                <w:w w:val="105"/>
                <w:sz w:val="21"/>
              </w:rPr>
              <w:t xml:space="preserve"> </w:t>
            </w:r>
            <w:r>
              <w:rPr>
                <w:color w:val="0F0F0F"/>
                <w:w w:val="105"/>
                <w:sz w:val="21"/>
              </w:rPr>
              <w:t>to</w:t>
            </w:r>
            <w:r>
              <w:rPr>
                <w:color w:val="0F0F0F"/>
                <w:spacing w:val="-6"/>
                <w:w w:val="105"/>
                <w:sz w:val="21"/>
              </w:rPr>
              <w:t xml:space="preserve"> </w:t>
            </w:r>
            <w:r>
              <w:rPr>
                <w:color w:val="0F0F0F"/>
                <w:w w:val="105"/>
                <w:sz w:val="21"/>
              </w:rPr>
              <w:t xml:space="preserve">any </w:t>
            </w:r>
            <w:r>
              <w:rPr>
                <w:color w:val="0F0F0F"/>
                <w:spacing w:val="-2"/>
                <w:w w:val="105"/>
                <w:sz w:val="21"/>
              </w:rPr>
              <w:t>sexual</w:t>
            </w:r>
          </w:p>
          <w:p w14:paraId="6674ADF1" w14:textId="77777777" w:rsidR="00436FFB" w:rsidRDefault="004F40FD">
            <w:pPr>
              <w:pStyle w:val="TableParagraph"/>
              <w:spacing w:before="11" w:line="252" w:lineRule="auto"/>
              <w:ind w:left="4" w:right="181"/>
              <w:rPr>
                <w:sz w:val="21"/>
              </w:rPr>
            </w:pPr>
            <w:r>
              <w:rPr>
                <w:color w:val="0F0F0F"/>
                <w:w w:val="105"/>
                <w:sz w:val="21"/>
              </w:rPr>
              <w:t>act or contact between an employee, volunteer, contractor, or agency representative, and a youth by force, persuasion, inducement, or enticement; any sexual act or contact in which an</w:t>
            </w:r>
            <w:r>
              <w:rPr>
                <w:color w:val="0F0F0F"/>
                <w:spacing w:val="-7"/>
                <w:w w:val="105"/>
                <w:sz w:val="21"/>
              </w:rPr>
              <w:t xml:space="preserve"> </w:t>
            </w:r>
            <w:r>
              <w:rPr>
                <w:color w:val="0F0F0F"/>
                <w:w w:val="105"/>
                <w:sz w:val="21"/>
              </w:rPr>
              <w:t>employee,</w:t>
            </w:r>
            <w:r>
              <w:rPr>
                <w:color w:val="0F0F0F"/>
                <w:spacing w:val="-5"/>
                <w:w w:val="105"/>
                <w:sz w:val="21"/>
              </w:rPr>
              <w:t xml:space="preserve"> </w:t>
            </w:r>
            <w:r>
              <w:rPr>
                <w:color w:val="0F0F0F"/>
                <w:w w:val="105"/>
                <w:sz w:val="21"/>
              </w:rPr>
              <w:t>volunteer</w:t>
            </w:r>
            <w:r>
              <w:rPr>
                <w:color w:val="0F0F0F"/>
                <w:spacing w:val="-5"/>
                <w:w w:val="105"/>
                <w:sz w:val="21"/>
              </w:rPr>
              <w:t xml:space="preserve"> </w:t>
            </w:r>
            <w:r>
              <w:rPr>
                <w:color w:val="0F0F0F"/>
                <w:w w:val="105"/>
                <w:sz w:val="21"/>
              </w:rPr>
              <w:t>or</w:t>
            </w:r>
            <w:r>
              <w:rPr>
                <w:color w:val="0F0F0F"/>
                <w:spacing w:val="-10"/>
                <w:w w:val="105"/>
                <w:sz w:val="21"/>
              </w:rPr>
              <w:t xml:space="preserve"> </w:t>
            </w:r>
            <w:r>
              <w:rPr>
                <w:color w:val="0F0F0F"/>
                <w:w w:val="105"/>
                <w:sz w:val="21"/>
              </w:rPr>
              <w:t>agency</w:t>
            </w:r>
            <w:r>
              <w:rPr>
                <w:color w:val="0F0F0F"/>
                <w:spacing w:val="-9"/>
                <w:w w:val="105"/>
                <w:sz w:val="21"/>
              </w:rPr>
              <w:t xml:space="preserve"> </w:t>
            </w:r>
            <w:r>
              <w:rPr>
                <w:color w:val="0F0F0F"/>
                <w:w w:val="105"/>
                <w:sz w:val="21"/>
              </w:rPr>
              <w:t>representative</w:t>
            </w:r>
            <w:r>
              <w:rPr>
                <w:color w:val="0F0F0F"/>
                <w:spacing w:val="-16"/>
                <w:w w:val="105"/>
                <w:sz w:val="21"/>
              </w:rPr>
              <w:t xml:space="preserve"> </w:t>
            </w:r>
            <w:r>
              <w:rPr>
                <w:color w:val="0F0F0F"/>
                <w:w w:val="105"/>
                <w:sz w:val="21"/>
              </w:rPr>
              <w:t>participates</w:t>
            </w:r>
            <w:r>
              <w:rPr>
                <w:color w:val="0F0F0F"/>
                <w:spacing w:val="-7"/>
                <w:w w:val="105"/>
                <w:sz w:val="21"/>
              </w:rPr>
              <w:t xml:space="preserve"> </w:t>
            </w:r>
            <w:r>
              <w:rPr>
                <w:color w:val="0F0F0F"/>
                <w:w w:val="105"/>
                <w:sz w:val="21"/>
              </w:rPr>
              <w:t>or forces any youth to engage; subjecting another person who is incapable of</w:t>
            </w:r>
            <w:r>
              <w:rPr>
                <w:color w:val="0F0F0F"/>
                <w:spacing w:val="-5"/>
                <w:w w:val="105"/>
                <w:sz w:val="21"/>
              </w:rPr>
              <w:t xml:space="preserve"> </w:t>
            </w:r>
            <w:r>
              <w:rPr>
                <w:color w:val="0F0F0F"/>
                <w:w w:val="105"/>
                <w:sz w:val="21"/>
              </w:rPr>
              <w:t>giving consent by reason of their custodial status, physical or mental state; or rape,</w:t>
            </w:r>
          </w:p>
          <w:p w14:paraId="6674ADF2" w14:textId="77777777" w:rsidR="00436FFB" w:rsidRDefault="004F40FD">
            <w:pPr>
              <w:pStyle w:val="TableParagraph"/>
              <w:spacing w:line="221" w:lineRule="exact"/>
              <w:ind w:left="117"/>
              <w:rPr>
                <w:sz w:val="21"/>
              </w:rPr>
            </w:pPr>
            <w:r>
              <w:rPr>
                <w:color w:val="0F0F0F"/>
                <w:w w:val="105"/>
                <w:sz w:val="21"/>
              </w:rPr>
              <w:t>sexual</w:t>
            </w:r>
            <w:r>
              <w:rPr>
                <w:color w:val="0F0F0F"/>
                <w:spacing w:val="-9"/>
                <w:w w:val="105"/>
                <w:sz w:val="21"/>
              </w:rPr>
              <w:t xml:space="preserve"> </w:t>
            </w:r>
            <w:r>
              <w:rPr>
                <w:color w:val="0F0F0F"/>
                <w:w w:val="105"/>
                <w:sz w:val="21"/>
              </w:rPr>
              <w:t>molestation,</w:t>
            </w:r>
            <w:r>
              <w:rPr>
                <w:color w:val="0F0F0F"/>
                <w:spacing w:val="4"/>
                <w:w w:val="105"/>
                <w:sz w:val="21"/>
              </w:rPr>
              <w:t xml:space="preserve"> </w:t>
            </w:r>
            <w:r>
              <w:rPr>
                <w:color w:val="0F0F0F"/>
                <w:w w:val="105"/>
                <w:sz w:val="21"/>
              </w:rPr>
              <w:t>prostitution</w:t>
            </w:r>
            <w:r>
              <w:rPr>
                <w:color w:val="0F0F0F"/>
                <w:spacing w:val="4"/>
                <w:w w:val="105"/>
                <w:sz w:val="21"/>
              </w:rPr>
              <w:t xml:space="preserve"> </w:t>
            </w:r>
            <w:r>
              <w:rPr>
                <w:color w:val="0F0F0F"/>
                <w:w w:val="105"/>
                <w:sz w:val="21"/>
              </w:rPr>
              <w:t>or</w:t>
            </w:r>
            <w:r>
              <w:rPr>
                <w:color w:val="0F0F0F"/>
                <w:spacing w:val="-11"/>
                <w:w w:val="105"/>
                <w:sz w:val="21"/>
              </w:rPr>
              <w:t xml:space="preserve"> </w:t>
            </w:r>
            <w:r>
              <w:rPr>
                <w:color w:val="0F0F0F"/>
                <w:w w:val="105"/>
                <w:sz w:val="21"/>
              </w:rPr>
              <w:t>other</w:t>
            </w:r>
            <w:r>
              <w:rPr>
                <w:color w:val="0F0F0F"/>
                <w:spacing w:val="-8"/>
                <w:w w:val="105"/>
                <w:sz w:val="21"/>
              </w:rPr>
              <w:t xml:space="preserve"> </w:t>
            </w:r>
            <w:r>
              <w:rPr>
                <w:color w:val="0F0F0F"/>
                <w:w w:val="105"/>
                <w:sz w:val="21"/>
              </w:rPr>
              <w:t>form</w:t>
            </w:r>
            <w:r>
              <w:rPr>
                <w:color w:val="0F0F0F"/>
                <w:spacing w:val="-8"/>
                <w:w w:val="105"/>
                <w:sz w:val="21"/>
              </w:rPr>
              <w:t xml:space="preserve"> </w:t>
            </w:r>
            <w:r>
              <w:rPr>
                <w:color w:val="0F0F0F"/>
                <w:w w:val="105"/>
                <w:sz w:val="21"/>
              </w:rPr>
              <w:t>of</w:t>
            </w:r>
            <w:r>
              <w:rPr>
                <w:color w:val="0F0F0F"/>
                <w:spacing w:val="-15"/>
                <w:w w:val="105"/>
                <w:sz w:val="21"/>
              </w:rPr>
              <w:t xml:space="preserve"> </w:t>
            </w:r>
            <w:r>
              <w:rPr>
                <w:color w:val="0F0F0F"/>
                <w:spacing w:val="-2"/>
                <w:w w:val="105"/>
                <w:sz w:val="21"/>
              </w:rPr>
              <w:t>sexual</w:t>
            </w:r>
          </w:p>
          <w:p w14:paraId="6674ADF3" w14:textId="77777777" w:rsidR="00436FFB" w:rsidRDefault="004F40FD">
            <w:pPr>
              <w:pStyle w:val="TableParagraph"/>
              <w:spacing w:line="231" w:lineRule="exact"/>
              <w:ind w:left="117"/>
              <w:rPr>
                <w:sz w:val="21"/>
              </w:rPr>
            </w:pPr>
            <w:r>
              <w:rPr>
                <w:color w:val="0F0F0F"/>
                <w:spacing w:val="-2"/>
                <w:w w:val="105"/>
                <w:sz w:val="21"/>
              </w:rPr>
              <w:t>exploitation.</w:t>
            </w:r>
          </w:p>
        </w:tc>
      </w:tr>
    </w:tbl>
    <w:p w14:paraId="6674ADF5" w14:textId="77777777" w:rsidR="00436FFB" w:rsidRDefault="00436FFB">
      <w:pPr>
        <w:pStyle w:val="TableParagraph"/>
        <w:spacing w:line="231" w:lineRule="exact"/>
        <w:rPr>
          <w:sz w:val="21"/>
        </w:rPr>
        <w:sectPr w:rsidR="00436FFB">
          <w:pgSz w:w="12240" w:h="15840"/>
          <w:pgMar w:top="540" w:right="360" w:bottom="280" w:left="720" w:header="290" w:footer="0" w:gutter="0"/>
          <w:cols w:space="720"/>
        </w:sectPr>
      </w:pPr>
    </w:p>
    <w:p w14:paraId="6674ADF6" w14:textId="77777777" w:rsidR="00436FFB" w:rsidRDefault="00436FFB">
      <w:pPr>
        <w:pStyle w:val="BodyText"/>
        <w:rPr>
          <w:sz w:val="20"/>
        </w:rPr>
      </w:pPr>
    </w:p>
    <w:p w14:paraId="6674ADF7" w14:textId="77777777" w:rsidR="00436FFB" w:rsidRDefault="00436FFB">
      <w:pPr>
        <w:pStyle w:val="BodyText"/>
        <w:spacing w:before="203"/>
        <w:rPr>
          <w:sz w:val="20"/>
        </w:rPr>
      </w:pPr>
    </w:p>
    <w:tbl>
      <w:tblPr>
        <w:tblW w:w="0" w:type="auto"/>
        <w:tblInd w:w="10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000"/>
        <w:gridCol w:w="6403"/>
      </w:tblGrid>
      <w:tr w:rsidR="00436FFB" w14:paraId="6674AE00" w14:textId="77777777">
        <w:trPr>
          <w:trHeight w:val="5121"/>
        </w:trPr>
        <w:tc>
          <w:tcPr>
            <w:tcW w:w="3000" w:type="dxa"/>
            <w:tcBorders>
              <w:left w:val="single" w:sz="4" w:space="0" w:color="000000"/>
              <w:bottom w:val="single" w:sz="4" w:space="0" w:color="000000"/>
              <w:right w:val="single" w:sz="4" w:space="0" w:color="000000"/>
            </w:tcBorders>
          </w:tcPr>
          <w:p w14:paraId="6674ADF8" w14:textId="77777777" w:rsidR="00436FFB" w:rsidRDefault="004F40FD">
            <w:pPr>
              <w:pStyle w:val="TableParagraph"/>
              <w:spacing w:line="261" w:lineRule="exact"/>
              <w:ind w:left="4"/>
              <w:rPr>
                <w:b/>
                <w:sz w:val="23"/>
              </w:rPr>
            </w:pPr>
            <w:r>
              <w:rPr>
                <w:b/>
                <w:color w:val="0F0F0F"/>
                <w:w w:val="105"/>
                <w:sz w:val="23"/>
              </w:rPr>
              <w:t>Sexual</w:t>
            </w:r>
            <w:r>
              <w:rPr>
                <w:b/>
                <w:color w:val="0F0F0F"/>
                <w:spacing w:val="-12"/>
                <w:w w:val="105"/>
                <w:sz w:val="23"/>
              </w:rPr>
              <w:t xml:space="preserve"> </w:t>
            </w:r>
            <w:r>
              <w:rPr>
                <w:b/>
                <w:color w:val="0F0F0F"/>
                <w:spacing w:val="-2"/>
                <w:w w:val="105"/>
                <w:sz w:val="23"/>
              </w:rPr>
              <w:t>assault:</w:t>
            </w:r>
          </w:p>
        </w:tc>
        <w:tc>
          <w:tcPr>
            <w:tcW w:w="6403" w:type="dxa"/>
            <w:tcBorders>
              <w:left w:val="single" w:sz="4" w:space="0" w:color="000000"/>
              <w:bottom w:val="single" w:sz="4" w:space="0" w:color="000000"/>
              <w:right w:val="single" w:sz="4" w:space="0" w:color="000000"/>
            </w:tcBorders>
          </w:tcPr>
          <w:p w14:paraId="6674ADF9" w14:textId="77777777" w:rsidR="00436FFB" w:rsidRDefault="004F40FD">
            <w:pPr>
              <w:pStyle w:val="TableParagraph"/>
              <w:spacing w:before="1" w:line="252" w:lineRule="auto"/>
              <w:ind w:left="116" w:right="489"/>
              <w:jc w:val="both"/>
              <w:rPr>
                <w:sz w:val="21"/>
              </w:rPr>
            </w:pPr>
            <w:r>
              <w:rPr>
                <w:color w:val="0F0F0F"/>
                <w:w w:val="105"/>
                <w:sz w:val="21"/>
              </w:rPr>
              <w:t>Any</w:t>
            </w:r>
            <w:r>
              <w:rPr>
                <w:color w:val="0F0F0F"/>
                <w:spacing w:val="-3"/>
                <w:w w:val="105"/>
                <w:sz w:val="21"/>
              </w:rPr>
              <w:t xml:space="preserve"> </w:t>
            </w:r>
            <w:r>
              <w:rPr>
                <w:color w:val="1F1F1F"/>
                <w:w w:val="105"/>
                <w:sz w:val="21"/>
              </w:rPr>
              <w:t>sexual</w:t>
            </w:r>
            <w:r>
              <w:rPr>
                <w:color w:val="1F1F1F"/>
                <w:spacing w:val="-5"/>
                <w:w w:val="105"/>
                <w:sz w:val="21"/>
              </w:rPr>
              <w:t xml:space="preserve"> </w:t>
            </w:r>
            <w:r>
              <w:rPr>
                <w:color w:val="0F0F0F"/>
                <w:w w:val="105"/>
                <w:sz w:val="21"/>
              </w:rPr>
              <w:t>touching</w:t>
            </w:r>
            <w:r>
              <w:rPr>
                <w:color w:val="0F0F0F"/>
                <w:spacing w:val="-5"/>
                <w:w w:val="105"/>
                <w:sz w:val="21"/>
              </w:rPr>
              <w:t xml:space="preserve"> </w:t>
            </w:r>
            <w:r>
              <w:rPr>
                <w:color w:val="0F0F0F"/>
                <w:w w:val="105"/>
                <w:sz w:val="21"/>
              </w:rPr>
              <w:t>or</w:t>
            </w:r>
            <w:r>
              <w:rPr>
                <w:color w:val="0F0F0F"/>
                <w:spacing w:val="-2"/>
                <w:w w:val="105"/>
                <w:sz w:val="21"/>
              </w:rPr>
              <w:t xml:space="preserve"> </w:t>
            </w:r>
            <w:r>
              <w:rPr>
                <w:color w:val="0F0F0F"/>
                <w:w w:val="105"/>
                <w:sz w:val="21"/>
              </w:rPr>
              <w:t>contact,</w:t>
            </w:r>
            <w:r>
              <w:rPr>
                <w:color w:val="0F0F0F"/>
                <w:spacing w:val="-4"/>
                <w:w w:val="105"/>
                <w:sz w:val="21"/>
              </w:rPr>
              <w:t xml:space="preserve"> </w:t>
            </w:r>
            <w:r>
              <w:rPr>
                <w:color w:val="0F0F0F"/>
                <w:w w:val="105"/>
                <w:sz w:val="21"/>
              </w:rPr>
              <w:t>including</w:t>
            </w:r>
            <w:r>
              <w:rPr>
                <w:color w:val="0F0F0F"/>
                <w:spacing w:val="-5"/>
                <w:w w:val="105"/>
                <w:sz w:val="21"/>
              </w:rPr>
              <w:t xml:space="preserve"> </w:t>
            </w:r>
            <w:r>
              <w:rPr>
                <w:color w:val="0F0F0F"/>
                <w:w w:val="105"/>
                <w:sz w:val="21"/>
              </w:rPr>
              <w:t>but</w:t>
            </w:r>
            <w:r>
              <w:rPr>
                <w:color w:val="0F0F0F"/>
                <w:spacing w:val="-5"/>
                <w:w w:val="105"/>
                <w:sz w:val="21"/>
              </w:rPr>
              <w:t xml:space="preserve"> </w:t>
            </w:r>
            <w:r>
              <w:rPr>
                <w:color w:val="0F0F0F"/>
                <w:w w:val="105"/>
                <w:sz w:val="21"/>
              </w:rPr>
              <w:t>not</w:t>
            </w:r>
            <w:r>
              <w:rPr>
                <w:color w:val="0F0F0F"/>
                <w:spacing w:val="-7"/>
                <w:w w:val="105"/>
                <w:sz w:val="21"/>
              </w:rPr>
              <w:t xml:space="preserve"> </w:t>
            </w:r>
            <w:r>
              <w:rPr>
                <w:color w:val="0F0F0F"/>
                <w:w w:val="105"/>
                <w:sz w:val="21"/>
              </w:rPr>
              <w:t>limited</w:t>
            </w:r>
            <w:r>
              <w:rPr>
                <w:color w:val="0F0F0F"/>
                <w:spacing w:val="-2"/>
                <w:w w:val="105"/>
                <w:sz w:val="21"/>
              </w:rPr>
              <w:t xml:space="preserve"> </w:t>
            </w:r>
            <w:r>
              <w:rPr>
                <w:color w:val="0F0F0F"/>
                <w:w w:val="105"/>
                <w:sz w:val="21"/>
              </w:rPr>
              <w:t>to rape, sodomy</w:t>
            </w:r>
            <w:r>
              <w:rPr>
                <w:color w:val="0F0F0F"/>
                <w:spacing w:val="-2"/>
                <w:w w:val="105"/>
                <w:sz w:val="21"/>
              </w:rPr>
              <w:t xml:space="preserve"> </w:t>
            </w:r>
            <w:r>
              <w:rPr>
                <w:color w:val="0F0F0F"/>
                <w:w w:val="105"/>
                <w:sz w:val="21"/>
              </w:rPr>
              <w:t>or</w:t>
            </w:r>
            <w:r>
              <w:rPr>
                <w:color w:val="0F0F0F"/>
                <w:spacing w:val="-9"/>
                <w:w w:val="105"/>
                <w:sz w:val="21"/>
              </w:rPr>
              <w:t xml:space="preserve"> </w:t>
            </w:r>
            <w:r>
              <w:rPr>
                <w:color w:val="0F0F0F"/>
                <w:w w:val="105"/>
                <w:sz w:val="21"/>
              </w:rPr>
              <w:t>unlawful touching. Child sexual</w:t>
            </w:r>
            <w:r>
              <w:rPr>
                <w:color w:val="0F0F0F"/>
                <w:spacing w:val="-2"/>
                <w:w w:val="105"/>
                <w:sz w:val="21"/>
              </w:rPr>
              <w:t xml:space="preserve"> </w:t>
            </w:r>
            <w:r>
              <w:rPr>
                <w:color w:val="0F0F0F"/>
                <w:w w:val="105"/>
                <w:sz w:val="21"/>
              </w:rPr>
              <w:t>abuse also means one or more of the following acts:</w:t>
            </w:r>
          </w:p>
          <w:p w14:paraId="6674ADFA" w14:textId="77777777" w:rsidR="00436FFB" w:rsidRDefault="004F40FD">
            <w:pPr>
              <w:pStyle w:val="TableParagraph"/>
              <w:numPr>
                <w:ilvl w:val="0"/>
                <w:numId w:val="1"/>
              </w:numPr>
              <w:tabs>
                <w:tab w:val="left" w:pos="342"/>
              </w:tabs>
              <w:spacing w:line="249" w:lineRule="auto"/>
              <w:ind w:right="848" w:firstLine="12"/>
              <w:rPr>
                <w:sz w:val="21"/>
              </w:rPr>
            </w:pPr>
            <w:r>
              <w:rPr>
                <w:color w:val="0F0F0F"/>
                <w:w w:val="105"/>
                <w:position w:val="2"/>
                <w:sz w:val="21"/>
              </w:rPr>
              <w:t>Any</w:t>
            </w:r>
            <w:r>
              <w:rPr>
                <w:color w:val="0F0F0F"/>
                <w:spacing w:val="-6"/>
                <w:w w:val="105"/>
                <w:position w:val="2"/>
                <w:sz w:val="21"/>
              </w:rPr>
              <w:t xml:space="preserve"> </w:t>
            </w:r>
            <w:r>
              <w:rPr>
                <w:color w:val="0F0F0F"/>
                <w:w w:val="105"/>
                <w:position w:val="2"/>
                <w:sz w:val="21"/>
              </w:rPr>
              <w:t>penetration,</w:t>
            </w:r>
            <w:r>
              <w:rPr>
                <w:color w:val="0F0F0F"/>
                <w:spacing w:val="-4"/>
                <w:w w:val="105"/>
                <w:position w:val="2"/>
                <w:sz w:val="21"/>
              </w:rPr>
              <w:t xml:space="preserve"> </w:t>
            </w:r>
            <w:r>
              <w:rPr>
                <w:color w:val="0F0F0F"/>
                <w:w w:val="105"/>
                <w:position w:val="2"/>
                <w:sz w:val="21"/>
              </w:rPr>
              <w:t>however</w:t>
            </w:r>
            <w:r>
              <w:rPr>
                <w:color w:val="0F0F0F"/>
                <w:spacing w:val="-2"/>
                <w:w w:val="105"/>
                <w:position w:val="2"/>
                <w:sz w:val="21"/>
              </w:rPr>
              <w:t xml:space="preserve"> </w:t>
            </w:r>
            <w:r>
              <w:rPr>
                <w:color w:val="0F0F0F"/>
                <w:w w:val="105"/>
                <w:position w:val="2"/>
                <w:sz w:val="21"/>
              </w:rPr>
              <w:t>slight,</w:t>
            </w:r>
            <w:r>
              <w:rPr>
                <w:color w:val="0F0F0F"/>
                <w:spacing w:val="-6"/>
                <w:w w:val="105"/>
                <w:position w:val="2"/>
                <w:sz w:val="21"/>
              </w:rPr>
              <w:t xml:space="preserve"> </w:t>
            </w:r>
            <w:r>
              <w:rPr>
                <w:color w:val="0F0F0F"/>
                <w:w w:val="105"/>
                <w:position w:val="2"/>
                <w:sz w:val="21"/>
              </w:rPr>
              <w:t>of</w:t>
            </w:r>
            <w:r>
              <w:rPr>
                <w:color w:val="0F0F0F"/>
                <w:spacing w:val="-4"/>
                <w:w w:val="105"/>
                <w:position w:val="2"/>
                <w:sz w:val="21"/>
              </w:rPr>
              <w:t xml:space="preserve"> </w:t>
            </w:r>
            <w:r>
              <w:rPr>
                <w:color w:val="0F0F0F"/>
                <w:w w:val="105"/>
                <w:position w:val="2"/>
                <w:sz w:val="21"/>
              </w:rPr>
              <w:t>the</w:t>
            </w:r>
            <w:r>
              <w:rPr>
                <w:color w:val="0F0F0F"/>
                <w:spacing w:val="-5"/>
                <w:w w:val="105"/>
                <w:position w:val="2"/>
                <w:sz w:val="21"/>
              </w:rPr>
              <w:t xml:space="preserve"> </w:t>
            </w:r>
            <w:r>
              <w:rPr>
                <w:color w:val="0F0F0F"/>
                <w:w w:val="105"/>
                <w:position w:val="2"/>
                <w:sz w:val="21"/>
              </w:rPr>
              <w:t>vagina</w:t>
            </w:r>
            <w:r>
              <w:rPr>
                <w:color w:val="0F0F0F"/>
                <w:spacing w:val="-6"/>
                <w:w w:val="105"/>
                <w:position w:val="2"/>
                <w:sz w:val="21"/>
              </w:rPr>
              <w:t xml:space="preserve"> </w:t>
            </w:r>
            <w:r>
              <w:rPr>
                <w:color w:val="0F0F0F"/>
                <w:w w:val="105"/>
                <w:position w:val="2"/>
                <w:sz w:val="21"/>
              </w:rPr>
              <w:t>or</w:t>
            </w:r>
            <w:r>
              <w:rPr>
                <w:color w:val="0F0F0F"/>
                <w:spacing w:val="-4"/>
                <w:w w:val="105"/>
                <w:position w:val="2"/>
                <w:sz w:val="21"/>
              </w:rPr>
              <w:t xml:space="preserve"> </w:t>
            </w:r>
            <w:r>
              <w:rPr>
                <w:color w:val="0F0F0F"/>
                <w:w w:val="105"/>
                <w:position w:val="2"/>
                <w:sz w:val="21"/>
              </w:rPr>
              <w:t xml:space="preserve">anal </w:t>
            </w:r>
            <w:r>
              <w:rPr>
                <w:color w:val="0F0F0F"/>
                <w:w w:val="105"/>
                <w:sz w:val="21"/>
              </w:rPr>
              <w:t>opening of one</w:t>
            </w:r>
            <w:r>
              <w:rPr>
                <w:color w:val="0F0F0F"/>
                <w:spacing w:val="-4"/>
                <w:w w:val="105"/>
                <w:sz w:val="21"/>
              </w:rPr>
              <w:t xml:space="preserve"> </w:t>
            </w:r>
            <w:r>
              <w:rPr>
                <w:color w:val="0F0F0F"/>
                <w:w w:val="105"/>
                <w:sz w:val="21"/>
              </w:rPr>
              <w:t>person by the penis of another person, whether or not there is the emission of semen</w:t>
            </w:r>
          </w:p>
          <w:p w14:paraId="6674ADFB" w14:textId="77777777" w:rsidR="00436FFB" w:rsidRDefault="004F40FD">
            <w:pPr>
              <w:pStyle w:val="TableParagraph"/>
              <w:numPr>
                <w:ilvl w:val="0"/>
                <w:numId w:val="1"/>
              </w:numPr>
              <w:tabs>
                <w:tab w:val="left" w:pos="347"/>
              </w:tabs>
              <w:spacing w:line="254" w:lineRule="auto"/>
              <w:ind w:right="556" w:firstLine="9"/>
              <w:rPr>
                <w:sz w:val="21"/>
              </w:rPr>
            </w:pPr>
            <w:r>
              <w:rPr>
                <w:color w:val="0F0F0F"/>
                <w:w w:val="105"/>
                <w:position w:val="2"/>
                <w:sz w:val="21"/>
              </w:rPr>
              <w:t>Any</w:t>
            </w:r>
            <w:r>
              <w:rPr>
                <w:color w:val="0F0F0F"/>
                <w:spacing w:val="-8"/>
                <w:w w:val="105"/>
                <w:position w:val="2"/>
                <w:sz w:val="21"/>
              </w:rPr>
              <w:t xml:space="preserve"> </w:t>
            </w:r>
            <w:r>
              <w:rPr>
                <w:color w:val="0F0F0F"/>
                <w:w w:val="105"/>
                <w:position w:val="2"/>
                <w:sz w:val="21"/>
              </w:rPr>
              <w:t>contact</w:t>
            </w:r>
            <w:r>
              <w:rPr>
                <w:color w:val="0F0F0F"/>
                <w:spacing w:val="-6"/>
                <w:w w:val="105"/>
                <w:position w:val="2"/>
                <w:sz w:val="21"/>
              </w:rPr>
              <w:t xml:space="preserve"> </w:t>
            </w:r>
            <w:r>
              <w:rPr>
                <w:color w:val="0F0F0F"/>
                <w:w w:val="105"/>
                <w:position w:val="2"/>
                <w:sz w:val="21"/>
              </w:rPr>
              <w:t>between</w:t>
            </w:r>
            <w:r>
              <w:rPr>
                <w:color w:val="0F0F0F"/>
                <w:spacing w:val="-11"/>
                <w:w w:val="105"/>
                <w:position w:val="2"/>
                <w:sz w:val="21"/>
              </w:rPr>
              <w:t xml:space="preserve"> </w:t>
            </w:r>
            <w:r>
              <w:rPr>
                <w:color w:val="0F0F0F"/>
                <w:w w:val="105"/>
                <w:position w:val="2"/>
                <w:sz w:val="21"/>
              </w:rPr>
              <w:t>the</w:t>
            </w:r>
            <w:r>
              <w:rPr>
                <w:color w:val="0F0F0F"/>
                <w:spacing w:val="-13"/>
                <w:w w:val="105"/>
                <w:position w:val="2"/>
                <w:sz w:val="21"/>
              </w:rPr>
              <w:t xml:space="preserve"> </w:t>
            </w:r>
            <w:r>
              <w:rPr>
                <w:color w:val="0F0F0F"/>
                <w:w w:val="105"/>
                <w:position w:val="2"/>
                <w:sz w:val="21"/>
              </w:rPr>
              <w:t>genitals</w:t>
            </w:r>
            <w:r>
              <w:rPr>
                <w:color w:val="0F0F0F"/>
                <w:spacing w:val="-3"/>
                <w:w w:val="105"/>
                <w:position w:val="2"/>
                <w:sz w:val="21"/>
              </w:rPr>
              <w:t xml:space="preserve"> </w:t>
            </w:r>
            <w:r>
              <w:rPr>
                <w:color w:val="0F0F0F"/>
                <w:w w:val="105"/>
                <w:position w:val="2"/>
                <w:sz w:val="21"/>
              </w:rPr>
              <w:t>or</w:t>
            </w:r>
            <w:r>
              <w:rPr>
                <w:color w:val="0F0F0F"/>
                <w:spacing w:val="-10"/>
                <w:w w:val="105"/>
                <w:position w:val="2"/>
                <w:sz w:val="21"/>
              </w:rPr>
              <w:t xml:space="preserve"> </w:t>
            </w:r>
            <w:r>
              <w:rPr>
                <w:color w:val="0F0F0F"/>
                <w:w w:val="105"/>
                <w:position w:val="2"/>
                <w:sz w:val="21"/>
              </w:rPr>
              <w:t>anal</w:t>
            </w:r>
            <w:r>
              <w:rPr>
                <w:color w:val="0F0F0F"/>
                <w:spacing w:val="-13"/>
                <w:w w:val="105"/>
                <w:position w:val="2"/>
                <w:sz w:val="21"/>
              </w:rPr>
              <w:t xml:space="preserve"> </w:t>
            </w:r>
            <w:r>
              <w:rPr>
                <w:color w:val="0F0F0F"/>
                <w:w w:val="105"/>
                <w:position w:val="2"/>
                <w:sz w:val="21"/>
              </w:rPr>
              <w:t>opening</w:t>
            </w:r>
            <w:r>
              <w:rPr>
                <w:color w:val="0F0F0F"/>
                <w:spacing w:val="-4"/>
                <w:w w:val="105"/>
                <w:position w:val="2"/>
                <w:sz w:val="21"/>
              </w:rPr>
              <w:t xml:space="preserve"> </w:t>
            </w:r>
            <w:r>
              <w:rPr>
                <w:color w:val="0F0F0F"/>
                <w:w w:val="105"/>
                <w:position w:val="2"/>
                <w:sz w:val="21"/>
              </w:rPr>
              <w:t>of</w:t>
            </w:r>
            <w:r>
              <w:rPr>
                <w:color w:val="0F0F0F"/>
                <w:spacing w:val="-16"/>
                <w:w w:val="105"/>
                <w:position w:val="2"/>
                <w:sz w:val="21"/>
              </w:rPr>
              <w:t xml:space="preserve"> </w:t>
            </w:r>
            <w:r>
              <w:rPr>
                <w:color w:val="0F0F0F"/>
                <w:w w:val="105"/>
                <w:position w:val="2"/>
                <w:sz w:val="21"/>
              </w:rPr>
              <w:t xml:space="preserve">one </w:t>
            </w:r>
            <w:r>
              <w:rPr>
                <w:color w:val="0F0F0F"/>
                <w:w w:val="105"/>
                <w:sz w:val="21"/>
              </w:rPr>
              <w:t>person and the mouth or tongue of another person</w:t>
            </w:r>
          </w:p>
          <w:p w14:paraId="6674ADFC" w14:textId="77777777" w:rsidR="00436FFB" w:rsidRDefault="004F40FD">
            <w:pPr>
              <w:pStyle w:val="TableParagraph"/>
              <w:numPr>
                <w:ilvl w:val="0"/>
                <w:numId w:val="1"/>
              </w:numPr>
              <w:tabs>
                <w:tab w:val="left" w:pos="339"/>
              </w:tabs>
              <w:spacing w:line="252" w:lineRule="auto"/>
              <w:ind w:left="116" w:right="556" w:firstLine="10"/>
              <w:rPr>
                <w:sz w:val="21"/>
              </w:rPr>
            </w:pPr>
            <w:r>
              <w:rPr>
                <w:color w:val="0F0F0F"/>
                <w:w w:val="105"/>
                <w:position w:val="2"/>
                <w:sz w:val="21"/>
              </w:rPr>
              <w:t xml:space="preserve">Any intrusion by one person into the genitals or anal </w:t>
            </w:r>
            <w:r>
              <w:rPr>
                <w:color w:val="0F0F0F"/>
                <w:w w:val="105"/>
                <w:sz w:val="21"/>
              </w:rPr>
              <w:t>opening</w:t>
            </w:r>
            <w:r>
              <w:rPr>
                <w:color w:val="0F0F0F"/>
                <w:spacing w:val="-5"/>
                <w:w w:val="105"/>
                <w:sz w:val="21"/>
              </w:rPr>
              <w:t xml:space="preserve"> </w:t>
            </w:r>
            <w:r>
              <w:rPr>
                <w:color w:val="0F0F0F"/>
                <w:w w:val="105"/>
                <w:sz w:val="21"/>
              </w:rPr>
              <w:t>of</w:t>
            </w:r>
            <w:r>
              <w:rPr>
                <w:color w:val="0F0F0F"/>
                <w:spacing w:val="-4"/>
                <w:w w:val="105"/>
                <w:sz w:val="21"/>
              </w:rPr>
              <w:t xml:space="preserve"> </w:t>
            </w:r>
            <w:r>
              <w:rPr>
                <w:color w:val="0F0F0F"/>
                <w:w w:val="105"/>
                <w:sz w:val="21"/>
              </w:rPr>
              <w:t>another</w:t>
            </w:r>
            <w:r>
              <w:rPr>
                <w:color w:val="0F0F0F"/>
                <w:spacing w:val="-4"/>
                <w:w w:val="105"/>
                <w:sz w:val="21"/>
              </w:rPr>
              <w:t xml:space="preserve"> </w:t>
            </w:r>
            <w:r>
              <w:rPr>
                <w:color w:val="0F0F0F"/>
                <w:w w:val="105"/>
                <w:sz w:val="21"/>
              </w:rPr>
              <w:t>person,</w:t>
            </w:r>
            <w:r>
              <w:rPr>
                <w:color w:val="0F0F0F"/>
                <w:spacing w:val="-4"/>
                <w:w w:val="105"/>
                <w:sz w:val="21"/>
              </w:rPr>
              <w:t xml:space="preserve"> </w:t>
            </w:r>
            <w:r>
              <w:rPr>
                <w:color w:val="0F0F0F"/>
                <w:w w:val="105"/>
                <w:sz w:val="21"/>
              </w:rPr>
              <w:t>including</w:t>
            </w:r>
            <w:r>
              <w:rPr>
                <w:color w:val="0F0F0F"/>
                <w:spacing w:val="-2"/>
                <w:w w:val="105"/>
                <w:sz w:val="21"/>
              </w:rPr>
              <w:t xml:space="preserve"> </w:t>
            </w:r>
            <w:r>
              <w:rPr>
                <w:color w:val="0F0F0F"/>
                <w:w w:val="105"/>
                <w:sz w:val="21"/>
              </w:rPr>
              <w:t>the</w:t>
            </w:r>
            <w:r>
              <w:rPr>
                <w:color w:val="0F0F0F"/>
                <w:spacing w:val="-5"/>
                <w:w w:val="105"/>
                <w:sz w:val="21"/>
              </w:rPr>
              <w:t xml:space="preserve"> </w:t>
            </w:r>
            <w:r>
              <w:rPr>
                <w:color w:val="0F0F0F"/>
                <w:w w:val="105"/>
                <w:sz w:val="21"/>
              </w:rPr>
              <w:t>use</w:t>
            </w:r>
            <w:r>
              <w:rPr>
                <w:color w:val="0F0F0F"/>
                <w:spacing w:val="-5"/>
                <w:w w:val="105"/>
                <w:sz w:val="21"/>
              </w:rPr>
              <w:t xml:space="preserve"> </w:t>
            </w:r>
            <w:r>
              <w:rPr>
                <w:color w:val="0F0F0F"/>
                <w:w w:val="105"/>
                <w:sz w:val="21"/>
              </w:rPr>
              <w:t>of</w:t>
            </w:r>
            <w:r>
              <w:rPr>
                <w:color w:val="0F0F0F"/>
                <w:spacing w:val="-6"/>
                <w:w w:val="105"/>
                <w:sz w:val="21"/>
              </w:rPr>
              <w:t xml:space="preserve"> </w:t>
            </w:r>
            <w:r>
              <w:rPr>
                <w:color w:val="0F0F0F"/>
                <w:w w:val="105"/>
                <w:sz w:val="21"/>
              </w:rPr>
              <w:t>any</w:t>
            </w:r>
            <w:r>
              <w:rPr>
                <w:color w:val="0F0F0F"/>
                <w:spacing w:val="-6"/>
                <w:w w:val="105"/>
                <w:sz w:val="21"/>
              </w:rPr>
              <w:t xml:space="preserve"> </w:t>
            </w:r>
            <w:r>
              <w:rPr>
                <w:color w:val="0F0F0F"/>
                <w:w w:val="105"/>
                <w:sz w:val="21"/>
              </w:rPr>
              <w:t>object for this purpose</w:t>
            </w:r>
          </w:p>
          <w:p w14:paraId="6674ADFD" w14:textId="77777777" w:rsidR="00436FFB" w:rsidRDefault="004F40FD">
            <w:pPr>
              <w:pStyle w:val="TableParagraph"/>
              <w:numPr>
                <w:ilvl w:val="0"/>
                <w:numId w:val="1"/>
              </w:numPr>
              <w:tabs>
                <w:tab w:val="left" w:pos="341"/>
              </w:tabs>
              <w:spacing w:line="252" w:lineRule="auto"/>
              <w:ind w:left="116" w:right="163" w:firstLine="9"/>
              <w:jc w:val="both"/>
              <w:rPr>
                <w:sz w:val="21"/>
              </w:rPr>
            </w:pPr>
            <w:r>
              <w:rPr>
                <w:color w:val="0F0F0F"/>
                <w:w w:val="105"/>
                <w:position w:val="2"/>
                <w:sz w:val="21"/>
              </w:rPr>
              <w:t xml:space="preserve">Intentional touching of the genitals or intimate parts, </w:t>
            </w:r>
            <w:r>
              <w:rPr>
                <w:color w:val="0F0F0F"/>
                <w:w w:val="105"/>
                <w:sz w:val="21"/>
              </w:rPr>
              <w:t>including the breasts, genital area, groin, inner thighs, and buttocks, or the clothing covering them, of either the child or the perpetrator</w:t>
            </w:r>
          </w:p>
          <w:p w14:paraId="6674ADFE" w14:textId="77777777" w:rsidR="00436FFB" w:rsidRDefault="004F40FD">
            <w:pPr>
              <w:pStyle w:val="TableParagraph"/>
              <w:numPr>
                <w:ilvl w:val="0"/>
                <w:numId w:val="1"/>
              </w:numPr>
              <w:tabs>
                <w:tab w:val="left" w:pos="345"/>
              </w:tabs>
              <w:spacing w:line="204" w:lineRule="auto"/>
              <w:ind w:left="345" w:right="-15" w:hanging="216"/>
              <w:jc w:val="both"/>
              <w:rPr>
                <w:sz w:val="21"/>
              </w:rPr>
            </w:pPr>
            <w:r>
              <w:rPr>
                <w:color w:val="0F0F0F"/>
                <w:w w:val="105"/>
                <w:position w:val="2"/>
                <w:sz w:val="21"/>
              </w:rPr>
              <w:t xml:space="preserve">Intentional exposure of the perpetrator's genitals in the </w:t>
            </w:r>
            <w:r>
              <w:rPr>
                <w:color w:val="0F0F0F"/>
                <w:w w:val="105"/>
                <w:sz w:val="21"/>
              </w:rPr>
              <w:t>presence of</w:t>
            </w:r>
          </w:p>
          <w:p w14:paraId="6674ADFF" w14:textId="77777777" w:rsidR="00436FFB" w:rsidRDefault="004F40FD">
            <w:pPr>
              <w:pStyle w:val="TableParagraph"/>
              <w:spacing w:line="236" w:lineRule="exact"/>
              <w:ind w:left="4"/>
              <w:jc w:val="both"/>
              <w:rPr>
                <w:sz w:val="21"/>
              </w:rPr>
            </w:pPr>
            <w:r>
              <w:rPr>
                <w:color w:val="0F0F0F"/>
                <w:w w:val="105"/>
                <w:sz w:val="21"/>
              </w:rPr>
              <w:t>a</w:t>
            </w:r>
            <w:r>
              <w:rPr>
                <w:color w:val="0F0F0F"/>
                <w:spacing w:val="-13"/>
                <w:w w:val="105"/>
                <w:sz w:val="21"/>
              </w:rPr>
              <w:t xml:space="preserve"> </w:t>
            </w:r>
            <w:r>
              <w:rPr>
                <w:color w:val="0F0F0F"/>
                <w:w w:val="105"/>
                <w:sz w:val="21"/>
              </w:rPr>
              <w:t>child,</w:t>
            </w:r>
            <w:r>
              <w:rPr>
                <w:color w:val="0F0F0F"/>
                <w:spacing w:val="-10"/>
                <w:w w:val="105"/>
                <w:sz w:val="21"/>
              </w:rPr>
              <w:t xml:space="preserve"> </w:t>
            </w:r>
            <w:r>
              <w:rPr>
                <w:color w:val="0F0F0F"/>
                <w:w w:val="105"/>
                <w:sz w:val="21"/>
              </w:rPr>
              <w:t>or</w:t>
            </w:r>
            <w:r>
              <w:rPr>
                <w:color w:val="0F0F0F"/>
                <w:spacing w:val="-9"/>
                <w:w w:val="105"/>
                <w:sz w:val="21"/>
              </w:rPr>
              <w:t xml:space="preserve"> </w:t>
            </w:r>
            <w:r>
              <w:rPr>
                <w:color w:val="0F0F0F"/>
                <w:w w:val="105"/>
                <w:sz w:val="21"/>
              </w:rPr>
              <w:t>any</w:t>
            </w:r>
            <w:r>
              <w:rPr>
                <w:color w:val="0F0F0F"/>
                <w:spacing w:val="-5"/>
                <w:w w:val="105"/>
                <w:sz w:val="21"/>
              </w:rPr>
              <w:t xml:space="preserve"> </w:t>
            </w:r>
            <w:r>
              <w:rPr>
                <w:color w:val="0F0F0F"/>
                <w:w w:val="105"/>
                <w:sz w:val="21"/>
              </w:rPr>
              <w:t>other</w:t>
            </w:r>
            <w:r>
              <w:rPr>
                <w:color w:val="0F0F0F"/>
                <w:spacing w:val="-7"/>
                <w:w w:val="105"/>
                <w:sz w:val="21"/>
              </w:rPr>
              <w:t xml:space="preserve"> </w:t>
            </w:r>
            <w:r>
              <w:rPr>
                <w:color w:val="0F0F0F"/>
                <w:w w:val="105"/>
                <w:sz w:val="21"/>
              </w:rPr>
              <w:t>sexual</w:t>
            </w:r>
            <w:r>
              <w:rPr>
                <w:color w:val="0F0F0F"/>
                <w:spacing w:val="-5"/>
                <w:w w:val="105"/>
                <w:sz w:val="21"/>
              </w:rPr>
              <w:t xml:space="preserve"> </w:t>
            </w:r>
            <w:r>
              <w:rPr>
                <w:color w:val="0F0F0F"/>
                <w:w w:val="105"/>
                <w:sz w:val="21"/>
              </w:rPr>
              <w:t>act</w:t>
            </w:r>
            <w:r>
              <w:rPr>
                <w:color w:val="0F0F0F"/>
                <w:spacing w:val="-8"/>
                <w:w w:val="105"/>
                <w:sz w:val="21"/>
              </w:rPr>
              <w:t xml:space="preserve"> </w:t>
            </w:r>
            <w:r>
              <w:rPr>
                <w:color w:val="0F0F0F"/>
                <w:w w:val="105"/>
                <w:sz w:val="21"/>
              </w:rPr>
              <w:t>intentionally</w:t>
            </w:r>
            <w:r>
              <w:rPr>
                <w:color w:val="0F0F0F"/>
                <w:spacing w:val="8"/>
                <w:w w:val="105"/>
                <w:sz w:val="21"/>
              </w:rPr>
              <w:t xml:space="preserve"> </w:t>
            </w:r>
            <w:r>
              <w:rPr>
                <w:color w:val="0F0F0F"/>
                <w:w w:val="105"/>
                <w:sz w:val="21"/>
              </w:rPr>
              <w:t>perpetrated</w:t>
            </w:r>
            <w:r>
              <w:rPr>
                <w:color w:val="0F0F0F"/>
                <w:spacing w:val="7"/>
                <w:w w:val="105"/>
                <w:sz w:val="21"/>
              </w:rPr>
              <w:t xml:space="preserve"> </w:t>
            </w:r>
            <w:r>
              <w:rPr>
                <w:color w:val="0F0F0F"/>
                <w:w w:val="105"/>
                <w:sz w:val="21"/>
              </w:rPr>
              <w:t>in</w:t>
            </w:r>
            <w:r>
              <w:rPr>
                <w:color w:val="0F0F0F"/>
                <w:spacing w:val="-11"/>
                <w:w w:val="105"/>
                <w:sz w:val="21"/>
              </w:rPr>
              <w:t xml:space="preserve"> </w:t>
            </w:r>
            <w:r>
              <w:rPr>
                <w:color w:val="0F0F0F"/>
                <w:spacing w:val="-5"/>
                <w:w w:val="105"/>
                <w:sz w:val="21"/>
              </w:rPr>
              <w:t>the</w:t>
            </w:r>
          </w:p>
        </w:tc>
      </w:tr>
    </w:tbl>
    <w:p w14:paraId="6674AE01" w14:textId="77777777" w:rsidR="00436FFB" w:rsidRDefault="00436FFB">
      <w:pPr>
        <w:pStyle w:val="TableParagraph"/>
        <w:spacing w:line="236" w:lineRule="exact"/>
        <w:jc w:val="both"/>
        <w:rPr>
          <w:sz w:val="21"/>
        </w:rPr>
        <w:sectPr w:rsidR="00436FFB">
          <w:pgSz w:w="12240" w:h="15840"/>
          <w:pgMar w:top="540" w:right="360" w:bottom="280" w:left="720" w:header="290" w:footer="0" w:gutter="0"/>
          <w:cols w:space="720"/>
        </w:sectPr>
      </w:pPr>
    </w:p>
    <w:p w14:paraId="6674AE02" w14:textId="77777777" w:rsidR="00436FFB" w:rsidRDefault="00436FFB">
      <w:pPr>
        <w:pStyle w:val="BodyText"/>
        <w:rPr>
          <w:sz w:val="20"/>
        </w:rPr>
      </w:pPr>
    </w:p>
    <w:p w14:paraId="6674AE03" w14:textId="77777777" w:rsidR="00436FFB" w:rsidRDefault="00436FFB">
      <w:pPr>
        <w:pStyle w:val="BodyText"/>
        <w:spacing w:before="186"/>
        <w:rPr>
          <w:sz w:val="20"/>
        </w:rPr>
      </w:pPr>
    </w:p>
    <w:tbl>
      <w:tblPr>
        <w:tblW w:w="0" w:type="auto"/>
        <w:tblInd w:w="1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0"/>
        <w:gridCol w:w="6403"/>
      </w:tblGrid>
      <w:tr w:rsidR="00436FFB" w14:paraId="6674AE08" w14:textId="77777777">
        <w:trPr>
          <w:trHeight w:val="1936"/>
        </w:trPr>
        <w:tc>
          <w:tcPr>
            <w:tcW w:w="3000" w:type="dxa"/>
            <w:tcBorders>
              <w:left w:val="single" w:sz="2" w:space="0" w:color="000000"/>
            </w:tcBorders>
          </w:tcPr>
          <w:p w14:paraId="6674AE04" w14:textId="77777777" w:rsidR="00436FFB" w:rsidRDefault="00436FFB">
            <w:pPr>
              <w:pStyle w:val="TableParagraph"/>
              <w:ind w:left="0"/>
              <w:rPr>
                <w:rFonts w:ascii="Times New Roman"/>
              </w:rPr>
            </w:pPr>
          </w:p>
        </w:tc>
        <w:tc>
          <w:tcPr>
            <w:tcW w:w="6403" w:type="dxa"/>
          </w:tcPr>
          <w:p w14:paraId="6674AE05" w14:textId="77777777" w:rsidR="00436FFB" w:rsidRDefault="004F40FD">
            <w:pPr>
              <w:pStyle w:val="TableParagraph"/>
              <w:spacing w:line="189" w:lineRule="auto"/>
              <w:ind w:left="115" w:right="116"/>
              <w:rPr>
                <w:sz w:val="21"/>
              </w:rPr>
            </w:pPr>
            <w:r>
              <w:rPr>
                <w:color w:val="0F0F0F"/>
                <w:w w:val="105"/>
                <w:sz w:val="21"/>
              </w:rPr>
              <w:t>presence</w:t>
            </w:r>
            <w:r>
              <w:rPr>
                <w:color w:val="0F0F0F"/>
                <w:spacing w:val="-1"/>
                <w:w w:val="105"/>
                <w:sz w:val="21"/>
              </w:rPr>
              <w:t xml:space="preserve"> </w:t>
            </w:r>
            <w:r>
              <w:rPr>
                <w:color w:val="0F0F0F"/>
                <w:w w:val="105"/>
                <w:sz w:val="21"/>
              </w:rPr>
              <w:t>of</w:t>
            </w:r>
            <w:r>
              <w:rPr>
                <w:color w:val="0F0F0F"/>
                <w:spacing w:val="-10"/>
                <w:w w:val="105"/>
                <w:sz w:val="21"/>
              </w:rPr>
              <w:t xml:space="preserve"> </w:t>
            </w:r>
            <w:r>
              <w:rPr>
                <w:color w:val="0F0F0F"/>
                <w:w w:val="105"/>
                <w:sz w:val="21"/>
              </w:rPr>
              <w:t>a</w:t>
            </w:r>
            <w:r>
              <w:rPr>
                <w:color w:val="0F0F0F"/>
                <w:spacing w:val="-10"/>
                <w:w w:val="105"/>
                <w:sz w:val="21"/>
              </w:rPr>
              <w:t xml:space="preserve"> </w:t>
            </w:r>
            <w:r>
              <w:rPr>
                <w:color w:val="0F0F0F"/>
                <w:w w:val="105"/>
                <w:sz w:val="21"/>
              </w:rPr>
              <w:t>child,</w:t>
            </w:r>
            <w:r>
              <w:rPr>
                <w:color w:val="0F0F0F"/>
                <w:spacing w:val="-5"/>
                <w:w w:val="105"/>
                <w:sz w:val="21"/>
              </w:rPr>
              <w:t xml:space="preserve"> </w:t>
            </w:r>
            <w:r>
              <w:rPr>
                <w:color w:val="0F0F0F"/>
                <w:w w:val="105"/>
                <w:sz w:val="21"/>
              </w:rPr>
              <w:t>if</w:t>
            </w:r>
            <w:r>
              <w:rPr>
                <w:color w:val="0F0F0F"/>
                <w:spacing w:val="-10"/>
                <w:w w:val="105"/>
                <w:sz w:val="21"/>
              </w:rPr>
              <w:t xml:space="preserve"> </w:t>
            </w:r>
            <w:r>
              <w:rPr>
                <w:color w:val="0F0F0F"/>
                <w:w w:val="105"/>
                <w:sz w:val="21"/>
              </w:rPr>
              <w:t>such</w:t>
            </w:r>
            <w:r>
              <w:rPr>
                <w:color w:val="0F0F0F"/>
                <w:spacing w:val="-6"/>
                <w:w w:val="105"/>
                <w:sz w:val="21"/>
              </w:rPr>
              <w:t xml:space="preserve"> </w:t>
            </w:r>
            <w:r>
              <w:rPr>
                <w:color w:val="0F0F0F"/>
                <w:w w:val="105"/>
                <w:sz w:val="21"/>
              </w:rPr>
              <w:t>exposure or</w:t>
            </w:r>
            <w:r>
              <w:rPr>
                <w:color w:val="0F0F0F"/>
                <w:spacing w:val="-8"/>
                <w:w w:val="105"/>
                <w:sz w:val="21"/>
              </w:rPr>
              <w:t xml:space="preserve"> </w:t>
            </w:r>
            <w:r>
              <w:rPr>
                <w:color w:val="0F0F0F"/>
                <w:w w:val="105"/>
                <w:sz w:val="21"/>
              </w:rPr>
              <w:t>sexual act</w:t>
            </w:r>
            <w:r>
              <w:rPr>
                <w:color w:val="0F0F0F"/>
                <w:spacing w:val="-6"/>
                <w:w w:val="105"/>
                <w:sz w:val="21"/>
              </w:rPr>
              <w:t xml:space="preserve"> </w:t>
            </w:r>
            <w:r>
              <w:rPr>
                <w:color w:val="0F0F0F"/>
                <w:w w:val="105"/>
                <w:sz w:val="21"/>
              </w:rPr>
              <w:t>is</w:t>
            </w:r>
            <w:r>
              <w:rPr>
                <w:color w:val="0F0F0F"/>
                <w:spacing w:val="-8"/>
                <w:w w:val="105"/>
                <w:sz w:val="21"/>
              </w:rPr>
              <w:t xml:space="preserve"> </w:t>
            </w:r>
            <w:r>
              <w:rPr>
                <w:color w:val="0F0F0F"/>
                <w:w w:val="105"/>
                <w:sz w:val="21"/>
              </w:rPr>
              <w:t>for</w:t>
            </w:r>
            <w:r>
              <w:rPr>
                <w:color w:val="0F0F0F"/>
                <w:spacing w:val="-6"/>
                <w:w w:val="105"/>
                <w:sz w:val="21"/>
              </w:rPr>
              <w:t xml:space="preserve"> </w:t>
            </w:r>
            <w:r>
              <w:rPr>
                <w:color w:val="0F0F0F"/>
                <w:w w:val="105"/>
                <w:sz w:val="21"/>
              </w:rPr>
              <w:t xml:space="preserve">the </w:t>
            </w:r>
            <w:r>
              <w:rPr>
                <w:color w:val="0F0F0F"/>
                <w:spacing w:val="-2"/>
                <w:w w:val="105"/>
                <w:sz w:val="21"/>
              </w:rPr>
              <w:t>purpose</w:t>
            </w:r>
          </w:p>
          <w:p w14:paraId="6674AE06" w14:textId="77777777" w:rsidR="00436FFB" w:rsidRDefault="004F40FD">
            <w:pPr>
              <w:pStyle w:val="TableParagraph"/>
              <w:spacing w:before="16" w:line="252" w:lineRule="auto"/>
              <w:ind w:left="117" w:right="116"/>
              <w:rPr>
                <w:sz w:val="21"/>
              </w:rPr>
            </w:pPr>
            <w:r>
              <w:rPr>
                <w:color w:val="0F0F0F"/>
                <w:w w:val="105"/>
                <w:sz w:val="21"/>
              </w:rPr>
              <w:t>of</w:t>
            </w:r>
            <w:r>
              <w:rPr>
                <w:color w:val="0F0F0F"/>
                <w:spacing w:val="-15"/>
                <w:w w:val="105"/>
                <w:sz w:val="21"/>
              </w:rPr>
              <w:t xml:space="preserve"> </w:t>
            </w:r>
            <w:r>
              <w:rPr>
                <w:color w:val="0F0F0F"/>
                <w:w w:val="105"/>
                <w:sz w:val="21"/>
              </w:rPr>
              <w:t>sexual</w:t>
            </w:r>
            <w:r>
              <w:rPr>
                <w:color w:val="0F0F0F"/>
                <w:spacing w:val="-6"/>
                <w:w w:val="105"/>
                <w:sz w:val="21"/>
              </w:rPr>
              <w:t xml:space="preserve"> </w:t>
            </w:r>
            <w:r>
              <w:rPr>
                <w:color w:val="0F0F0F"/>
                <w:w w:val="105"/>
                <w:sz w:val="21"/>
              </w:rPr>
              <w:t>arousal</w:t>
            </w:r>
            <w:r>
              <w:rPr>
                <w:color w:val="0F0F0F"/>
                <w:spacing w:val="-8"/>
                <w:w w:val="105"/>
                <w:sz w:val="21"/>
              </w:rPr>
              <w:t xml:space="preserve"> </w:t>
            </w:r>
            <w:r>
              <w:rPr>
                <w:color w:val="0F0F0F"/>
                <w:w w:val="105"/>
                <w:sz w:val="21"/>
              </w:rPr>
              <w:t>or</w:t>
            </w:r>
            <w:r>
              <w:rPr>
                <w:color w:val="0F0F0F"/>
                <w:spacing w:val="-16"/>
                <w:w w:val="105"/>
                <w:sz w:val="21"/>
              </w:rPr>
              <w:t xml:space="preserve"> </w:t>
            </w:r>
            <w:r>
              <w:rPr>
                <w:color w:val="0F0F0F"/>
                <w:w w:val="105"/>
                <w:sz w:val="21"/>
              </w:rPr>
              <w:t>gratification</w:t>
            </w:r>
            <w:r>
              <w:rPr>
                <w:color w:val="3A3A3A"/>
                <w:w w:val="105"/>
                <w:sz w:val="21"/>
              </w:rPr>
              <w:t>,</w:t>
            </w:r>
            <w:r>
              <w:rPr>
                <w:color w:val="3A3A3A"/>
                <w:spacing w:val="-15"/>
                <w:w w:val="105"/>
                <w:sz w:val="21"/>
              </w:rPr>
              <w:t xml:space="preserve"> </w:t>
            </w:r>
            <w:r>
              <w:rPr>
                <w:color w:val="0F0F0F"/>
                <w:w w:val="105"/>
                <w:sz w:val="21"/>
              </w:rPr>
              <w:t>aggression,</w:t>
            </w:r>
            <w:r>
              <w:rPr>
                <w:color w:val="0F0F0F"/>
                <w:spacing w:val="-6"/>
                <w:w w:val="105"/>
                <w:sz w:val="21"/>
              </w:rPr>
              <w:t xml:space="preserve"> </w:t>
            </w:r>
            <w:r>
              <w:rPr>
                <w:color w:val="0F0F0F"/>
                <w:w w:val="105"/>
                <w:sz w:val="21"/>
              </w:rPr>
              <w:t>degradation,</w:t>
            </w:r>
            <w:r>
              <w:rPr>
                <w:color w:val="0F0F0F"/>
                <w:spacing w:val="-7"/>
                <w:w w:val="105"/>
                <w:sz w:val="21"/>
              </w:rPr>
              <w:t xml:space="preserve"> </w:t>
            </w:r>
            <w:r>
              <w:rPr>
                <w:color w:val="0F0F0F"/>
                <w:w w:val="105"/>
                <w:sz w:val="21"/>
              </w:rPr>
              <w:t>or other similar purpose</w:t>
            </w:r>
          </w:p>
          <w:p w14:paraId="6674AE07" w14:textId="77777777" w:rsidR="00436FFB" w:rsidRDefault="004F40FD">
            <w:pPr>
              <w:pStyle w:val="TableParagraph"/>
              <w:spacing w:before="2" w:line="290" w:lineRule="atLeast"/>
              <w:ind w:left="4" w:right="898" w:firstLine="11"/>
              <w:jc w:val="both"/>
              <w:rPr>
                <w:sz w:val="21"/>
              </w:rPr>
            </w:pPr>
            <w:r>
              <w:rPr>
                <w:noProof/>
                <w:position w:val="-2"/>
              </w:rPr>
              <w:drawing>
                <wp:inline distT="0" distB="0" distL="0" distR="0" wp14:anchorId="6674AE2C" wp14:editId="6674AE2D">
                  <wp:extent cx="85009" cy="97153"/>
                  <wp:effectExtent l="0" t="0" r="0" b="0"/>
                  <wp:docPr id="6" name="Image 6" descr="The image is a blank white square with no additional elements or content.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The image is a blank white square with no additional elements or content.  AI-generated content may be incorrect. "/>
                          <pic:cNvPicPr/>
                        </pic:nvPicPr>
                        <pic:blipFill>
                          <a:blip r:embed="rId8" cstate="print"/>
                          <a:stretch>
                            <a:fillRect/>
                          </a:stretch>
                        </pic:blipFill>
                        <pic:spPr>
                          <a:xfrm>
                            <a:off x="0" y="0"/>
                            <a:ext cx="85009" cy="97153"/>
                          </a:xfrm>
                          <a:prstGeom prst="rect">
                            <a:avLst/>
                          </a:prstGeom>
                        </pic:spPr>
                      </pic:pic>
                    </a:graphicData>
                  </a:graphic>
                </wp:inline>
              </w:drawing>
            </w:r>
            <w:r>
              <w:rPr>
                <w:rFonts w:ascii="Times New Roman"/>
                <w:spacing w:val="40"/>
                <w:w w:val="105"/>
                <w:sz w:val="20"/>
              </w:rPr>
              <w:t xml:space="preserve"> </w:t>
            </w:r>
            <w:r>
              <w:rPr>
                <w:color w:val="0F0F0F"/>
                <w:w w:val="105"/>
                <w:sz w:val="21"/>
              </w:rPr>
              <w:t>Sexual</w:t>
            </w:r>
            <w:r>
              <w:rPr>
                <w:color w:val="0F0F0F"/>
                <w:spacing w:val="-5"/>
                <w:w w:val="105"/>
                <w:sz w:val="21"/>
              </w:rPr>
              <w:t xml:space="preserve"> </w:t>
            </w:r>
            <w:r>
              <w:rPr>
                <w:color w:val="0F0F0F"/>
                <w:w w:val="105"/>
                <w:sz w:val="21"/>
              </w:rPr>
              <w:t>exploitation</w:t>
            </w:r>
            <w:r>
              <w:rPr>
                <w:color w:val="0F0F0F"/>
                <w:spacing w:val="-7"/>
                <w:w w:val="105"/>
                <w:sz w:val="21"/>
              </w:rPr>
              <w:t xml:space="preserve"> </w:t>
            </w:r>
            <w:r>
              <w:rPr>
                <w:color w:val="0F0F0F"/>
                <w:w w:val="105"/>
                <w:sz w:val="21"/>
              </w:rPr>
              <w:t>of</w:t>
            </w:r>
            <w:r>
              <w:rPr>
                <w:color w:val="0F0F0F"/>
                <w:spacing w:val="-4"/>
                <w:w w:val="105"/>
                <w:sz w:val="21"/>
              </w:rPr>
              <w:t xml:space="preserve"> </w:t>
            </w:r>
            <w:r>
              <w:rPr>
                <w:color w:val="0F0F0F"/>
                <w:w w:val="105"/>
                <w:sz w:val="21"/>
              </w:rPr>
              <w:t>a</w:t>
            </w:r>
            <w:r>
              <w:rPr>
                <w:color w:val="0F0F0F"/>
                <w:spacing w:val="-6"/>
                <w:w w:val="105"/>
                <w:sz w:val="21"/>
              </w:rPr>
              <w:t xml:space="preserve"> </w:t>
            </w:r>
            <w:r>
              <w:rPr>
                <w:color w:val="0F0F0F"/>
                <w:w w:val="105"/>
                <w:sz w:val="21"/>
              </w:rPr>
              <w:t>child,</w:t>
            </w:r>
            <w:r>
              <w:rPr>
                <w:color w:val="0F0F0F"/>
                <w:spacing w:val="-4"/>
                <w:w w:val="105"/>
                <w:sz w:val="21"/>
              </w:rPr>
              <w:t xml:space="preserve"> </w:t>
            </w:r>
            <w:r>
              <w:rPr>
                <w:color w:val="0F0F0F"/>
                <w:w w:val="105"/>
                <w:sz w:val="21"/>
              </w:rPr>
              <w:t>which</w:t>
            </w:r>
            <w:r>
              <w:rPr>
                <w:color w:val="0F0F0F"/>
                <w:spacing w:val="-5"/>
                <w:w w:val="105"/>
                <w:sz w:val="21"/>
              </w:rPr>
              <w:t xml:space="preserve"> </w:t>
            </w:r>
            <w:r>
              <w:rPr>
                <w:color w:val="0F0F0F"/>
                <w:w w:val="105"/>
                <w:sz w:val="21"/>
              </w:rPr>
              <w:t>includes</w:t>
            </w:r>
            <w:r>
              <w:rPr>
                <w:color w:val="0F0F0F"/>
                <w:spacing w:val="-4"/>
                <w:w w:val="105"/>
                <w:sz w:val="21"/>
              </w:rPr>
              <w:t xml:space="preserve"> </w:t>
            </w:r>
            <w:r>
              <w:rPr>
                <w:color w:val="0F0F0F"/>
                <w:w w:val="105"/>
                <w:sz w:val="21"/>
              </w:rPr>
              <w:t>allowing, encouraging,</w:t>
            </w:r>
            <w:r>
              <w:rPr>
                <w:color w:val="0F0F0F"/>
                <w:spacing w:val="-1"/>
                <w:w w:val="105"/>
                <w:sz w:val="21"/>
              </w:rPr>
              <w:t xml:space="preserve"> </w:t>
            </w:r>
            <w:r>
              <w:rPr>
                <w:color w:val="0F0F0F"/>
                <w:w w:val="105"/>
                <w:sz w:val="21"/>
              </w:rPr>
              <w:t>or</w:t>
            </w:r>
            <w:r>
              <w:rPr>
                <w:color w:val="0F0F0F"/>
                <w:spacing w:val="-4"/>
                <w:w w:val="105"/>
                <w:sz w:val="21"/>
              </w:rPr>
              <w:t xml:space="preserve"> </w:t>
            </w:r>
            <w:r>
              <w:rPr>
                <w:color w:val="0F0F0F"/>
                <w:w w:val="105"/>
                <w:sz w:val="21"/>
              </w:rPr>
              <w:t>forcing a</w:t>
            </w:r>
            <w:r>
              <w:rPr>
                <w:color w:val="0F0F0F"/>
                <w:spacing w:val="-6"/>
                <w:w w:val="105"/>
                <w:sz w:val="21"/>
              </w:rPr>
              <w:t xml:space="preserve"> </w:t>
            </w:r>
            <w:r>
              <w:rPr>
                <w:color w:val="0F0F0F"/>
                <w:w w:val="105"/>
                <w:sz w:val="21"/>
              </w:rPr>
              <w:t>child</w:t>
            </w:r>
            <w:r>
              <w:rPr>
                <w:color w:val="0F0F0F"/>
                <w:spacing w:val="-2"/>
                <w:w w:val="105"/>
                <w:sz w:val="21"/>
              </w:rPr>
              <w:t xml:space="preserve"> </w:t>
            </w:r>
            <w:r>
              <w:rPr>
                <w:color w:val="0F0F0F"/>
                <w:w w:val="105"/>
                <w:sz w:val="21"/>
              </w:rPr>
              <w:t>to</w:t>
            </w:r>
            <w:r>
              <w:rPr>
                <w:color w:val="0F0F0F"/>
                <w:spacing w:val="-12"/>
                <w:w w:val="105"/>
                <w:sz w:val="21"/>
              </w:rPr>
              <w:t xml:space="preserve"> </w:t>
            </w:r>
            <w:r>
              <w:rPr>
                <w:color w:val="0F0F0F"/>
                <w:w w:val="105"/>
                <w:sz w:val="21"/>
              </w:rPr>
              <w:t>solicit for</w:t>
            </w:r>
            <w:r>
              <w:rPr>
                <w:color w:val="0F0F0F"/>
                <w:spacing w:val="-12"/>
                <w:w w:val="105"/>
                <w:sz w:val="21"/>
              </w:rPr>
              <w:t xml:space="preserve"> </w:t>
            </w:r>
            <w:r>
              <w:rPr>
                <w:color w:val="0F0F0F"/>
                <w:w w:val="105"/>
                <w:sz w:val="21"/>
              </w:rPr>
              <w:t>or</w:t>
            </w:r>
            <w:r>
              <w:rPr>
                <w:color w:val="0F0F0F"/>
                <w:spacing w:val="-4"/>
                <w:w w:val="105"/>
                <w:sz w:val="21"/>
              </w:rPr>
              <w:t xml:space="preserve"> </w:t>
            </w:r>
            <w:r>
              <w:rPr>
                <w:color w:val="0F0F0F"/>
                <w:w w:val="105"/>
                <w:sz w:val="21"/>
              </w:rPr>
              <w:t>engage</w:t>
            </w:r>
            <w:r>
              <w:rPr>
                <w:color w:val="0F0F0F"/>
                <w:spacing w:val="-2"/>
                <w:w w:val="105"/>
                <w:sz w:val="21"/>
              </w:rPr>
              <w:t xml:space="preserve"> </w:t>
            </w:r>
            <w:r>
              <w:rPr>
                <w:color w:val="0F0F0F"/>
                <w:w w:val="105"/>
                <w:sz w:val="21"/>
              </w:rPr>
              <w:t>in prostitution or engage in sexual exploitation.</w:t>
            </w:r>
          </w:p>
        </w:tc>
      </w:tr>
      <w:tr w:rsidR="00436FFB" w14:paraId="6674AE0D" w14:textId="77777777">
        <w:trPr>
          <w:trHeight w:val="2824"/>
        </w:trPr>
        <w:tc>
          <w:tcPr>
            <w:tcW w:w="3000" w:type="dxa"/>
            <w:tcBorders>
              <w:left w:val="single" w:sz="2" w:space="0" w:color="000000"/>
            </w:tcBorders>
          </w:tcPr>
          <w:p w14:paraId="6674AE09" w14:textId="77777777" w:rsidR="00436FFB" w:rsidRDefault="004F40FD">
            <w:pPr>
              <w:pStyle w:val="TableParagraph"/>
              <w:spacing w:line="259" w:lineRule="exact"/>
              <w:ind w:left="117"/>
              <w:rPr>
                <w:b/>
                <w:sz w:val="23"/>
              </w:rPr>
            </w:pPr>
            <w:r>
              <w:rPr>
                <w:b/>
                <w:color w:val="0F0F0F"/>
                <w:w w:val="105"/>
                <w:sz w:val="23"/>
              </w:rPr>
              <w:t>Sexual</w:t>
            </w:r>
            <w:r>
              <w:rPr>
                <w:b/>
                <w:color w:val="0F0F0F"/>
                <w:spacing w:val="-10"/>
                <w:w w:val="105"/>
                <w:sz w:val="23"/>
              </w:rPr>
              <w:t xml:space="preserve"> </w:t>
            </w:r>
            <w:r>
              <w:rPr>
                <w:b/>
                <w:color w:val="010101"/>
                <w:spacing w:val="-2"/>
                <w:w w:val="105"/>
                <w:sz w:val="23"/>
              </w:rPr>
              <w:t>harassment:</w:t>
            </w:r>
          </w:p>
        </w:tc>
        <w:tc>
          <w:tcPr>
            <w:tcW w:w="6403" w:type="dxa"/>
          </w:tcPr>
          <w:p w14:paraId="6674AE0A" w14:textId="77777777" w:rsidR="00436FFB" w:rsidRDefault="004F40FD">
            <w:pPr>
              <w:pStyle w:val="TableParagraph"/>
              <w:spacing w:line="235" w:lineRule="exact"/>
              <w:ind w:left="117"/>
              <w:rPr>
                <w:sz w:val="21"/>
              </w:rPr>
            </w:pPr>
            <w:r>
              <w:rPr>
                <w:color w:val="0F0F0F"/>
                <w:w w:val="105"/>
                <w:sz w:val="21"/>
              </w:rPr>
              <w:t>Includes,</w:t>
            </w:r>
            <w:r>
              <w:rPr>
                <w:color w:val="0F0F0F"/>
                <w:spacing w:val="-6"/>
                <w:w w:val="105"/>
                <w:sz w:val="21"/>
              </w:rPr>
              <w:t xml:space="preserve"> </w:t>
            </w:r>
            <w:r>
              <w:rPr>
                <w:color w:val="0F0F0F"/>
                <w:w w:val="105"/>
                <w:sz w:val="21"/>
              </w:rPr>
              <w:t>but</w:t>
            </w:r>
            <w:r>
              <w:rPr>
                <w:color w:val="0F0F0F"/>
                <w:spacing w:val="-9"/>
                <w:w w:val="105"/>
                <w:sz w:val="21"/>
              </w:rPr>
              <w:t xml:space="preserve"> </w:t>
            </w:r>
            <w:r>
              <w:rPr>
                <w:color w:val="0F0F0F"/>
                <w:w w:val="105"/>
                <w:sz w:val="21"/>
              </w:rPr>
              <w:t>is</w:t>
            </w:r>
            <w:r>
              <w:rPr>
                <w:color w:val="0F0F0F"/>
                <w:spacing w:val="-12"/>
                <w:w w:val="105"/>
                <w:sz w:val="21"/>
              </w:rPr>
              <w:t xml:space="preserve"> </w:t>
            </w:r>
            <w:r>
              <w:rPr>
                <w:color w:val="0F0F0F"/>
                <w:w w:val="105"/>
                <w:sz w:val="21"/>
              </w:rPr>
              <w:t>not</w:t>
            </w:r>
            <w:r>
              <w:rPr>
                <w:color w:val="0F0F0F"/>
                <w:spacing w:val="-7"/>
                <w:w w:val="105"/>
                <w:sz w:val="21"/>
              </w:rPr>
              <w:t xml:space="preserve"> </w:t>
            </w:r>
            <w:r>
              <w:rPr>
                <w:color w:val="0F0F0F"/>
                <w:w w:val="105"/>
                <w:sz w:val="21"/>
              </w:rPr>
              <w:t>limited</w:t>
            </w:r>
            <w:r>
              <w:rPr>
                <w:color w:val="0F0F0F"/>
                <w:spacing w:val="11"/>
                <w:w w:val="105"/>
                <w:sz w:val="21"/>
              </w:rPr>
              <w:t xml:space="preserve"> </w:t>
            </w:r>
            <w:r>
              <w:rPr>
                <w:color w:val="0F0F0F"/>
                <w:w w:val="105"/>
                <w:sz w:val="21"/>
              </w:rPr>
              <w:t>to,</w:t>
            </w:r>
            <w:r>
              <w:rPr>
                <w:color w:val="0F0F0F"/>
                <w:spacing w:val="-10"/>
                <w:w w:val="105"/>
                <w:sz w:val="21"/>
              </w:rPr>
              <w:t xml:space="preserve"> </w:t>
            </w:r>
            <w:r>
              <w:rPr>
                <w:color w:val="0F0F0F"/>
                <w:w w:val="105"/>
                <w:sz w:val="21"/>
              </w:rPr>
              <w:t>all</w:t>
            </w:r>
            <w:r>
              <w:rPr>
                <w:color w:val="0F0F0F"/>
                <w:spacing w:val="-11"/>
                <w:w w:val="105"/>
                <w:sz w:val="21"/>
              </w:rPr>
              <w:t xml:space="preserve"> </w:t>
            </w:r>
            <w:r>
              <w:rPr>
                <w:color w:val="0F0F0F"/>
                <w:w w:val="105"/>
                <w:sz w:val="21"/>
              </w:rPr>
              <w:t>of</w:t>
            </w:r>
            <w:r>
              <w:rPr>
                <w:color w:val="0F0F0F"/>
                <w:spacing w:val="-5"/>
                <w:w w:val="105"/>
                <w:sz w:val="21"/>
              </w:rPr>
              <w:t xml:space="preserve"> </w:t>
            </w:r>
            <w:r>
              <w:rPr>
                <w:color w:val="0F0F0F"/>
                <w:w w:val="105"/>
                <w:sz w:val="21"/>
              </w:rPr>
              <w:t>the</w:t>
            </w:r>
            <w:r>
              <w:rPr>
                <w:color w:val="0F0F0F"/>
                <w:spacing w:val="-11"/>
                <w:w w:val="105"/>
                <w:sz w:val="21"/>
              </w:rPr>
              <w:t xml:space="preserve"> </w:t>
            </w:r>
            <w:r>
              <w:rPr>
                <w:color w:val="0F0F0F"/>
                <w:w w:val="105"/>
                <w:sz w:val="21"/>
              </w:rPr>
              <w:t>following,</w:t>
            </w:r>
            <w:r>
              <w:rPr>
                <w:color w:val="0F0F0F"/>
                <w:spacing w:val="1"/>
                <w:w w:val="105"/>
                <w:sz w:val="21"/>
              </w:rPr>
              <w:t xml:space="preserve"> </w:t>
            </w:r>
            <w:r>
              <w:rPr>
                <w:color w:val="0F0F0F"/>
                <w:w w:val="105"/>
                <w:sz w:val="21"/>
              </w:rPr>
              <w:t>whether</w:t>
            </w:r>
            <w:r>
              <w:rPr>
                <w:color w:val="0F0F0F"/>
                <w:spacing w:val="-1"/>
                <w:w w:val="105"/>
                <w:sz w:val="21"/>
              </w:rPr>
              <w:t xml:space="preserve"> </w:t>
            </w:r>
            <w:r>
              <w:rPr>
                <w:color w:val="0F0F0F"/>
                <w:spacing w:val="-5"/>
                <w:w w:val="105"/>
                <w:sz w:val="21"/>
              </w:rPr>
              <w:t>by</w:t>
            </w:r>
          </w:p>
          <w:p w14:paraId="6674AE0B" w14:textId="77777777" w:rsidR="00436FFB" w:rsidRDefault="004F40FD">
            <w:pPr>
              <w:pStyle w:val="TableParagraph"/>
              <w:spacing w:before="4" w:line="252" w:lineRule="auto"/>
              <w:ind w:left="4" w:right="116"/>
              <w:rPr>
                <w:sz w:val="21"/>
              </w:rPr>
            </w:pPr>
            <w:r>
              <w:rPr>
                <w:color w:val="0F0F0F"/>
                <w:w w:val="105"/>
                <w:sz w:val="21"/>
              </w:rPr>
              <w:t>employees, volunteers, contractors, other agency representatives, or youth: Sexual advances; sexually offensive language, comments or gestures; influencing, promising or threatening any youth's (or employee's) safety, custody status, privacy,</w:t>
            </w:r>
            <w:r>
              <w:rPr>
                <w:color w:val="0F0F0F"/>
                <w:spacing w:val="-4"/>
                <w:w w:val="105"/>
                <w:sz w:val="21"/>
              </w:rPr>
              <w:t xml:space="preserve"> </w:t>
            </w:r>
            <w:r>
              <w:rPr>
                <w:color w:val="0F0F0F"/>
                <w:w w:val="105"/>
                <w:sz w:val="21"/>
              </w:rPr>
              <w:t>housing,</w:t>
            </w:r>
            <w:r>
              <w:rPr>
                <w:color w:val="0F0F0F"/>
                <w:spacing w:val="-6"/>
                <w:w w:val="105"/>
                <w:sz w:val="21"/>
              </w:rPr>
              <w:t xml:space="preserve"> </w:t>
            </w:r>
            <w:r>
              <w:rPr>
                <w:color w:val="0F0F0F"/>
                <w:w w:val="105"/>
                <w:sz w:val="21"/>
              </w:rPr>
              <w:t>privileges,</w:t>
            </w:r>
            <w:r>
              <w:rPr>
                <w:color w:val="0F0F0F"/>
                <w:spacing w:val="-4"/>
                <w:w w:val="105"/>
                <w:sz w:val="21"/>
              </w:rPr>
              <w:t xml:space="preserve"> </w:t>
            </w:r>
            <w:r>
              <w:rPr>
                <w:color w:val="0F0F0F"/>
                <w:w w:val="105"/>
                <w:sz w:val="21"/>
              </w:rPr>
              <w:t>work</w:t>
            </w:r>
            <w:r>
              <w:rPr>
                <w:color w:val="0F0F0F"/>
                <w:spacing w:val="-6"/>
                <w:w w:val="105"/>
                <w:sz w:val="21"/>
              </w:rPr>
              <w:t xml:space="preserve"> </w:t>
            </w:r>
            <w:r>
              <w:rPr>
                <w:color w:val="0F0F0F"/>
                <w:w w:val="105"/>
                <w:sz w:val="21"/>
              </w:rPr>
              <w:t>or</w:t>
            </w:r>
            <w:r>
              <w:rPr>
                <w:color w:val="0F0F0F"/>
                <w:spacing w:val="-4"/>
                <w:w w:val="105"/>
                <w:sz w:val="21"/>
              </w:rPr>
              <w:t xml:space="preserve"> </w:t>
            </w:r>
            <w:r>
              <w:rPr>
                <w:color w:val="0F0F0F"/>
                <w:w w:val="105"/>
                <w:sz w:val="21"/>
              </w:rPr>
              <w:t>program</w:t>
            </w:r>
            <w:r>
              <w:rPr>
                <w:color w:val="0F0F0F"/>
                <w:spacing w:val="-3"/>
                <w:w w:val="105"/>
                <w:sz w:val="21"/>
              </w:rPr>
              <w:t xml:space="preserve"> </w:t>
            </w:r>
            <w:r>
              <w:rPr>
                <w:color w:val="0F0F0F"/>
                <w:w w:val="105"/>
                <w:sz w:val="21"/>
              </w:rPr>
              <w:t>status,</w:t>
            </w:r>
            <w:r>
              <w:rPr>
                <w:color w:val="0F0F0F"/>
                <w:spacing w:val="-4"/>
                <w:w w:val="105"/>
                <w:sz w:val="21"/>
              </w:rPr>
              <w:t xml:space="preserve"> </w:t>
            </w:r>
            <w:r>
              <w:rPr>
                <w:color w:val="0F0F0F"/>
                <w:w w:val="105"/>
                <w:sz w:val="21"/>
              </w:rPr>
              <w:t>in</w:t>
            </w:r>
            <w:r>
              <w:rPr>
                <w:color w:val="0F0F0F"/>
                <w:spacing w:val="-7"/>
                <w:w w:val="105"/>
                <w:sz w:val="21"/>
              </w:rPr>
              <w:t xml:space="preserve"> </w:t>
            </w:r>
            <w:r>
              <w:rPr>
                <w:color w:val="0F0F0F"/>
                <w:w w:val="105"/>
                <w:sz w:val="21"/>
              </w:rPr>
              <w:t>exchange for personal gain or favor of a sexual nature; creating or encouraging an atmosphere of intimidation, hostility or offensiveness as perceived by any individual who</w:t>
            </w:r>
          </w:p>
          <w:p w14:paraId="6674AE0C" w14:textId="77777777" w:rsidR="00436FFB" w:rsidRDefault="004F40FD">
            <w:pPr>
              <w:pStyle w:val="TableParagraph"/>
              <w:spacing w:line="219" w:lineRule="exact"/>
              <w:ind w:left="4"/>
              <w:rPr>
                <w:sz w:val="21"/>
              </w:rPr>
            </w:pPr>
            <w:r>
              <w:rPr>
                <w:color w:val="0F0F0F"/>
                <w:w w:val="105"/>
                <w:sz w:val="21"/>
              </w:rPr>
              <w:t>observes</w:t>
            </w:r>
            <w:r>
              <w:rPr>
                <w:color w:val="0F0F0F"/>
                <w:spacing w:val="-9"/>
                <w:w w:val="105"/>
                <w:sz w:val="21"/>
              </w:rPr>
              <w:t xml:space="preserve"> </w:t>
            </w:r>
            <w:r>
              <w:rPr>
                <w:color w:val="0F0F0F"/>
                <w:w w:val="105"/>
                <w:sz w:val="21"/>
              </w:rPr>
              <w:t>the</w:t>
            </w:r>
            <w:r>
              <w:rPr>
                <w:color w:val="0F0F0F"/>
                <w:spacing w:val="-14"/>
                <w:w w:val="105"/>
                <w:sz w:val="21"/>
              </w:rPr>
              <w:t xml:space="preserve"> </w:t>
            </w:r>
            <w:r>
              <w:rPr>
                <w:color w:val="0F0F0F"/>
                <w:w w:val="105"/>
                <w:sz w:val="21"/>
              </w:rPr>
              <w:t>sexually</w:t>
            </w:r>
            <w:r>
              <w:rPr>
                <w:color w:val="0F0F0F"/>
                <w:spacing w:val="-8"/>
                <w:w w:val="105"/>
                <w:sz w:val="21"/>
              </w:rPr>
              <w:t xml:space="preserve"> </w:t>
            </w:r>
            <w:r>
              <w:rPr>
                <w:color w:val="0F0F0F"/>
                <w:w w:val="105"/>
                <w:sz w:val="21"/>
              </w:rPr>
              <w:t>offensive</w:t>
            </w:r>
            <w:r>
              <w:rPr>
                <w:color w:val="0F0F0F"/>
                <w:spacing w:val="1"/>
                <w:w w:val="105"/>
                <w:sz w:val="21"/>
              </w:rPr>
              <w:t xml:space="preserve"> </w:t>
            </w:r>
            <w:r>
              <w:rPr>
                <w:color w:val="0F0F0F"/>
                <w:w w:val="105"/>
                <w:sz w:val="21"/>
              </w:rPr>
              <w:t>behavior</w:t>
            </w:r>
            <w:r>
              <w:rPr>
                <w:color w:val="0F0F0F"/>
                <w:spacing w:val="-6"/>
                <w:w w:val="105"/>
                <w:sz w:val="21"/>
              </w:rPr>
              <w:t xml:space="preserve"> </w:t>
            </w:r>
            <w:r>
              <w:rPr>
                <w:color w:val="0F0F0F"/>
                <w:w w:val="105"/>
                <w:sz w:val="21"/>
              </w:rPr>
              <w:t>or</w:t>
            </w:r>
            <w:r>
              <w:rPr>
                <w:color w:val="0F0F0F"/>
                <w:spacing w:val="-12"/>
                <w:w w:val="105"/>
                <w:sz w:val="21"/>
              </w:rPr>
              <w:t xml:space="preserve"> </w:t>
            </w:r>
            <w:r>
              <w:rPr>
                <w:color w:val="0F0F0F"/>
                <w:spacing w:val="-2"/>
                <w:w w:val="105"/>
                <w:sz w:val="21"/>
              </w:rPr>
              <w:t>language.</w:t>
            </w:r>
          </w:p>
        </w:tc>
      </w:tr>
      <w:tr w:rsidR="00436FFB" w14:paraId="6674AE12" w14:textId="77777777">
        <w:trPr>
          <w:trHeight w:val="6731"/>
        </w:trPr>
        <w:tc>
          <w:tcPr>
            <w:tcW w:w="3000" w:type="dxa"/>
            <w:tcBorders>
              <w:left w:val="single" w:sz="2" w:space="0" w:color="000000"/>
            </w:tcBorders>
          </w:tcPr>
          <w:p w14:paraId="6674AE0E" w14:textId="77777777" w:rsidR="00436FFB" w:rsidRDefault="004F40FD">
            <w:pPr>
              <w:pStyle w:val="TableParagraph"/>
              <w:spacing w:line="259" w:lineRule="exact"/>
              <w:ind w:left="117"/>
              <w:rPr>
                <w:b/>
                <w:sz w:val="23"/>
              </w:rPr>
            </w:pPr>
            <w:r>
              <w:rPr>
                <w:b/>
                <w:color w:val="0F0F0F"/>
                <w:w w:val="105"/>
                <w:sz w:val="23"/>
              </w:rPr>
              <w:t>Sexual</w:t>
            </w:r>
            <w:r>
              <w:rPr>
                <w:b/>
                <w:color w:val="0F0F0F"/>
                <w:spacing w:val="-8"/>
                <w:w w:val="105"/>
                <w:sz w:val="23"/>
              </w:rPr>
              <w:t xml:space="preserve"> </w:t>
            </w:r>
            <w:r>
              <w:rPr>
                <w:b/>
                <w:color w:val="0F0F0F"/>
                <w:spacing w:val="-2"/>
                <w:w w:val="105"/>
                <w:sz w:val="23"/>
              </w:rPr>
              <w:t>misconduct:</w:t>
            </w:r>
          </w:p>
        </w:tc>
        <w:tc>
          <w:tcPr>
            <w:tcW w:w="6403" w:type="dxa"/>
          </w:tcPr>
          <w:p w14:paraId="6674AE0F" w14:textId="77777777" w:rsidR="00436FFB" w:rsidRDefault="004F40FD">
            <w:pPr>
              <w:pStyle w:val="TableParagraph"/>
              <w:spacing w:line="252" w:lineRule="auto"/>
              <w:ind w:left="4" w:right="3"/>
              <w:rPr>
                <w:sz w:val="21"/>
              </w:rPr>
            </w:pPr>
            <w:r>
              <w:rPr>
                <w:color w:val="0F0F0F"/>
                <w:w w:val="105"/>
                <w:sz w:val="21"/>
              </w:rPr>
              <w:t>Any</w:t>
            </w:r>
            <w:r>
              <w:rPr>
                <w:color w:val="0F0F0F"/>
                <w:spacing w:val="-6"/>
                <w:w w:val="105"/>
                <w:sz w:val="21"/>
              </w:rPr>
              <w:t xml:space="preserve"> </w:t>
            </w:r>
            <w:r>
              <w:rPr>
                <w:color w:val="0F0F0F"/>
                <w:w w:val="105"/>
                <w:sz w:val="21"/>
              </w:rPr>
              <w:t>behavior</w:t>
            </w:r>
            <w:r>
              <w:rPr>
                <w:color w:val="0F0F0F"/>
                <w:spacing w:val="-2"/>
                <w:w w:val="105"/>
                <w:sz w:val="21"/>
              </w:rPr>
              <w:t xml:space="preserve"> </w:t>
            </w:r>
            <w:r>
              <w:rPr>
                <w:color w:val="0F0F0F"/>
                <w:w w:val="105"/>
                <w:sz w:val="21"/>
              </w:rPr>
              <w:t>or</w:t>
            </w:r>
            <w:r>
              <w:rPr>
                <w:color w:val="0F0F0F"/>
                <w:spacing w:val="-14"/>
                <w:w w:val="105"/>
                <w:sz w:val="21"/>
              </w:rPr>
              <w:t xml:space="preserve"> </w:t>
            </w:r>
            <w:r>
              <w:rPr>
                <w:color w:val="0F0F0F"/>
                <w:w w:val="105"/>
                <w:sz w:val="21"/>
              </w:rPr>
              <w:t>act</w:t>
            </w:r>
            <w:r>
              <w:rPr>
                <w:color w:val="0F0F0F"/>
                <w:spacing w:val="-16"/>
                <w:w w:val="105"/>
                <w:sz w:val="21"/>
              </w:rPr>
              <w:t xml:space="preserve"> </w:t>
            </w:r>
            <w:r>
              <w:rPr>
                <w:color w:val="0F0F0F"/>
                <w:w w:val="105"/>
                <w:sz w:val="21"/>
              </w:rPr>
              <w:t>of</w:t>
            </w:r>
            <w:r>
              <w:rPr>
                <w:color w:val="0F0F0F"/>
                <w:spacing w:val="-14"/>
                <w:w w:val="105"/>
                <w:sz w:val="21"/>
              </w:rPr>
              <w:t xml:space="preserve"> </w:t>
            </w:r>
            <w:r>
              <w:rPr>
                <w:color w:val="0F0F0F"/>
                <w:w w:val="105"/>
                <w:sz w:val="21"/>
              </w:rPr>
              <w:t>a</w:t>
            </w:r>
            <w:r>
              <w:rPr>
                <w:color w:val="0F0F0F"/>
                <w:spacing w:val="-16"/>
                <w:w w:val="105"/>
                <w:sz w:val="21"/>
              </w:rPr>
              <w:t xml:space="preserve"> </w:t>
            </w:r>
            <w:r>
              <w:rPr>
                <w:color w:val="0F0F0F"/>
                <w:w w:val="105"/>
                <w:sz w:val="21"/>
              </w:rPr>
              <w:t>sexual</w:t>
            </w:r>
            <w:r>
              <w:rPr>
                <w:color w:val="0F0F0F"/>
                <w:spacing w:val="-3"/>
                <w:w w:val="105"/>
                <w:sz w:val="21"/>
              </w:rPr>
              <w:t xml:space="preserve"> </w:t>
            </w:r>
            <w:r>
              <w:rPr>
                <w:color w:val="0F0F0F"/>
                <w:w w:val="105"/>
                <w:sz w:val="21"/>
              </w:rPr>
              <w:t>nature</w:t>
            </w:r>
            <w:r>
              <w:rPr>
                <w:color w:val="0F0F0F"/>
                <w:spacing w:val="-10"/>
                <w:w w:val="105"/>
                <w:sz w:val="21"/>
              </w:rPr>
              <w:t xml:space="preserve"> </w:t>
            </w:r>
            <w:r>
              <w:rPr>
                <w:color w:val="0F0F0F"/>
                <w:w w:val="105"/>
                <w:sz w:val="21"/>
              </w:rPr>
              <w:t>directed toward</w:t>
            </w:r>
            <w:r>
              <w:rPr>
                <w:color w:val="0F0F0F"/>
                <w:spacing w:val="-3"/>
                <w:w w:val="105"/>
                <w:sz w:val="21"/>
              </w:rPr>
              <w:t xml:space="preserve"> </w:t>
            </w:r>
            <w:r>
              <w:rPr>
                <w:color w:val="0F0F0F"/>
                <w:w w:val="105"/>
                <w:sz w:val="21"/>
              </w:rPr>
              <w:t>a</w:t>
            </w:r>
            <w:r>
              <w:rPr>
                <w:color w:val="0F0F0F"/>
                <w:spacing w:val="-9"/>
                <w:w w:val="105"/>
                <w:sz w:val="21"/>
              </w:rPr>
              <w:t xml:space="preserve"> </w:t>
            </w:r>
            <w:r>
              <w:rPr>
                <w:color w:val="0F0F0F"/>
                <w:w w:val="105"/>
                <w:sz w:val="21"/>
              </w:rPr>
              <w:t>youth</w:t>
            </w:r>
            <w:r>
              <w:rPr>
                <w:color w:val="0F0F0F"/>
                <w:spacing w:val="-5"/>
                <w:w w:val="105"/>
                <w:sz w:val="21"/>
              </w:rPr>
              <w:t xml:space="preserve"> </w:t>
            </w:r>
            <w:r>
              <w:rPr>
                <w:color w:val="0F0F0F"/>
                <w:w w:val="105"/>
                <w:sz w:val="21"/>
              </w:rPr>
              <w:t>by an employee, volunteer, official visitor, or agency representative. Romantic relationships between employee and youth are included. Consensual</w:t>
            </w:r>
            <w:r>
              <w:rPr>
                <w:color w:val="0F0F0F"/>
                <w:spacing w:val="40"/>
                <w:w w:val="105"/>
                <w:sz w:val="21"/>
              </w:rPr>
              <w:t xml:space="preserve"> </w:t>
            </w:r>
            <w:r>
              <w:rPr>
                <w:color w:val="0F0F0F"/>
                <w:w w:val="105"/>
                <w:sz w:val="21"/>
              </w:rPr>
              <w:t>or non-consensual sexual acts include: intentional touching of the genitalia, anus, groin, breast, inner thigh or buttocks with the intent to abuse, arouse, or gratify sexual desire or completed, attempted, threatened or</w:t>
            </w:r>
          </w:p>
          <w:p w14:paraId="6674AE10" w14:textId="77777777" w:rsidR="00436FFB" w:rsidRDefault="004F40FD">
            <w:pPr>
              <w:pStyle w:val="TableParagraph"/>
              <w:spacing w:line="252" w:lineRule="auto"/>
              <w:ind w:left="114" w:right="147"/>
              <w:rPr>
                <w:sz w:val="21"/>
              </w:rPr>
            </w:pPr>
            <w:r>
              <w:rPr>
                <w:color w:val="0F0F0F"/>
                <w:w w:val="105"/>
                <w:sz w:val="21"/>
              </w:rPr>
              <w:t xml:space="preserve">requested sexual acts; or occurrences of indecent exposure, invasion of privacy or voyeurism for sexual gratification which is an </w:t>
            </w:r>
            <w:r>
              <w:rPr>
                <w:color w:val="010101"/>
                <w:w w:val="105"/>
                <w:sz w:val="21"/>
              </w:rPr>
              <w:t xml:space="preserve">invasion </w:t>
            </w:r>
            <w:r>
              <w:rPr>
                <w:color w:val="0F0F0F"/>
                <w:w w:val="105"/>
                <w:sz w:val="21"/>
              </w:rPr>
              <w:t>of a youth's privacy by an adult by peering at a youth in private situations outside of those required by supervisory policies, requiring a youth to expose any part of the body for any purpose except for medical treatment or searches pursuant to DCS policies, and includes indecent exposure</w:t>
            </w:r>
            <w:r>
              <w:rPr>
                <w:color w:val="0F0F0F"/>
                <w:spacing w:val="-3"/>
                <w:w w:val="105"/>
                <w:sz w:val="21"/>
              </w:rPr>
              <w:t xml:space="preserve"> </w:t>
            </w:r>
            <w:r>
              <w:rPr>
                <w:color w:val="0F0F0F"/>
                <w:w w:val="105"/>
                <w:sz w:val="21"/>
              </w:rPr>
              <w:t>to the</w:t>
            </w:r>
            <w:r>
              <w:rPr>
                <w:color w:val="0F0F0F"/>
                <w:spacing w:val="-3"/>
                <w:w w:val="105"/>
                <w:sz w:val="21"/>
              </w:rPr>
              <w:t xml:space="preserve"> </w:t>
            </w:r>
            <w:r>
              <w:rPr>
                <w:color w:val="0F0F0F"/>
                <w:w w:val="105"/>
                <w:sz w:val="21"/>
              </w:rPr>
              <w:t>youth</w:t>
            </w:r>
            <w:r>
              <w:rPr>
                <w:color w:val="0F0F0F"/>
                <w:spacing w:val="-5"/>
                <w:w w:val="105"/>
                <w:sz w:val="21"/>
              </w:rPr>
              <w:t xml:space="preserve"> </w:t>
            </w:r>
            <w:r>
              <w:rPr>
                <w:color w:val="0F0F0F"/>
                <w:w w:val="105"/>
                <w:sz w:val="21"/>
              </w:rPr>
              <w:t>or</w:t>
            </w:r>
            <w:r>
              <w:rPr>
                <w:color w:val="0F0F0F"/>
                <w:spacing w:val="-2"/>
                <w:w w:val="105"/>
                <w:sz w:val="21"/>
              </w:rPr>
              <w:t xml:space="preserve"> </w:t>
            </w:r>
            <w:r>
              <w:rPr>
                <w:color w:val="0F0F0F"/>
                <w:w w:val="105"/>
                <w:sz w:val="21"/>
              </w:rPr>
              <w:t>allowing a</w:t>
            </w:r>
            <w:r>
              <w:rPr>
                <w:color w:val="0F0F0F"/>
                <w:spacing w:val="-2"/>
                <w:w w:val="105"/>
                <w:sz w:val="21"/>
              </w:rPr>
              <w:t xml:space="preserve"> </w:t>
            </w:r>
            <w:r>
              <w:rPr>
                <w:color w:val="0F0F0F"/>
                <w:w w:val="105"/>
                <w:sz w:val="21"/>
              </w:rPr>
              <w:t>youth</w:t>
            </w:r>
            <w:r>
              <w:rPr>
                <w:color w:val="0F0F0F"/>
                <w:spacing w:val="-3"/>
                <w:w w:val="105"/>
                <w:sz w:val="21"/>
              </w:rPr>
              <w:t xml:space="preserve"> </w:t>
            </w:r>
            <w:r>
              <w:rPr>
                <w:color w:val="0F0F0F"/>
                <w:w w:val="105"/>
                <w:sz w:val="21"/>
              </w:rPr>
              <w:t>to expose</w:t>
            </w:r>
            <w:r>
              <w:rPr>
                <w:color w:val="0F0F0F"/>
                <w:spacing w:val="-3"/>
                <w:w w:val="105"/>
                <w:sz w:val="21"/>
              </w:rPr>
              <w:t xml:space="preserve"> </w:t>
            </w:r>
            <w:r>
              <w:rPr>
                <w:color w:val="0F0F0F"/>
                <w:w w:val="105"/>
                <w:sz w:val="21"/>
              </w:rPr>
              <w:t>himself</w:t>
            </w:r>
            <w:r>
              <w:rPr>
                <w:color w:val="0F0F0F"/>
                <w:spacing w:val="-4"/>
                <w:w w:val="105"/>
                <w:sz w:val="21"/>
              </w:rPr>
              <w:t xml:space="preserve"> </w:t>
            </w:r>
            <w:r>
              <w:rPr>
                <w:color w:val="0F0F0F"/>
                <w:w w:val="105"/>
                <w:sz w:val="21"/>
              </w:rPr>
              <w:t>or herself to an adult present in the facility. Sexual misconduct also includes, but is not limited to, conversations or correspondence</w:t>
            </w:r>
            <w:r>
              <w:rPr>
                <w:color w:val="0F0F0F"/>
                <w:spacing w:val="-13"/>
                <w:w w:val="105"/>
                <w:sz w:val="21"/>
              </w:rPr>
              <w:t xml:space="preserve"> </w:t>
            </w:r>
            <w:r>
              <w:rPr>
                <w:color w:val="0F0F0F"/>
                <w:w w:val="105"/>
                <w:sz w:val="21"/>
              </w:rPr>
              <w:t>that</w:t>
            </w:r>
            <w:r>
              <w:rPr>
                <w:color w:val="0F0F0F"/>
                <w:spacing w:val="-3"/>
                <w:w w:val="105"/>
                <w:sz w:val="21"/>
              </w:rPr>
              <w:t xml:space="preserve"> </w:t>
            </w:r>
            <w:r>
              <w:rPr>
                <w:color w:val="0F0F0F"/>
                <w:w w:val="105"/>
                <w:sz w:val="21"/>
              </w:rPr>
              <w:t>suggests</w:t>
            </w:r>
            <w:r>
              <w:rPr>
                <w:color w:val="0F0F0F"/>
                <w:spacing w:val="-5"/>
                <w:w w:val="105"/>
                <w:sz w:val="21"/>
              </w:rPr>
              <w:t xml:space="preserve"> </w:t>
            </w:r>
            <w:r>
              <w:rPr>
                <w:color w:val="0F0F0F"/>
                <w:w w:val="105"/>
                <w:sz w:val="21"/>
              </w:rPr>
              <w:t>a</w:t>
            </w:r>
            <w:r>
              <w:rPr>
                <w:color w:val="0F0F0F"/>
                <w:spacing w:val="-10"/>
                <w:w w:val="105"/>
                <w:sz w:val="21"/>
              </w:rPr>
              <w:t xml:space="preserve"> </w:t>
            </w:r>
            <w:r>
              <w:rPr>
                <w:color w:val="0F0F0F"/>
                <w:w w:val="105"/>
                <w:sz w:val="21"/>
              </w:rPr>
              <w:t>romantic relationship between and youth and any party referenced above, demeaning references to gender or sexual preference, or sexually suggestive</w:t>
            </w:r>
            <w:r>
              <w:rPr>
                <w:color w:val="0F0F0F"/>
                <w:spacing w:val="-5"/>
                <w:w w:val="105"/>
                <w:sz w:val="21"/>
              </w:rPr>
              <w:t xml:space="preserve"> </w:t>
            </w:r>
            <w:r>
              <w:rPr>
                <w:color w:val="0F0F0F"/>
                <w:w w:val="105"/>
                <w:sz w:val="21"/>
              </w:rPr>
              <w:t>or</w:t>
            </w:r>
            <w:r>
              <w:rPr>
                <w:color w:val="0F0F0F"/>
                <w:spacing w:val="-4"/>
                <w:w w:val="105"/>
                <w:sz w:val="21"/>
              </w:rPr>
              <w:t xml:space="preserve"> </w:t>
            </w:r>
            <w:r>
              <w:rPr>
                <w:color w:val="0F0F0F"/>
                <w:w w:val="105"/>
                <w:sz w:val="21"/>
              </w:rPr>
              <w:t>derogatory</w:t>
            </w:r>
            <w:r>
              <w:rPr>
                <w:color w:val="0F0F0F"/>
                <w:spacing w:val="-6"/>
                <w:w w:val="105"/>
                <w:sz w:val="21"/>
              </w:rPr>
              <w:t xml:space="preserve"> </w:t>
            </w:r>
            <w:r>
              <w:rPr>
                <w:color w:val="0F0F0F"/>
                <w:w w:val="105"/>
                <w:sz w:val="21"/>
              </w:rPr>
              <w:t>comments</w:t>
            </w:r>
            <w:r>
              <w:rPr>
                <w:color w:val="0F0F0F"/>
                <w:spacing w:val="-4"/>
                <w:w w:val="105"/>
                <w:sz w:val="21"/>
              </w:rPr>
              <w:t xml:space="preserve"> </w:t>
            </w:r>
            <w:r>
              <w:rPr>
                <w:color w:val="0F0F0F"/>
                <w:w w:val="105"/>
                <w:sz w:val="21"/>
              </w:rPr>
              <w:t>about</w:t>
            </w:r>
            <w:r>
              <w:rPr>
                <w:color w:val="0F0F0F"/>
                <w:spacing w:val="-7"/>
                <w:w w:val="105"/>
                <w:sz w:val="21"/>
              </w:rPr>
              <w:t xml:space="preserve"> </w:t>
            </w:r>
            <w:r>
              <w:rPr>
                <w:color w:val="0F0F0F"/>
                <w:w w:val="105"/>
                <w:sz w:val="21"/>
              </w:rPr>
              <w:t>body</w:t>
            </w:r>
            <w:r>
              <w:rPr>
                <w:color w:val="0F0F0F"/>
                <w:spacing w:val="-5"/>
                <w:w w:val="105"/>
                <w:sz w:val="21"/>
              </w:rPr>
              <w:t xml:space="preserve"> </w:t>
            </w:r>
            <w:r>
              <w:rPr>
                <w:color w:val="0F0F0F"/>
                <w:w w:val="105"/>
                <w:sz w:val="21"/>
              </w:rPr>
              <w:t>or</w:t>
            </w:r>
            <w:r>
              <w:rPr>
                <w:color w:val="0F0F0F"/>
                <w:spacing w:val="-14"/>
                <w:w w:val="105"/>
                <w:sz w:val="21"/>
              </w:rPr>
              <w:t xml:space="preserve"> </w:t>
            </w:r>
            <w:r>
              <w:rPr>
                <w:color w:val="0F0F0F"/>
                <w:w w:val="105"/>
                <w:sz w:val="21"/>
              </w:rPr>
              <w:t>clothing,</w:t>
            </w:r>
            <w:r>
              <w:rPr>
                <w:color w:val="0F0F0F"/>
                <w:spacing w:val="-6"/>
                <w:w w:val="105"/>
                <w:sz w:val="21"/>
              </w:rPr>
              <w:t xml:space="preserve"> </w:t>
            </w:r>
            <w:r>
              <w:rPr>
                <w:color w:val="0F0F0F"/>
                <w:w w:val="105"/>
                <w:sz w:val="21"/>
              </w:rPr>
              <w:t>or obscene language or</w:t>
            </w:r>
          </w:p>
          <w:p w14:paraId="6674AE11" w14:textId="77777777" w:rsidR="00436FFB" w:rsidRDefault="004F40FD">
            <w:pPr>
              <w:pStyle w:val="TableParagraph"/>
              <w:spacing w:line="262" w:lineRule="exact"/>
              <w:ind w:left="117"/>
              <w:rPr>
                <w:sz w:val="21"/>
              </w:rPr>
            </w:pPr>
            <w:r>
              <w:rPr>
                <w:color w:val="0F0F0F"/>
                <w:spacing w:val="-2"/>
                <w:w w:val="105"/>
                <w:sz w:val="21"/>
              </w:rPr>
              <w:t>gestures.</w:t>
            </w:r>
          </w:p>
        </w:tc>
      </w:tr>
    </w:tbl>
    <w:p w14:paraId="6674AE13" w14:textId="77777777" w:rsidR="00436FFB" w:rsidRDefault="00436FFB">
      <w:pPr>
        <w:pStyle w:val="TableParagraph"/>
        <w:spacing w:line="262" w:lineRule="exact"/>
        <w:rPr>
          <w:sz w:val="21"/>
        </w:rPr>
        <w:sectPr w:rsidR="00436FFB">
          <w:headerReference w:type="default" r:id="rId9"/>
          <w:pgSz w:w="12240" w:h="15840"/>
          <w:pgMar w:top="980" w:right="360" w:bottom="280" w:left="720" w:header="729" w:footer="0" w:gutter="0"/>
          <w:cols w:space="720"/>
        </w:sectPr>
      </w:pPr>
    </w:p>
    <w:p w14:paraId="6674AE14" w14:textId="77777777" w:rsidR="00436FFB" w:rsidRDefault="00436FFB">
      <w:pPr>
        <w:pStyle w:val="BodyText"/>
        <w:spacing w:before="214" w:after="1"/>
        <w:rPr>
          <w:sz w:val="20"/>
        </w:rPr>
      </w:pPr>
    </w:p>
    <w:tbl>
      <w:tblPr>
        <w:tblW w:w="0" w:type="auto"/>
        <w:tblInd w:w="1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0"/>
        <w:gridCol w:w="6403"/>
      </w:tblGrid>
      <w:tr w:rsidR="00436FFB" w14:paraId="6674AE18" w14:textId="77777777">
        <w:trPr>
          <w:trHeight w:val="3462"/>
        </w:trPr>
        <w:tc>
          <w:tcPr>
            <w:tcW w:w="3000" w:type="dxa"/>
            <w:tcBorders>
              <w:left w:val="single" w:sz="2" w:space="0" w:color="000000"/>
            </w:tcBorders>
          </w:tcPr>
          <w:p w14:paraId="6674AE15" w14:textId="77777777" w:rsidR="00436FFB" w:rsidRDefault="004F40FD">
            <w:pPr>
              <w:pStyle w:val="TableParagraph"/>
              <w:spacing w:before="1" w:line="252" w:lineRule="auto"/>
              <w:ind w:left="119" w:right="1193" w:hanging="3"/>
              <w:rPr>
                <w:b/>
                <w:sz w:val="23"/>
              </w:rPr>
            </w:pPr>
            <w:r>
              <w:rPr>
                <w:b/>
                <w:color w:val="0F0F0F"/>
                <w:spacing w:val="-2"/>
                <w:w w:val="105"/>
                <w:sz w:val="23"/>
              </w:rPr>
              <w:t>Sexualized</w:t>
            </w:r>
            <w:r>
              <w:rPr>
                <w:b/>
                <w:color w:val="0F0F0F"/>
                <w:spacing w:val="-15"/>
                <w:w w:val="105"/>
                <w:sz w:val="23"/>
              </w:rPr>
              <w:t xml:space="preserve"> </w:t>
            </w:r>
            <w:r>
              <w:rPr>
                <w:b/>
                <w:color w:val="0F0F0F"/>
                <w:spacing w:val="-2"/>
                <w:w w:val="105"/>
                <w:sz w:val="23"/>
              </w:rPr>
              <w:t>work environment:</w:t>
            </w:r>
          </w:p>
        </w:tc>
        <w:tc>
          <w:tcPr>
            <w:tcW w:w="6403" w:type="dxa"/>
          </w:tcPr>
          <w:p w14:paraId="6674AE16" w14:textId="77777777" w:rsidR="00436FFB" w:rsidRDefault="004F40FD">
            <w:pPr>
              <w:pStyle w:val="TableParagraph"/>
              <w:spacing w:line="252" w:lineRule="auto"/>
              <w:ind w:left="114" w:right="181" w:firstLine="2"/>
              <w:rPr>
                <w:sz w:val="21"/>
              </w:rPr>
            </w:pPr>
            <w:r>
              <w:rPr>
                <w:color w:val="0F0F0F"/>
                <w:w w:val="105"/>
                <w:sz w:val="21"/>
              </w:rPr>
              <w:t>A work environment</w:t>
            </w:r>
            <w:r>
              <w:rPr>
                <w:color w:val="0F0F0F"/>
                <w:spacing w:val="-1"/>
                <w:w w:val="105"/>
                <w:sz w:val="21"/>
              </w:rPr>
              <w:t xml:space="preserve"> </w:t>
            </w:r>
            <w:r>
              <w:rPr>
                <w:color w:val="0F0F0F"/>
                <w:w w:val="105"/>
                <w:sz w:val="21"/>
              </w:rPr>
              <w:t>in which the</w:t>
            </w:r>
            <w:r>
              <w:rPr>
                <w:color w:val="0F0F0F"/>
                <w:spacing w:val="-1"/>
                <w:w w:val="105"/>
                <w:sz w:val="21"/>
              </w:rPr>
              <w:t xml:space="preserve"> </w:t>
            </w:r>
            <w:r>
              <w:rPr>
                <w:color w:val="0F0F0F"/>
                <w:w w:val="105"/>
                <w:sz w:val="21"/>
              </w:rPr>
              <w:t>behaviors,</w:t>
            </w:r>
            <w:r>
              <w:rPr>
                <w:color w:val="0F0F0F"/>
                <w:spacing w:val="-2"/>
                <w:w w:val="105"/>
                <w:sz w:val="21"/>
              </w:rPr>
              <w:t xml:space="preserve"> </w:t>
            </w:r>
            <w:r>
              <w:rPr>
                <w:color w:val="0F0F0F"/>
                <w:w w:val="105"/>
                <w:sz w:val="21"/>
              </w:rPr>
              <w:t>dress,</w:t>
            </w:r>
            <w:r>
              <w:rPr>
                <w:color w:val="0F0F0F"/>
                <w:spacing w:val="-2"/>
                <w:w w:val="105"/>
                <w:sz w:val="21"/>
              </w:rPr>
              <w:t xml:space="preserve"> </w:t>
            </w:r>
            <w:r>
              <w:rPr>
                <w:color w:val="0F0F0F"/>
                <w:w w:val="105"/>
                <w:sz w:val="21"/>
              </w:rPr>
              <w:t>and speech of either employees and/or youth create a sexually charged workplace. Sexually explicit talk, inappropriate emails, posted cartoons, jokes, or unprofessional dress characterizes a sexualized work environment. In a sexualized work environment,</w:t>
            </w:r>
            <w:r>
              <w:rPr>
                <w:color w:val="0F0F0F"/>
                <w:spacing w:val="-7"/>
                <w:w w:val="105"/>
                <w:sz w:val="21"/>
              </w:rPr>
              <w:t xml:space="preserve"> </w:t>
            </w:r>
            <w:r>
              <w:rPr>
                <w:color w:val="0F0F0F"/>
                <w:w w:val="105"/>
                <w:sz w:val="21"/>
              </w:rPr>
              <w:t>often</w:t>
            </w:r>
            <w:r>
              <w:rPr>
                <w:color w:val="0F0F0F"/>
                <w:spacing w:val="-13"/>
                <w:w w:val="105"/>
                <w:sz w:val="21"/>
              </w:rPr>
              <w:t xml:space="preserve"> </w:t>
            </w:r>
            <w:r>
              <w:rPr>
                <w:color w:val="0F0F0F"/>
                <w:w w:val="105"/>
                <w:sz w:val="21"/>
              </w:rPr>
              <w:t>employees' off-duty</w:t>
            </w:r>
            <w:r>
              <w:rPr>
                <w:color w:val="0F0F0F"/>
                <w:spacing w:val="-7"/>
                <w:w w:val="105"/>
                <w:sz w:val="21"/>
              </w:rPr>
              <w:t xml:space="preserve"> </w:t>
            </w:r>
            <w:r>
              <w:rPr>
                <w:color w:val="0F0F0F"/>
                <w:w w:val="105"/>
                <w:sz w:val="21"/>
              </w:rPr>
              <w:t>behaviors,</w:t>
            </w:r>
            <w:r>
              <w:rPr>
                <w:color w:val="0F0F0F"/>
                <w:spacing w:val="-6"/>
                <w:w w:val="105"/>
                <w:sz w:val="21"/>
              </w:rPr>
              <w:t xml:space="preserve"> </w:t>
            </w:r>
            <w:r>
              <w:rPr>
                <w:color w:val="0F0F0F"/>
                <w:w w:val="105"/>
                <w:sz w:val="21"/>
              </w:rPr>
              <w:t>dating,</w:t>
            </w:r>
            <w:r>
              <w:rPr>
                <w:color w:val="0F0F0F"/>
                <w:spacing w:val="-6"/>
                <w:w w:val="105"/>
                <w:sz w:val="21"/>
              </w:rPr>
              <w:t xml:space="preserve"> </w:t>
            </w:r>
            <w:r>
              <w:rPr>
                <w:color w:val="0F0F0F"/>
                <w:w w:val="105"/>
                <w:sz w:val="21"/>
              </w:rPr>
              <w:t>and other activities</w:t>
            </w:r>
            <w:r>
              <w:rPr>
                <w:color w:val="0F0F0F"/>
                <w:spacing w:val="-1"/>
                <w:w w:val="105"/>
                <w:sz w:val="21"/>
              </w:rPr>
              <w:t xml:space="preserve"> </w:t>
            </w:r>
            <w:r>
              <w:rPr>
                <w:color w:val="0F0F0F"/>
                <w:w w:val="105"/>
                <w:sz w:val="21"/>
              </w:rPr>
              <w:t>intrude</w:t>
            </w:r>
            <w:r>
              <w:rPr>
                <w:color w:val="0F0F0F"/>
                <w:spacing w:val="-2"/>
                <w:w w:val="105"/>
                <w:sz w:val="21"/>
              </w:rPr>
              <w:t xml:space="preserve"> </w:t>
            </w:r>
            <w:r>
              <w:rPr>
                <w:color w:val="0F0F0F"/>
                <w:w w:val="105"/>
                <w:sz w:val="21"/>
              </w:rPr>
              <w:t>into the</w:t>
            </w:r>
            <w:r>
              <w:rPr>
                <w:color w:val="0F0F0F"/>
                <w:spacing w:val="-2"/>
                <w:w w:val="105"/>
                <w:sz w:val="21"/>
              </w:rPr>
              <w:t xml:space="preserve"> </w:t>
            </w:r>
            <w:r>
              <w:rPr>
                <w:color w:val="0F0F0F"/>
                <w:w w:val="105"/>
                <w:sz w:val="21"/>
              </w:rPr>
              <w:t>everyday work</w:t>
            </w:r>
            <w:r>
              <w:rPr>
                <w:color w:val="0F0F0F"/>
                <w:spacing w:val="-1"/>
                <w:w w:val="105"/>
                <w:sz w:val="21"/>
              </w:rPr>
              <w:t xml:space="preserve"> </w:t>
            </w:r>
            <w:r>
              <w:rPr>
                <w:color w:val="0F0F0F"/>
                <w:w w:val="105"/>
                <w:sz w:val="21"/>
              </w:rPr>
              <w:t>environment.</w:t>
            </w:r>
            <w:r>
              <w:rPr>
                <w:color w:val="0F0F0F"/>
                <w:spacing w:val="-1"/>
                <w:w w:val="105"/>
                <w:sz w:val="21"/>
              </w:rPr>
              <w:t xml:space="preserve"> </w:t>
            </w:r>
            <w:r>
              <w:rPr>
                <w:color w:val="0F0F0F"/>
                <w:w w:val="105"/>
                <w:sz w:val="21"/>
              </w:rPr>
              <w:t>In a sexualized work environment</w:t>
            </w:r>
            <w:r>
              <w:rPr>
                <w:color w:val="0F0F0F"/>
                <w:spacing w:val="40"/>
                <w:w w:val="105"/>
                <w:sz w:val="21"/>
              </w:rPr>
              <w:t xml:space="preserve"> </w:t>
            </w:r>
            <w:r>
              <w:rPr>
                <w:color w:val="0F0F0F"/>
                <w:w w:val="105"/>
                <w:sz w:val="21"/>
              </w:rPr>
              <w:t>talk or actions have sexual overtones. A</w:t>
            </w:r>
            <w:r>
              <w:rPr>
                <w:color w:val="0F0F0F"/>
                <w:spacing w:val="-7"/>
                <w:w w:val="105"/>
                <w:sz w:val="21"/>
              </w:rPr>
              <w:t xml:space="preserve"> </w:t>
            </w:r>
            <w:r>
              <w:rPr>
                <w:color w:val="0F0F0F"/>
                <w:w w:val="105"/>
                <w:sz w:val="21"/>
              </w:rPr>
              <w:t>sexualized work</w:t>
            </w:r>
            <w:r>
              <w:rPr>
                <w:color w:val="0F0F0F"/>
                <w:spacing w:val="-7"/>
                <w:w w:val="105"/>
                <w:sz w:val="21"/>
              </w:rPr>
              <w:t xml:space="preserve"> </w:t>
            </w:r>
            <w:r>
              <w:rPr>
                <w:color w:val="0F0F0F"/>
                <w:w w:val="105"/>
                <w:sz w:val="21"/>
              </w:rPr>
              <w:t xml:space="preserve">environment severely erodes the professional boundaries between employees and between </w:t>
            </w:r>
            <w:r>
              <w:rPr>
                <w:color w:val="0F0F0F"/>
                <w:spacing w:val="-2"/>
                <w:w w:val="105"/>
                <w:sz w:val="21"/>
              </w:rPr>
              <w:t>employee</w:t>
            </w:r>
          </w:p>
          <w:p w14:paraId="6674AE17" w14:textId="77777777" w:rsidR="00436FFB" w:rsidRDefault="004F40FD">
            <w:pPr>
              <w:pStyle w:val="TableParagraph"/>
              <w:spacing w:line="218" w:lineRule="exact"/>
              <w:ind w:left="4"/>
              <w:rPr>
                <w:sz w:val="21"/>
              </w:rPr>
            </w:pPr>
            <w:r>
              <w:rPr>
                <w:color w:val="0F0F0F"/>
                <w:w w:val="105"/>
                <w:sz w:val="21"/>
              </w:rPr>
              <w:t xml:space="preserve">and </w:t>
            </w:r>
            <w:r>
              <w:rPr>
                <w:color w:val="0F0F0F"/>
                <w:spacing w:val="-2"/>
                <w:w w:val="105"/>
                <w:sz w:val="21"/>
              </w:rPr>
              <w:t>youth.</w:t>
            </w:r>
          </w:p>
        </w:tc>
      </w:tr>
      <w:tr w:rsidR="00436FFB" w14:paraId="6674AE1C" w14:textId="77777777">
        <w:trPr>
          <w:trHeight w:val="796"/>
        </w:trPr>
        <w:tc>
          <w:tcPr>
            <w:tcW w:w="3000" w:type="dxa"/>
            <w:tcBorders>
              <w:bottom w:val="single" w:sz="12" w:space="0" w:color="000000"/>
            </w:tcBorders>
          </w:tcPr>
          <w:p w14:paraId="6674AE19" w14:textId="77777777" w:rsidR="00436FFB" w:rsidRDefault="004F40FD">
            <w:pPr>
              <w:pStyle w:val="TableParagraph"/>
              <w:spacing w:line="266" w:lineRule="exact"/>
              <w:rPr>
                <w:b/>
                <w:sz w:val="23"/>
              </w:rPr>
            </w:pPr>
            <w:r>
              <w:rPr>
                <w:b/>
                <w:color w:val="0F0F0F"/>
                <w:spacing w:val="-2"/>
                <w:w w:val="105"/>
                <w:sz w:val="23"/>
              </w:rPr>
              <w:t>Volunteer:</w:t>
            </w:r>
          </w:p>
        </w:tc>
        <w:tc>
          <w:tcPr>
            <w:tcW w:w="6403" w:type="dxa"/>
            <w:tcBorders>
              <w:bottom w:val="single" w:sz="12" w:space="0" w:color="000000"/>
            </w:tcBorders>
          </w:tcPr>
          <w:p w14:paraId="6674AE1A" w14:textId="77777777" w:rsidR="00436FFB" w:rsidRDefault="004F40FD">
            <w:pPr>
              <w:pStyle w:val="TableParagraph"/>
              <w:spacing w:line="242" w:lineRule="exact"/>
              <w:ind w:left="117" w:right="-15"/>
              <w:rPr>
                <w:sz w:val="21"/>
              </w:rPr>
            </w:pPr>
            <w:r>
              <w:rPr>
                <w:color w:val="0F0F0F"/>
                <w:w w:val="105"/>
                <w:sz w:val="21"/>
              </w:rPr>
              <w:t>Any</w:t>
            </w:r>
            <w:r>
              <w:rPr>
                <w:color w:val="0F0F0F"/>
                <w:spacing w:val="-9"/>
                <w:w w:val="105"/>
                <w:sz w:val="21"/>
              </w:rPr>
              <w:t xml:space="preserve"> </w:t>
            </w:r>
            <w:r>
              <w:rPr>
                <w:color w:val="0F0F0F"/>
                <w:w w:val="105"/>
                <w:sz w:val="21"/>
              </w:rPr>
              <w:t>person</w:t>
            </w:r>
            <w:r>
              <w:rPr>
                <w:color w:val="0F0F0F"/>
                <w:spacing w:val="-6"/>
                <w:w w:val="105"/>
                <w:sz w:val="21"/>
              </w:rPr>
              <w:t xml:space="preserve"> </w:t>
            </w:r>
            <w:r>
              <w:rPr>
                <w:color w:val="0F0F0F"/>
                <w:w w:val="105"/>
                <w:sz w:val="21"/>
              </w:rPr>
              <w:t>who,</w:t>
            </w:r>
            <w:r>
              <w:rPr>
                <w:color w:val="0F0F0F"/>
                <w:spacing w:val="-8"/>
                <w:w w:val="105"/>
                <w:sz w:val="21"/>
              </w:rPr>
              <w:t xml:space="preserve"> </w:t>
            </w:r>
            <w:r>
              <w:rPr>
                <w:color w:val="0F0F0F"/>
                <w:w w:val="105"/>
                <w:sz w:val="21"/>
              </w:rPr>
              <w:t>by</w:t>
            </w:r>
            <w:r>
              <w:rPr>
                <w:color w:val="0F0F0F"/>
                <w:spacing w:val="-7"/>
                <w:w w:val="105"/>
                <w:sz w:val="21"/>
              </w:rPr>
              <w:t xml:space="preserve"> </w:t>
            </w:r>
            <w:r>
              <w:rPr>
                <w:color w:val="0F0F0F"/>
                <w:w w:val="105"/>
                <w:sz w:val="21"/>
              </w:rPr>
              <w:t>mutual</w:t>
            </w:r>
            <w:r>
              <w:rPr>
                <w:color w:val="0F0F0F"/>
                <w:spacing w:val="-4"/>
                <w:w w:val="105"/>
                <w:sz w:val="21"/>
              </w:rPr>
              <w:t xml:space="preserve"> </w:t>
            </w:r>
            <w:r>
              <w:rPr>
                <w:color w:val="0F0F0F"/>
                <w:w w:val="105"/>
                <w:sz w:val="21"/>
              </w:rPr>
              <w:t>agreement</w:t>
            </w:r>
            <w:r>
              <w:rPr>
                <w:color w:val="0F0F0F"/>
                <w:spacing w:val="3"/>
                <w:w w:val="105"/>
                <w:sz w:val="21"/>
              </w:rPr>
              <w:t xml:space="preserve"> </w:t>
            </w:r>
            <w:r>
              <w:rPr>
                <w:color w:val="0F0F0F"/>
                <w:w w:val="105"/>
                <w:sz w:val="21"/>
              </w:rPr>
              <w:t>with</w:t>
            </w:r>
            <w:r>
              <w:rPr>
                <w:color w:val="0F0F0F"/>
                <w:spacing w:val="-11"/>
                <w:w w:val="105"/>
                <w:sz w:val="21"/>
              </w:rPr>
              <w:t xml:space="preserve"> </w:t>
            </w:r>
            <w:r>
              <w:rPr>
                <w:color w:val="0F0F0F"/>
                <w:w w:val="105"/>
                <w:sz w:val="21"/>
              </w:rPr>
              <w:t>the</w:t>
            </w:r>
            <w:r>
              <w:rPr>
                <w:color w:val="0F0F0F"/>
                <w:spacing w:val="-10"/>
                <w:w w:val="105"/>
                <w:sz w:val="21"/>
              </w:rPr>
              <w:t xml:space="preserve"> </w:t>
            </w:r>
            <w:r>
              <w:rPr>
                <w:color w:val="0F0F0F"/>
                <w:w w:val="105"/>
                <w:sz w:val="21"/>
              </w:rPr>
              <w:t>agency,</w:t>
            </w:r>
            <w:r>
              <w:rPr>
                <w:color w:val="0F0F0F"/>
                <w:spacing w:val="-8"/>
                <w:w w:val="105"/>
                <w:sz w:val="21"/>
              </w:rPr>
              <w:t xml:space="preserve"> </w:t>
            </w:r>
            <w:r>
              <w:rPr>
                <w:color w:val="0F0F0F"/>
                <w:spacing w:val="-2"/>
                <w:w w:val="105"/>
                <w:sz w:val="21"/>
              </w:rPr>
              <w:t>provides</w:t>
            </w:r>
          </w:p>
          <w:p w14:paraId="6674AE1B" w14:textId="77777777" w:rsidR="00436FFB" w:rsidRDefault="004F40FD">
            <w:pPr>
              <w:pStyle w:val="TableParagraph"/>
              <w:spacing w:line="278" w:lineRule="exact"/>
              <w:ind w:left="4" w:right="116"/>
              <w:rPr>
                <w:sz w:val="21"/>
              </w:rPr>
            </w:pPr>
            <w:r>
              <w:rPr>
                <w:color w:val="0F0F0F"/>
                <w:w w:val="105"/>
                <w:sz w:val="21"/>
              </w:rPr>
              <w:t>service without compensation, or who voluntarily assists children/youth</w:t>
            </w:r>
            <w:r>
              <w:rPr>
                <w:color w:val="0F0F0F"/>
                <w:spacing w:val="-18"/>
                <w:w w:val="105"/>
                <w:sz w:val="21"/>
              </w:rPr>
              <w:t xml:space="preserve"> </w:t>
            </w:r>
            <w:r>
              <w:rPr>
                <w:color w:val="0F0F0F"/>
                <w:w w:val="105"/>
                <w:sz w:val="21"/>
              </w:rPr>
              <w:t>or</w:t>
            </w:r>
            <w:r>
              <w:rPr>
                <w:color w:val="0F0F0F"/>
                <w:spacing w:val="-4"/>
                <w:w w:val="105"/>
                <w:sz w:val="21"/>
              </w:rPr>
              <w:t xml:space="preserve"> </w:t>
            </w:r>
            <w:r>
              <w:rPr>
                <w:color w:val="0F0F0F"/>
                <w:w w:val="105"/>
                <w:sz w:val="21"/>
              </w:rPr>
              <w:t>DCS</w:t>
            </w:r>
            <w:r>
              <w:rPr>
                <w:color w:val="0F0F0F"/>
                <w:spacing w:val="-4"/>
                <w:w w:val="105"/>
                <w:sz w:val="21"/>
              </w:rPr>
              <w:t xml:space="preserve"> </w:t>
            </w:r>
            <w:r>
              <w:rPr>
                <w:color w:val="0F0F0F"/>
                <w:w w:val="105"/>
                <w:sz w:val="21"/>
              </w:rPr>
              <w:t>in</w:t>
            </w:r>
            <w:r>
              <w:rPr>
                <w:color w:val="0F0F0F"/>
                <w:spacing w:val="-4"/>
                <w:w w:val="105"/>
                <w:sz w:val="21"/>
              </w:rPr>
              <w:t xml:space="preserve"> </w:t>
            </w:r>
            <w:r>
              <w:rPr>
                <w:color w:val="0F0F0F"/>
                <w:w w:val="105"/>
                <w:sz w:val="21"/>
              </w:rPr>
              <w:t>the</w:t>
            </w:r>
            <w:r>
              <w:rPr>
                <w:color w:val="0F0F0F"/>
                <w:spacing w:val="-5"/>
                <w:w w:val="105"/>
                <w:sz w:val="21"/>
              </w:rPr>
              <w:t xml:space="preserve"> </w:t>
            </w:r>
            <w:r>
              <w:rPr>
                <w:color w:val="0F0F0F"/>
                <w:w w:val="105"/>
                <w:sz w:val="21"/>
              </w:rPr>
              <w:t>course</w:t>
            </w:r>
            <w:r>
              <w:rPr>
                <w:color w:val="0F0F0F"/>
                <w:spacing w:val="-7"/>
                <w:w w:val="105"/>
                <w:sz w:val="21"/>
              </w:rPr>
              <w:t xml:space="preserve"> </w:t>
            </w:r>
            <w:r>
              <w:rPr>
                <w:color w:val="0F0F0F"/>
                <w:w w:val="105"/>
                <w:sz w:val="21"/>
              </w:rPr>
              <w:t>of</w:t>
            </w:r>
            <w:r>
              <w:rPr>
                <w:color w:val="0F0F0F"/>
                <w:spacing w:val="-6"/>
                <w:w w:val="105"/>
                <w:sz w:val="21"/>
              </w:rPr>
              <w:t xml:space="preserve"> </w:t>
            </w:r>
            <w:r>
              <w:rPr>
                <w:color w:val="0F0F0F"/>
                <w:w w:val="105"/>
                <w:sz w:val="21"/>
              </w:rPr>
              <w:t>the</w:t>
            </w:r>
            <w:r>
              <w:rPr>
                <w:color w:val="0F0F0F"/>
                <w:spacing w:val="-5"/>
                <w:w w:val="105"/>
                <w:sz w:val="21"/>
              </w:rPr>
              <w:t xml:space="preserve"> </w:t>
            </w:r>
            <w:r>
              <w:rPr>
                <w:color w:val="0F0F0F"/>
                <w:w w:val="105"/>
                <w:sz w:val="21"/>
              </w:rPr>
              <w:t>volunteer's</w:t>
            </w:r>
            <w:r>
              <w:rPr>
                <w:color w:val="0F0F0F"/>
                <w:spacing w:val="-7"/>
                <w:w w:val="105"/>
                <w:sz w:val="21"/>
              </w:rPr>
              <w:t xml:space="preserve"> </w:t>
            </w:r>
            <w:r>
              <w:rPr>
                <w:color w:val="0F0F0F"/>
                <w:w w:val="105"/>
                <w:sz w:val="21"/>
              </w:rPr>
              <w:t>duties.</w:t>
            </w:r>
          </w:p>
        </w:tc>
      </w:tr>
      <w:tr w:rsidR="00436FFB" w14:paraId="6674AE20" w14:textId="77777777">
        <w:trPr>
          <w:trHeight w:val="522"/>
        </w:trPr>
        <w:tc>
          <w:tcPr>
            <w:tcW w:w="3000" w:type="dxa"/>
            <w:tcBorders>
              <w:top w:val="single" w:sz="12" w:space="0" w:color="000000"/>
            </w:tcBorders>
          </w:tcPr>
          <w:p w14:paraId="6674AE1D" w14:textId="77777777" w:rsidR="00436FFB" w:rsidRDefault="004F40FD">
            <w:pPr>
              <w:pStyle w:val="TableParagraph"/>
              <w:spacing w:line="259" w:lineRule="exact"/>
              <w:ind w:left="95"/>
              <w:rPr>
                <w:rFonts w:ascii="Times New Roman"/>
                <w:sz w:val="23"/>
              </w:rPr>
            </w:pPr>
            <w:r>
              <w:rPr>
                <w:rFonts w:ascii="Times New Roman"/>
                <w:sz w:val="23"/>
              </w:rPr>
              <w:t>Substantiated</w:t>
            </w:r>
            <w:r>
              <w:rPr>
                <w:rFonts w:ascii="Times New Roman"/>
                <w:spacing w:val="-6"/>
                <w:sz w:val="23"/>
              </w:rPr>
              <w:t xml:space="preserve"> </w:t>
            </w:r>
            <w:r>
              <w:rPr>
                <w:rFonts w:ascii="Times New Roman"/>
                <w:spacing w:val="-2"/>
                <w:sz w:val="23"/>
              </w:rPr>
              <w:t>allegation</w:t>
            </w:r>
          </w:p>
        </w:tc>
        <w:tc>
          <w:tcPr>
            <w:tcW w:w="6403" w:type="dxa"/>
            <w:tcBorders>
              <w:top w:val="single" w:sz="12" w:space="0" w:color="000000"/>
            </w:tcBorders>
          </w:tcPr>
          <w:p w14:paraId="6674AE1E" w14:textId="77777777" w:rsidR="00436FFB" w:rsidRDefault="004F40FD">
            <w:pPr>
              <w:pStyle w:val="TableParagraph"/>
              <w:spacing w:line="258" w:lineRule="exact"/>
              <w:ind w:left="64"/>
              <w:rPr>
                <w:rFonts w:ascii="Times New Roman"/>
                <w:sz w:val="23"/>
              </w:rPr>
            </w:pPr>
            <w:r>
              <w:rPr>
                <w:rFonts w:ascii="Times New Roman"/>
                <w:sz w:val="23"/>
              </w:rPr>
              <w:t>An</w:t>
            </w:r>
            <w:r>
              <w:rPr>
                <w:rFonts w:ascii="Times New Roman"/>
                <w:spacing w:val="-4"/>
                <w:sz w:val="23"/>
              </w:rPr>
              <w:t xml:space="preserve"> </w:t>
            </w:r>
            <w:r>
              <w:rPr>
                <w:rFonts w:ascii="Times New Roman"/>
                <w:sz w:val="23"/>
              </w:rPr>
              <w:t>allegation</w:t>
            </w:r>
            <w:r>
              <w:rPr>
                <w:rFonts w:ascii="Times New Roman"/>
                <w:spacing w:val="-3"/>
                <w:sz w:val="23"/>
              </w:rPr>
              <w:t xml:space="preserve"> </w:t>
            </w:r>
            <w:r>
              <w:rPr>
                <w:rFonts w:ascii="Times New Roman"/>
                <w:sz w:val="23"/>
              </w:rPr>
              <w:t>that</w:t>
            </w:r>
            <w:r>
              <w:rPr>
                <w:rFonts w:ascii="Times New Roman"/>
                <w:spacing w:val="-4"/>
                <w:sz w:val="23"/>
              </w:rPr>
              <w:t xml:space="preserve"> </w:t>
            </w:r>
            <w:r>
              <w:rPr>
                <w:rFonts w:ascii="Times New Roman"/>
                <w:sz w:val="23"/>
              </w:rPr>
              <w:t>was</w:t>
            </w:r>
            <w:r>
              <w:rPr>
                <w:rFonts w:ascii="Times New Roman"/>
                <w:spacing w:val="-4"/>
                <w:sz w:val="23"/>
              </w:rPr>
              <w:t xml:space="preserve"> </w:t>
            </w:r>
            <w:r>
              <w:rPr>
                <w:rFonts w:ascii="Times New Roman"/>
                <w:sz w:val="23"/>
              </w:rPr>
              <w:t>investigated</w:t>
            </w:r>
            <w:r>
              <w:rPr>
                <w:rFonts w:ascii="Times New Roman"/>
                <w:spacing w:val="-6"/>
                <w:sz w:val="23"/>
              </w:rPr>
              <w:t xml:space="preserve"> </w:t>
            </w:r>
            <w:r>
              <w:rPr>
                <w:rFonts w:ascii="Times New Roman"/>
                <w:sz w:val="23"/>
              </w:rPr>
              <w:t>and</w:t>
            </w:r>
            <w:r>
              <w:rPr>
                <w:rFonts w:ascii="Times New Roman"/>
                <w:spacing w:val="-4"/>
                <w:sz w:val="23"/>
              </w:rPr>
              <w:t xml:space="preserve"> </w:t>
            </w:r>
            <w:r>
              <w:rPr>
                <w:rFonts w:ascii="Times New Roman"/>
                <w:sz w:val="23"/>
              </w:rPr>
              <w:t>determined</w:t>
            </w:r>
            <w:r>
              <w:rPr>
                <w:rFonts w:ascii="Times New Roman"/>
                <w:spacing w:val="-3"/>
                <w:sz w:val="23"/>
              </w:rPr>
              <w:t xml:space="preserve"> </w:t>
            </w:r>
            <w:r>
              <w:rPr>
                <w:rFonts w:ascii="Times New Roman"/>
                <w:sz w:val="23"/>
              </w:rPr>
              <w:t>to</w:t>
            </w:r>
            <w:r>
              <w:rPr>
                <w:rFonts w:ascii="Times New Roman"/>
                <w:spacing w:val="-3"/>
                <w:sz w:val="23"/>
              </w:rPr>
              <w:t xml:space="preserve"> </w:t>
            </w:r>
            <w:r>
              <w:rPr>
                <w:rFonts w:ascii="Times New Roman"/>
                <w:spacing w:val="-4"/>
                <w:sz w:val="23"/>
              </w:rPr>
              <w:t>have</w:t>
            </w:r>
          </w:p>
          <w:p w14:paraId="6674AE1F" w14:textId="77777777" w:rsidR="00436FFB" w:rsidRDefault="004F40FD">
            <w:pPr>
              <w:pStyle w:val="TableParagraph"/>
              <w:spacing w:line="245" w:lineRule="exact"/>
              <w:ind w:left="64"/>
              <w:rPr>
                <w:rFonts w:ascii="Times New Roman"/>
                <w:sz w:val="23"/>
              </w:rPr>
            </w:pPr>
            <w:r>
              <w:rPr>
                <w:rFonts w:ascii="Times New Roman"/>
                <w:spacing w:val="-2"/>
                <w:sz w:val="23"/>
              </w:rPr>
              <w:t>occurred.</w:t>
            </w:r>
          </w:p>
        </w:tc>
      </w:tr>
      <w:tr w:rsidR="00436FFB" w14:paraId="6674AE23" w14:textId="77777777">
        <w:trPr>
          <w:trHeight w:val="530"/>
        </w:trPr>
        <w:tc>
          <w:tcPr>
            <w:tcW w:w="3000" w:type="dxa"/>
          </w:tcPr>
          <w:p w14:paraId="6674AE21" w14:textId="77777777" w:rsidR="00436FFB" w:rsidRDefault="004F40FD">
            <w:pPr>
              <w:pStyle w:val="TableParagraph"/>
              <w:spacing w:before="1"/>
              <w:ind w:left="95"/>
              <w:rPr>
                <w:rFonts w:ascii="Times New Roman"/>
                <w:sz w:val="23"/>
              </w:rPr>
            </w:pPr>
            <w:r>
              <w:rPr>
                <w:rFonts w:ascii="Times New Roman"/>
                <w:sz w:val="23"/>
              </w:rPr>
              <w:t>Unfounded</w:t>
            </w:r>
            <w:r>
              <w:rPr>
                <w:rFonts w:ascii="Times New Roman"/>
                <w:spacing w:val="-1"/>
                <w:sz w:val="23"/>
              </w:rPr>
              <w:t xml:space="preserve"> </w:t>
            </w:r>
            <w:r>
              <w:rPr>
                <w:rFonts w:ascii="Times New Roman"/>
                <w:spacing w:val="-2"/>
                <w:sz w:val="23"/>
              </w:rPr>
              <w:t>allegation</w:t>
            </w:r>
          </w:p>
        </w:tc>
        <w:tc>
          <w:tcPr>
            <w:tcW w:w="6403" w:type="dxa"/>
          </w:tcPr>
          <w:p w14:paraId="6674AE22" w14:textId="77777777" w:rsidR="00436FFB" w:rsidRDefault="004F40FD">
            <w:pPr>
              <w:pStyle w:val="TableParagraph"/>
              <w:spacing w:line="264" w:lineRule="exact"/>
              <w:ind w:left="64" w:right="116"/>
              <w:rPr>
                <w:rFonts w:ascii="Times New Roman"/>
                <w:sz w:val="23"/>
              </w:rPr>
            </w:pPr>
            <w:r>
              <w:rPr>
                <w:rFonts w:ascii="Times New Roman"/>
                <w:sz w:val="23"/>
              </w:rPr>
              <w:t>An</w:t>
            </w:r>
            <w:r>
              <w:rPr>
                <w:rFonts w:ascii="Times New Roman"/>
                <w:spacing w:val="-4"/>
                <w:sz w:val="23"/>
              </w:rPr>
              <w:t xml:space="preserve"> </w:t>
            </w:r>
            <w:r>
              <w:rPr>
                <w:rFonts w:ascii="Times New Roman"/>
                <w:sz w:val="23"/>
              </w:rPr>
              <w:t>allegation</w:t>
            </w:r>
            <w:r>
              <w:rPr>
                <w:rFonts w:ascii="Times New Roman"/>
                <w:spacing w:val="-4"/>
                <w:sz w:val="23"/>
              </w:rPr>
              <w:t xml:space="preserve"> </w:t>
            </w:r>
            <w:r>
              <w:rPr>
                <w:rFonts w:ascii="Times New Roman"/>
                <w:sz w:val="23"/>
              </w:rPr>
              <w:t>that</w:t>
            </w:r>
            <w:r>
              <w:rPr>
                <w:rFonts w:ascii="Times New Roman"/>
                <w:spacing w:val="-4"/>
                <w:sz w:val="23"/>
              </w:rPr>
              <w:t xml:space="preserve"> </w:t>
            </w:r>
            <w:r>
              <w:rPr>
                <w:rFonts w:ascii="Times New Roman"/>
                <w:sz w:val="23"/>
              </w:rPr>
              <w:t>was</w:t>
            </w:r>
            <w:r>
              <w:rPr>
                <w:rFonts w:ascii="Times New Roman"/>
                <w:spacing w:val="-5"/>
                <w:sz w:val="23"/>
              </w:rPr>
              <w:t xml:space="preserve"> </w:t>
            </w:r>
            <w:r>
              <w:rPr>
                <w:rFonts w:ascii="Times New Roman"/>
                <w:sz w:val="23"/>
              </w:rPr>
              <w:t>investigated</w:t>
            </w:r>
            <w:r>
              <w:rPr>
                <w:rFonts w:ascii="Times New Roman"/>
                <w:spacing w:val="-7"/>
                <w:sz w:val="23"/>
              </w:rPr>
              <w:t xml:space="preserve"> </w:t>
            </w:r>
            <w:r>
              <w:rPr>
                <w:rFonts w:ascii="Times New Roman"/>
                <w:sz w:val="23"/>
              </w:rPr>
              <w:t>and</w:t>
            </w:r>
            <w:r>
              <w:rPr>
                <w:rFonts w:ascii="Times New Roman"/>
                <w:spacing w:val="-4"/>
                <w:sz w:val="23"/>
              </w:rPr>
              <w:t xml:space="preserve"> </w:t>
            </w:r>
            <w:r>
              <w:rPr>
                <w:rFonts w:ascii="Times New Roman"/>
                <w:sz w:val="23"/>
              </w:rPr>
              <w:t>determined</w:t>
            </w:r>
            <w:r>
              <w:rPr>
                <w:rFonts w:ascii="Times New Roman"/>
                <w:spacing w:val="-7"/>
                <w:sz w:val="23"/>
              </w:rPr>
              <w:t xml:space="preserve"> </w:t>
            </w:r>
            <w:r>
              <w:rPr>
                <w:rFonts w:ascii="Times New Roman"/>
                <w:sz w:val="23"/>
              </w:rPr>
              <w:t>not</w:t>
            </w:r>
            <w:r>
              <w:rPr>
                <w:rFonts w:ascii="Times New Roman"/>
                <w:spacing w:val="-4"/>
                <w:sz w:val="23"/>
              </w:rPr>
              <w:t xml:space="preserve"> </w:t>
            </w:r>
            <w:r>
              <w:rPr>
                <w:rFonts w:ascii="Times New Roman"/>
                <w:sz w:val="23"/>
              </w:rPr>
              <w:t>to</w:t>
            </w:r>
            <w:r>
              <w:rPr>
                <w:rFonts w:ascii="Times New Roman"/>
                <w:spacing w:val="-4"/>
                <w:sz w:val="23"/>
              </w:rPr>
              <w:t xml:space="preserve"> </w:t>
            </w:r>
            <w:r>
              <w:rPr>
                <w:rFonts w:ascii="Times New Roman"/>
                <w:sz w:val="23"/>
              </w:rPr>
              <w:t xml:space="preserve">have </w:t>
            </w:r>
            <w:r>
              <w:rPr>
                <w:rFonts w:ascii="Times New Roman"/>
                <w:spacing w:val="-2"/>
                <w:sz w:val="23"/>
              </w:rPr>
              <w:t>occurred.</w:t>
            </w:r>
          </w:p>
        </w:tc>
      </w:tr>
      <w:tr w:rsidR="00436FFB" w14:paraId="6674AE27" w14:textId="77777777">
        <w:trPr>
          <w:trHeight w:val="794"/>
        </w:trPr>
        <w:tc>
          <w:tcPr>
            <w:tcW w:w="3000" w:type="dxa"/>
          </w:tcPr>
          <w:p w14:paraId="6674AE24" w14:textId="77777777" w:rsidR="00436FFB" w:rsidRDefault="004F40FD">
            <w:pPr>
              <w:pStyle w:val="TableParagraph"/>
              <w:spacing w:line="263" w:lineRule="exact"/>
              <w:ind w:left="95"/>
              <w:rPr>
                <w:rFonts w:ascii="Times New Roman"/>
                <w:sz w:val="23"/>
              </w:rPr>
            </w:pPr>
            <w:r>
              <w:rPr>
                <w:rFonts w:ascii="Times New Roman"/>
                <w:sz w:val="23"/>
              </w:rPr>
              <w:t>Unsubstantiated</w:t>
            </w:r>
            <w:r>
              <w:rPr>
                <w:rFonts w:ascii="Times New Roman"/>
                <w:spacing w:val="-9"/>
                <w:sz w:val="23"/>
              </w:rPr>
              <w:t xml:space="preserve"> </w:t>
            </w:r>
            <w:r>
              <w:rPr>
                <w:rFonts w:ascii="Times New Roman"/>
                <w:spacing w:val="-2"/>
                <w:sz w:val="23"/>
              </w:rPr>
              <w:t>allegation</w:t>
            </w:r>
          </w:p>
        </w:tc>
        <w:tc>
          <w:tcPr>
            <w:tcW w:w="6403" w:type="dxa"/>
          </w:tcPr>
          <w:p w14:paraId="6674AE25" w14:textId="77777777" w:rsidR="00436FFB" w:rsidRDefault="004F40FD">
            <w:pPr>
              <w:pStyle w:val="TableParagraph"/>
              <w:ind w:left="64"/>
              <w:rPr>
                <w:rFonts w:ascii="Times New Roman"/>
                <w:sz w:val="23"/>
              </w:rPr>
            </w:pPr>
            <w:r>
              <w:rPr>
                <w:rFonts w:ascii="Times New Roman"/>
                <w:sz w:val="23"/>
              </w:rPr>
              <w:t>An allegation that was investigated and the investigation produced insufficient</w:t>
            </w:r>
            <w:r>
              <w:rPr>
                <w:rFonts w:ascii="Times New Roman"/>
                <w:spacing w:val="-4"/>
                <w:sz w:val="23"/>
              </w:rPr>
              <w:t xml:space="preserve"> </w:t>
            </w:r>
            <w:r>
              <w:rPr>
                <w:rFonts w:ascii="Times New Roman"/>
                <w:sz w:val="23"/>
              </w:rPr>
              <w:t>evidence</w:t>
            </w:r>
            <w:r>
              <w:rPr>
                <w:rFonts w:ascii="Times New Roman"/>
                <w:spacing w:val="-3"/>
                <w:sz w:val="23"/>
              </w:rPr>
              <w:t xml:space="preserve"> </w:t>
            </w:r>
            <w:r>
              <w:rPr>
                <w:rFonts w:ascii="Times New Roman"/>
                <w:sz w:val="23"/>
              </w:rPr>
              <w:t>to</w:t>
            </w:r>
            <w:r>
              <w:rPr>
                <w:rFonts w:ascii="Times New Roman"/>
                <w:spacing w:val="-4"/>
                <w:sz w:val="23"/>
              </w:rPr>
              <w:t xml:space="preserve"> </w:t>
            </w:r>
            <w:r>
              <w:rPr>
                <w:rFonts w:ascii="Times New Roman"/>
                <w:sz w:val="23"/>
              </w:rPr>
              <w:t>make</w:t>
            </w:r>
            <w:r>
              <w:rPr>
                <w:rFonts w:ascii="Times New Roman"/>
                <w:spacing w:val="-6"/>
                <w:sz w:val="23"/>
              </w:rPr>
              <w:t xml:space="preserve"> </w:t>
            </w:r>
            <w:r>
              <w:rPr>
                <w:rFonts w:ascii="Times New Roman"/>
                <w:sz w:val="23"/>
              </w:rPr>
              <w:t>a</w:t>
            </w:r>
            <w:r>
              <w:rPr>
                <w:rFonts w:ascii="Times New Roman"/>
                <w:spacing w:val="-3"/>
                <w:sz w:val="23"/>
              </w:rPr>
              <w:t xml:space="preserve"> </w:t>
            </w:r>
            <w:r>
              <w:rPr>
                <w:rFonts w:ascii="Times New Roman"/>
                <w:sz w:val="23"/>
              </w:rPr>
              <w:t>final</w:t>
            </w:r>
            <w:r>
              <w:rPr>
                <w:rFonts w:ascii="Times New Roman"/>
                <w:spacing w:val="-4"/>
                <w:sz w:val="23"/>
              </w:rPr>
              <w:t xml:space="preserve"> </w:t>
            </w:r>
            <w:r>
              <w:rPr>
                <w:rFonts w:ascii="Times New Roman"/>
                <w:sz w:val="23"/>
              </w:rPr>
              <w:t>determination</w:t>
            </w:r>
            <w:r>
              <w:rPr>
                <w:rFonts w:ascii="Times New Roman"/>
                <w:spacing w:val="-4"/>
                <w:sz w:val="23"/>
              </w:rPr>
              <w:t xml:space="preserve"> </w:t>
            </w:r>
            <w:r>
              <w:rPr>
                <w:rFonts w:ascii="Times New Roman"/>
                <w:sz w:val="23"/>
              </w:rPr>
              <w:t>as</w:t>
            </w:r>
            <w:r>
              <w:rPr>
                <w:rFonts w:ascii="Times New Roman"/>
                <w:spacing w:val="-5"/>
                <w:sz w:val="23"/>
              </w:rPr>
              <w:t xml:space="preserve"> </w:t>
            </w:r>
            <w:r>
              <w:rPr>
                <w:rFonts w:ascii="Times New Roman"/>
                <w:sz w:val="23"/>
              </w:rPr>
              <w:t>to</w:t>
            </w:r>
            <w:r>
              <w:rPr>
                <w:rFonts w:ascii="Times New Roman"/>
                <w:spacing w:val="-4"/>
                <w:sz w:val="23"/>
              </w:rPr>
              <w:t xml:space="preserve"> </w:t>
            </w:r>
            <w:r>
              <w:rPr>
                <w:rFonts w:ascii="Times New Roman"/>
                <w:sz w:val="23"/>
              </w:rPr>
              <w:t>whether</w:t>
            </w:r>
            <w:r>
              <w:rPr>
                <w:rFonts w:ascii="Times New Roman"/>
                <w:spacing w:val="-4"/>
                <w:sz w:val="23"/>
              </w:rPr>
              <w:t xml:space="preserve"> </w:t>
            </w:r>
            <w:r>
              <w:rPr>
                <w:rFonts w:ascii="Times New Roman"/>
                <w:sz w:val="23"/>
              </w:rPr>
              <w:t>or</w:t>
            </w:r>
          </w:p>
          <w:p w14:paraId="6674AE26" w14:textId="77777777" w:rsidR="00436FFB" w:rsidRDefault="004F40FD">
            <w:pPr>
              <w:pStyle w:val="TableParagraph"/>
              <w:spacing w:line="245" w:lineRule="exact"/>
              <w:ind w:left="64"/>
              <w:rPr>
                <w:rFonts w:ascii="Times New Roman"/>
                <w:sz w:val="23"/>
              </w:rPr>
            </w:pPr>
            <w:r>
              <w:rPr>
                <w:rFonts w:ascii="Times New Roman"/>
                <w:sz w:val="23"/>
              </w:rPr>
              <w:t>not</w:t>
            </w:r>
            <w:r>
              <w:rPr>
                <w:rFonts w:ascii="Times New Roman"/>
                <w:spacing w:val="-2"/>
                <w:sz w:val="23"/>
              </w:rPr>
              <w:t xml:space="preserve"> </w:t>
            </w:r>
            <w:r>
              <w:rPr>
                <w:rFonts w:ascii="Times New Roman"/>
                <w:sz w:val="23"/>
              </w:rPr>
              <w:t>the</w:t>
            </w:r>
            <w:r>
              <w:rPr>
                <w:rFonts w:ascii="Times New Roman"/>
                <w:spacing w:val="-2"/>
                <w:sz w:val="23"/>
              </w:rPr>
              <w:t xml:space="preserve"> </w:t>
            </w:r>
            <w:r>
              <w:rPr>
                <w:rFonts w:ascii="Times New Roman"/>
                <w:sz w:val="23"/>
              </w:rPr>
              <w:t>event</w:t>
            </w:r>
            <w:r>
              <w:rPr>
                <w:rFonts w:ascii="Times New Roman"/>
                <w:spacing w:val="-1"/>
                <w:sz w:val="23"/>
              </w:rPr>
              <w:t xml:space="preserve"> </w:t>
            </w:r>
            <w:r>
              <w:rPr>
                <w:rFonts w:ascii="Times New Roman"/>
                <w:spacing w:val="-2"/>
                <w:sz w:val="23"/>
              </w:rPr>
              <w:t>occurred.</w:t>
            </w:r>
          </w:p>
        </w:tc>
      </w:tr>
    </w:tbl>
    <w:p w14:paraId="6674AE28" w14:textId="77777777" w:rsidR="004F40FD" w:rsidRDefault="004F40FD"/>
    <w:sectPr w:rsidR="004F40FD">
      <w:pgSz w:w="12240" w:h="15840"/>
      <w:pgMar w:top="980" w:right="360" w:bottom="280" w:left="720" w:header="72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DE173" w14:textId="77777777" w:rsidR="004F40FD" w:rsidRDefault="004F40FD">
      <w:r>
        <w:separator/>
      </w:r>
    </w:p>
  </w:endnote>
  <w:endnote w:type="continuationSeparator" w:id="0">
    <w:p w14:paraId="5A277959" w14:textId="77777777" w:rsidR="004F40FD" w:rsidRDefault="004F4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C6D99" w14:textId="77777777" w:rsidR="004F40FD" w:rsidRDefault="004F40FD">
      <w:r>
        <w:separator/>
      </w:r>
    </w:p>
  </w:footnote>
  <w:footnote w:type="continuationSeparator" w:id="0">
    <w:p w14:paraId="4E940B7E" w14:textId="77777777" w:rsidR="004F40FD" w:rsidRDefault="004F4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4AE2E" w14:textId="77777777" w:rsidR="00436FFB" w:rsidRDefault="004F40FD">
    <w:pPr>
      <w:pStyle w:val="BodyText"/>
      <w:spacing w:line="14" w:lineRule="auto"/>
      <w:rPr>
        <w:sz w:val="20"/>
      </w:rPr>
    </w:pPr>
    <w:r>
      <w:rPr>
        <w:noProof/>
        <w:sz w:val="20"/>
      </w:rPr>
      <mc:AlternateContent>
        <mc:Choice Requires="wps">
          <w:drawing>
            <wp:anchor distT="0" distB="0" distL="0" distR="0" simplePos="0" relativeHeight="487158784" behindDoc="1" locked="0" layoutInCell="1" allowOverlap="1" wp14:anchorId="6674AE30" wp14:editId="6674AE31">
              <wp:simplePos x="0" y="0"/>
              <wp:positionH relativeFrom="page">
                <wp:posOffset>7150100</wp:posOffset>
              </wp:positionH>
              <wp:positionV relativeFrom="page">
                <wp:posOffset>171534</wp:posOffset>
              </wp:positionV>
              <wp:extent cx="2159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14:paraId="6674AE38" w14:textId="77777777" w:rsidR="00436FFB" w:rsidRDefault="004F40FD">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6674AE30" id="_x0000_t202" coordsize="21600,21600" o:spt="202" path="m,l,21600r21600,l21600,xe">
              <v:stroke joinstyle="miter"/>
              <v:path gradientshapeok="t" o:connecttype="rect"/>
            </v:shapetype>
            <v:shape id="Textbox 1" o:spid="_x0000_s1026" type="#_x0000_t202" style="position:absolute;margin-left:563pt;margin-top:13.5pt;width:17pt;height:15.3pt;z-index:-1615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" filled="f" stroked="f">
              <v:textbox inset="0,0,0,0">
                <w:txbxContent>
                  <w:p w14:paraId="6674AE38" w14:textId="77777777" w:rsidR="00436FFB" w:rsidRDefault="004F40FD">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4AE2F" w14:textId="77777777" w:rsidR="00436FFB" w:rsidRDefault="004F40FD">
    <w:pPr>
      <w:pStyle w:val="BodyText"/>
      <w:spacing w:line="14" w:lineRule="auto"/>
      <w:rPr>
        <w:sz w:val="20"/>
      </w:rPr>
    </w:pPr>
    <w:r>
      <w:rPr>
        <w:noProof/>
        <w:sz w:val="20"/>
      </w:rPr>
      <mc:AlternateContent>
        <mc:Choice Requires="wps">
          <w:drawing>
            <wp:anchor distT="0" distB="0" distL="0" distR="0" simplePos="0" relativeHeight="487159296" behindDoc="1" locked="0" layoutInCell="1" allowOverlap="1" wp14:anchorId="6674AE32" wp14:editId="6674AE33">
              <wp:simplePos x="0" y="0"/>
              <wp:positionH relativeFrom="page">
                <wp:posOffset>6667500</wp:posOffset>
              </wp:positionH>
              <wp:positionV relativeFrom="page">
                <wp:posOffset>450426</wp:posOffset>
              </wp:positionV>
              <wp:extent cx="24130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6674AE39" w14:textId="77777777" w:rsidR="00436FFB" w:rsidRDefault="004F40FD">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22</w:t>
                          </w:r>
                          <w:r>
                            <w:rPr>
                              <w:spacing w:val="-5"/>
                            </w:rPr>
                            <w:fldChar w:fldCharType="end"/>
                          </w:r>
                        </w:p>
                      </w:txbxContent>
                    </wps:txbx>
                    <wps:bodyPr wrap="square" lIns="0" tIns="0" rIns="0" bIns="0" rtlCol="0">
                      <a:noAutofit/>
                    </wps:bodyPr>
                  </wps:wsp>
                </a:graphicData>
              </a:graphic>
            </wp:anchor>
          </w:drawing>
        </mc:Choice>
        <mc:Fallback>
          <w:pict>
            <v:shapetype w14:anchorId="6674AE32" id="_x0000_t202" coordsize="21600,21600" o:spt="202" path="m,l,21600r21600,l21600,xe">
              <v:stroke joinstyle="miter"/>
              <v:path gradientshapeok="t" o:connecttype="rect"/>
            </v:shapetype>
            <v:shape id="Textbox 5" o:spid="_x0000_s1027" type="#_x0000_t202" style="position:absolute;margin-left:525pt;margin-top:35.45pt;width:19pt;height:15.3pt;z-index:-1615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" filled="f" stroked="f">
              <v:textbox inset="0,0,0,0">
                <w:txbxContent>
                  <w:p w14:paraId="6674AE39" w14:textId="77777777" w:rsidR="00436FFB" w:rsidRDefault="004F40FD">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22</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24pt" o:bullet="t">
        <v:imagedata r:id="rId1" o:title="image1"/>
      </v:shape>
    </w:pict>
  </w:numPicBullet>
  <w:abstractNum w:abstractNumId="0" w15:restartNumberingAfterBreak="0">
    <w:nsid w:val="1D3107D6"/>
    <w:multiLevelType w:val="hybridMultilevel"/>
    <w:tmpl w:val="A830BB2A"/>
    <w:lvl w:ilvl="0" w:tplc="F2CE888A">
      <w:numFmt w:val="bullet"/>
      <w:lvlText w:val=""/>
      <w:lvlJc w:val="left"/>
      <w:pPr>
        <w:ind w:left="2160" w:hanging="360"/>
      </w:pPr>
      <w:rPr>
        <w:rFonts w:ascii="Symbol" w:eastAsia="Symbol" w:hAnsi="Symbol" w:cs="Symbol" w:hint="default"/>
        <w:b w:val="0"/>
        <w:bCs w:val="0"/>
        <w:i w:val="0"/>
        <w:iCs w:val="0"/>
        <w:spacing w:val="0"/>
        <w:w w:val="100"/>
        <w:sz w:val="24"/>
        <w:szCs w:val="24"/>
        <w:lang w:val="en-US" w:eastAsia="en-US" w:bidi="ar-SA"/>
      </w:rPr>
    </w:lvl>
    <w:lvl w:ilvl="1" w:tplc="9500CBC2">
      <w:numFmt w:val="bullet"/>
      <w:lvlText w:val="•"/>
      <w:lvlJc w:val="left"/>
      <w:pPr>
        <w:ind w:left="3060" w:hanging="360"/>
      </w:pPr>
      <w:rPr>
        <w:rFonts w:hint="default"/>
        <w:lang w:val="en-US" w:eastAsia="en-US" w:bidi="ar-SA"/>
      </w:rPr>
    </w:lvl>
    <w:lvl w:ilvl="2" w:tplc="5986DFA2">
      <w:numFmt w:val="bullet"/>
      <w:lvlText w:val="•"/>
      <w:lvlJc w:val="left"/>
      <w:pPr>
        <w:ind w:left="3960" w:hanging="360"/>
      </w:pPr>
      <w:rPr>
        <w:rFonts w:hint="default"/>
        <w:lang w:val="en-US" w:eastAsia="en-US" w:bidi="ar-SA"/>
      </w:rPr>
    </w:lvl>
    <w:lvl w:ilvl="3" w:tplc="C9B608EA">
      <w:numFmt w:val="bullet"/>
      <w:lvlText w:val="•"/>
      <w:lvlJc w:val="left"/>
      <w:pPr>
        <w:ind w:left="4860" w:hanging="360"/>
      </w:pPr>
      <w:rPr>
        <w:rFonts w:hint="default"/>
        <w:lang w:val="en-US" w:eastAsia="en-US" w:bidi="ar-SA"/>
      </w:rPr>
    </w:lvl>
    <w:lvl w:ilvl="4" w:tplc="77209742">
      <w:numFmt w:val="bullet"/>
      <w:lvlText w:val="•"/>
      <w:lvlJc w:val="left"/>
      <w:pPr>
        <w:ind w:left="5760" w:hanging="360"/>
      </w:pPr>
      <w:rPr>
        <w:rFonts w:hint="default"/>
        <w:lang w:val="en-US" w:eastAsia="en-US" w:bidi="ar-SA"/>
      </w:rPr>
    </w:lvl>
    <w:lvl w:ilvl="5" w:tplc="3FFC1D66">
      <w:numFmt w:val="bullet"/>
      <w:lvlText w:val="•"/>
      <w:lvlJc w:val="left"/>
      <w:pPr>
        <w:ind w:left="6660" w:hanging="360"/>
      </w:pPr>
      <w:rPr>
        <w:rFonts w:hint="default"/>
        <w:lang w:val="en-US" w:eastAsia="en-US" w:bidi="ar-SA"/>
      </w:rPr>
    </w:lvl>
    <w:lvl w:ilvl="6" w:tplc="3CF2893A">
      <w:numFmt w:val="bullet"/>
      <w:lvlText w:val="•"/>
      <w:lvlJc w:val="left"/>
      <w:pPr>
        <w:ind w:left="7560" w:hanging="360"/>
      </w:pPr>
      <w:rPr>
        <w:rFonts w:hint="default"/>
        <w:lang w:val="en-US" w:eastAsia="en-US" w:bidi="ar-SA"/>
      </w:rPr>
    </w:lvl>
    <w:lvl w:ilvl="7" w:tplc="DFFE92F8">
      <w:numFmt w:val="bullet"/>
      <w:lvlText w:val="•"/>
      <w:lvlJc w:val="left"/>
      <w:pPr>
        <w:ind w:left="8460" w:hanging="360"/>
      </w:pPr>
      <w:rPr>
        <w:rFonts w:hint="default"/>
        <w:lang w:val="en-US" w:eastAsia="en-US" w:bidi="ar-SA"/>
      </w:rPr>
    </w:lvl>
    <w:lvl w:ilvl="8" w:tplc="CE541484">
      <w:numFmt w:val="bullet"/>
      <w:lvlText w:val="•"/>
      <w:lvlJc w:val="left"/>
      <w:pPr>
        <w:ind w:left="9360" w:hanging="360"/>
      </w:pPr>
      <w:rPr>
        <w:rFonts w:hint="default"/>
        <w:lang w:val="en-US" w:eastAsia="en-US" w:bidi="ar-SA"/>
      </w:rPr>
    </w:lvl>
  </w:abstractNum>
  <w:abstractNum w:abstractNumId="1" w15:restartNumberingAfterBreak="0">
    <w:nsid w:val="1DA86267"/>
    <w:multiLevelType w:val="hybridMultilevel"/>
    <w:tmpl w:val="B262CD44"/>
    <w:lvl w:ilvl="0" w:tplc="3D544578">
      <w:start w:val="1"/>
      <w:numFmt w:val="upperLetter"/>
      <w:lvlText w:val="%1."/>
      <w:lvlJc w:val="left"/>
      <w:pPr>
        <w:ind w:left="1080" w:hanging="720"/>
        <w:jc w:val="left"/>
      </w:pPr>
      <w:rPr>
        <w:rFonts w:ascii="Times New Roman" w:eastAsia="Times New Roman" w:hAnsi="Times New Roman" w:cs="Times New Roman" w:hint="default"/>
        <w:b/>
        <w:bCs/>
        <w:i w:val="0"/>
        <w:iCs w:val="0"/>
        <w:spacing w:val="-1"/>
        <w:w w:val="100"/>
        <w:sz w:val="24"/>
        <w:szCs w:val="24"/>
        <w:lang w:val="en-US" w:eastAsia="en-US" w:bidi="ar-SA"/>
      </w:rPr>
    </w:lvl>
    <w:lvl w:ilvl="1" w:tplc="636C8AA2">
      <w:start w:val="1"/>
      <w:numFmt w:val="decimal"/>
      <w:lvlText w:val="%2."/>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CF0C8E44">
      <w:start w:val="1"/>
      <w:numFmt w:val="lowerLetter"/>
      <w:lvlText w:val="%3."/>
      <w:lvlJc w:val="left"/>
      <w:pPr>
        <w:ind w:left="180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67488E12">
      <w:numFmt w:val="bullet"/>
      <w:lvlText w:val="•"/>
      <w:lvlJc w:val="left"/>
      <w:pPr>
        <w:ind w:left="2970" w:hanging="360"/>
      </w:pPr>
      <w:rPr>
        <w:rFonts w:hint="default"/>
        <w:lang w:val="en-US" w:eastAsia="en-US" w:bidi="ar-SA"/>
      </w:rPr>
    </w:lvl>
    <w:lvl w:ilvl="4" w:tplc="CA8CF27A">
      <w:numFmt w:val="bullet"/>
      <w:lvlText w:val="•"/>
      <w:lvlJc w:val="left"/>
      <w:pPr>
        <w:ind w:left="4140" w:hanging="360"/>
      </w:pPr>
      <w:rPr>
        <w:rFonts w:hint="default"/>
        <w:lang w:val="en-US" w:eastAsia="en-US" w:bidi="ar-SA"/>
      </w:rPr>
    </w:lvl>
    <w:lvl w:ilvl="5" w:tplc="C3FC4FF2">
      <w:numFmt w:val="bullet"/>
      <w:lvlText w:val="•"/>
      <w:lvlJc w:val="left"/>
      <w:pPr>
        <w:ind w:left="5310" w:hanging="360"/>
      </w:pPr>
      <w:rPr>
        <w:rFonts w:hint="default"/>
        <w:lang w:val="en-US" w:eastAsia="en-US" w:bidi="ar-SA"/>
      </w:rPr>
    </w:lvl>
    <w:lvl w:ilvl="6" w:tplc="46AC8AA6">
      <w:numFmt w:val="bullet"/>
      <w:lvlText w:val="•"/>
      <w:lvlJc w:val="left"/>
      <w:pPr>
        <w:ind w:left="6480" w:hanging="360"/>
      </w:pPr>
      <w:rPr>
        <w:rFonts w:hint="default"/>
        <w:lang w:val="en-US" w:eastAsia="en-US" w:bidi="ar-SA"/>
      </w:rPr>
    </w:lvl>
    <w:lvl w:ilvl="7" w:tplc="8CA29134">
      <w:numFmt w:val="bullet"/>
      <w:lvlText w:val="•"/>
      <w:lvlJc w:val="left"/>
      <w:pPr>
        <w:ind w:left="7650" w:hanging="360"/>
      </w:pPr>
      <w:rPr>
        <w:rFonts w:hint="default"/>
        <w:lang w:val="en-US" w:eastAsia="en-US" w:bidi="ar-SA"/>
      </w:rPr>
    </w:lvl>
    <w:lvl w:ilvl="8" w:tplc="225CAC48">
      <w:numFmt w:val="bullet"/>
      <w:lvlText w:val="•"/>
      <w:lvlJc w:val="left"/>
      <w:pPr>
        <w:ind w:left="8820" w:hanging="360"/>
      </w:pPr>
      <w:rPr>
        <w:rFonts w:hint="default"/>
        <w:lang w:val="en-US" w:eastAsia="en-US" w:bidi="ar-SA"/>
      </w:rPr>
    </w:lvl>
  </w:abstractNum>
  <w:abstractNum w:abstractNumId="2" w15:restartNumberingAfterBreak="0">
    <w:nsid w:val="1FA0795B"/>
    <w:multiLevelType w:val="hybridMultilevel"/>
    <w:tmpl w:val="DA6E55EC"/>
    <w:lvl w:ilvl="0" w:tplc="CADC17FA">
      <w:numFmt w:val="bullet"/>
      <w:lvlText w:val="&amp;"/>
      <w:lvlPicBulletId w:val="0"/>
      <w:lvlJc w:val="left"/>
      <w:pPr>
        <w:ind w:left="117" w:hanging="214"/>
      </w:pPr>
      <w:rPr>
        <w:rFonts w:ascii="Times New Roman" w:eastAsia="Times New Roman" w:hAnsi="Times New Roman" w:cs="Times New Roman" w:hint="default"/>
        <w:b w:val="0"/>
        <w:bCs w:val="0"/>
        <w:i w:val="0"/>
        <w:iCs w:val="0"/>
        <w:w w:val="100"/>
        <w:position w:val="0"/>
        <w:sz w:val="19"/>
        <w:szCs w:val="19"/>
        <w:lang w:val="en-US" w:eastAsia="en-US" w:bidi="ar-SA"/>
      </w:rPr>
    </w:lvl>
    <w:lvl w:ilvl="1" w:tplc="4AAAEF22">
      <w:numFmt w:val="bullet"/>
      <w:lvlText w:val="•"/>
      <w:lvlJc w:val="left"/>
      <w:pPr>
        <w:ind w:left="747" w:hanging="214"/>
      </w:pPr>
      <w:rPr>
        <w:rFonts w:hint="default"/>
        <w:lang w:val="en-US" w:eastAsia="en-US" w:bidi="ar-SA"/>
      </w:rPr>
    </w:lvl>
    <w:lvl w:ilvl="2" w:tplc="87FC6652">
      <w:numFmt w:val="bullet"/>
      <w:lvlText w:val="•"/>
      <w:lvlJc w:val="left"/>
      <w:pPr>
        <w:ind w:left="1374" w:hanging="214"/>
      </w:pPr>
      <w:rPr>
        <w:rFonts w:hint="default"/>
        <w:lang w:val="en-US" w:eastAsia="en-US" w:bidi="ar-SA"/>
      </w:rPr>
    </w:lvl>
    <w:lvl w:ilvl="3" w:tplc="EA346DD6">
      <w:numFmt w:val="bullet"/>
      <w:lvlText w:val="•"/>
      <w:lvlJc w:val="left"/>
      <w:pPr>
        <w:ind w:left="2001" w:hanging="214"/>
      </w:pPr>
      <w:rPr>
        <w:rFonts w:hint="default"/>
        <w:lang w:val="en-US" w:eastAsia="en-US" w:bidi="ar-SA"/>
      </w:rPr>
    </w:lvl>
    <w:lvl w:ilvl="4" w:tplc="185CE990">
      <w:numFmt w:val="bullet"/>
      <w:lvlText w:val="•"/>
      <w:lvlJc w:val="left"/>
      <w:pPr>
        <w:ind w:left="2629" w:hanging="214"/>
      </w:pPr>
      <w:rPr>
        <w:rFonts w:hint="default"/>
        <w:lang w:val="en-US" w:eastAsia="en-US" w:bidi="ar-SA"/>
      </w:rPr>
    </w:lvl>
    <w:lvl w:ilvl="5" w:tplc="C1124AC0">
      <w:numFmt w:val="bullet"/>
      <w:lvlText w:val="•"/>
      <w:lvlJc w:val="left"/>
      <w:pPr>
        <w:ind w:left="3256" w:hanging="214"/>
      </w:pPr>
      <w:rPr>
        <w:rFonts w:hint="default"/>
        <w:lang w:val="en-US" w:eastAsia="en-US" w:bidi="ar-SA"/>
      </w:rPr>
    </w:lvl>
    <w:lvl w:ilvl="6" w:tplc="3A52E86E">
      <w:numFmt w:val="bullet"/>
      <w:lvlText w:val="•"/>
      <w:lvlJc w:val="left"/>
      <w:pPr>
        <w:ind w:left="3883" w:hanging="214"/>
      </w:pPr>
      <w:rPr>
        <w:rFonts w:hint="default"/>
        <w:lang w:val="en-US" w:eastAsia="en-US" w:bidi="ar-SA"/>
      </w:rPr>
    </w:lvl>
    <w:lvl w:ilvl="7" w:tplc="531609C2">
      <w:numFmt w:val="bullet"/>
      <w:lvlText w:val="•"/>
      <w:lvlJc w:val="left"/>
      <w:pPr>
        <w:ind w:left="4511" w:hanging="214"/>
      </w:pPr>
      <w:rPr>
        <w:rFonts w:hint="default"/>
        <w:lang w:val="en-US" w:eastAsia="en-US" w:bidi="ar-SA"/>
      </w:rPr>
    </w:lvl>
    <w:lvl w:ilvl="8" w:tplc="CE92595C">
      <w:numFmt w:val="bullet"/>
      <w:lvlText w:val="•"/>
      <w:lvlJc w:val="left"/>
      <w:pPr>
        <w:ind w:left="5138" w:hanging="214"/>
      </w:pPr>
      <w:rPr>
        <w:rFonts w:hint="default"/>
        <w:lang w:val="en-US" w:eastAsia="en-US" w:bidi="ar-SA"/>
      </w:rPr>
    </w:lvl>
  </w:abstractNum>
  <w:abstractNum w:abstractNumId="3" w15:restartNumberingAfterBreak="0">
    <w:nsid w:val="24BF746D"/>
    <w:multiLevelType w:val="hybridMultilevel"/>
    <w:tmpl w:val="97EA9A8C"/>
    <w:lvl w:ilvl="0" w:tplc="68D63DA8">
      <w:start w:val="1"/>
      <w:numFmt w:val="decimal"/>
      <w:lvlText w:val="%1."/>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B36B3D8">
      <w:numFmt w:val="bullet"/>
      <w:lvlText w:val="•"/>
      <w:lvlJc w:val="left"/>
      <w:pPr>
        <w:ind w:left="2412" w:hanging="360"/>
      </w:pPr>
      <w:rPr>
        <w:rFonts w:hint="default"/>
        <w:lang w:val="en-US" w:eastAsia="en-US" w:bidi="ar-SA"/>
      </w:rPr>
    </w:lvl>
    <w:lvl w:ilvl="2" w:tplc="DEF4EA36">
      <w:numFmt w:val="bullet"/>
      <w:lvlText w:val="•"/>
      <w:lvlJc w:val="left"/>
      <w:pPr>
        <w:ind w:left="3384" w:hanging="360"/>
      </w:pPr>
      <w:rPr>
        <w:rFonts w:hint="default"/>
        <w:lang w:val="en-US" w:eastAsia="en-US" w:bidi="ar-SA"/>
      </w:rPr>
    </w:lvl>
    <w:lvl w:ilvl="3" w:tplc="D292A8D8">
      <w:numFmt w:val="bullet"/>
      <w:lvlText w:val="•"/>
      <w:lvlJc w:val="left"/>
      <w:pPr>
        <w:ind w:left="4356" w:hanging="360"/>
      </w:pPr>
      <w:rPr>
        <w:rFonts w:hint="default"/>
        <w:lang w:val="en-US" w:eastAsia="en-US" w:bidi="ar-SA"/>
      </w:rPr>
    </w:lvl>
    <w:lvl w:ilvl="4" w:tplc="13D40818">
      <w:numFmt w:val="bullet"/>
      <w:lvlText w:val="•"/>
      <w:lvlJc w:val="left"/>
      <w:pPr>
        <w:ind w:left="5328" w:hanging="360"/>
      </w:pPr>
      <w:rPr>
        <w:rFonts w:hint="default"/>
        <w:lang w:val="en-US" w:eastAsia="en-US" w:bidi="ar-SA"/>
      </w:rPr>
    </w:lvl>
    <w:lvl w:ilvl="5" w:tplc="F5569866">
      <w:numFmt w:val="bullet"/>
      <w:lvlText w:val="•"/>
      <w:lvlJc w:val="left"/>
      <w:pPr>
        <w:ind w:left="6300" w:hanging="360"/>
      </w:pPr>
      <w:rPr>
        <w:rFonts w:hint="default"/>
        <w:lang w:val="en-US" w:eastAsia="en-US" w:bidi="ar-SA"/>
      </w:rPr>
    </w:lvl>
    <w:lvl w:ilvl="6" w:tplc="294800FC">
      <w:numFmt w:val="bullet"/>
      <w:lvlText w:val="•"/>
      <w:lvlJc w:val="left"/>
      <w:pPr>
        <w:ind w:left="7272" w:hanging="360"/>
      </w:pPr>
      <w:rPr>
        <w:rFonts w:hint="default"/>
        <w:lang w:val="en-US" w:eastAsia="en-US" w:bidi="ar-SA"/>
      </w:rPr>
    </w:lvl>
    <w:lvl w:ilvl="7" w:tplc="184C8A8E">
      <w:numFmt w:val="bullet"/>
      <w:lvlText w:val="•"/>
      <w:lvlJc w:val="left"/>
      <w:pPr>
        <w:ind w:left="8244" w:hanging="360"/>
      </w:pPr>
      <w:rPr>
        <w:rFonts w:hint="default"/>
        <w:lang w:val="en-US" w:eastAsia="en-US" w:bidi="ar-SA"/>
      </w:rPr>
    </w:lvl>
    <w:lvl w:ilvl="8" w:tplc="D990F6C8">
      <w:numFmt w:val="bullet"/>
      <w:lvlText w:val="•"/>
      <w:lvlJc w:val="left"/>
      <w:pPr>
        <w:ind w:left="9216" w:hanging="360"/>
      </w:pPr>
      <w:rPr>
        <w:rFonts w:hint="default"/>
        <w:lang w:val="en-US" w:eastAsia="en-US" w:bidi="ar-SA"/>
      </w:rPr>
    </w:lvl>
  </w:abstractNum>
  <w:abstractNum w:abstractNumId="4" w15:restartNumberingAfterBreak="0">
    <w:nsid w:val="35733902"/>
    <w:multiLevelType w:val="hybridMultilevel"/>
    <w:tmpl w:val="6D12CC6A"/>
    <w:lvl w:ilvl="0" w:tplc="7ED672DE">
      <w:start w:val="1"/>
      <w:numFmt w:val="upperLetter"/>
      <w:lvlText w:val="%1."/>
      <w:lvlJc w:val="left"/>
      <w:pPr>
        <w:ind w:left="1080" w:hanging="360"/>
        <w:jc w:val="left"/>
      </w:pPr>
      <w:rPr>
        <w:rFonts w:ascii="Times New Roman" w:eastAsia="Times New Roman" w:hAnsi="Times New Roman" w:cs="Times New Roman" w:hint="default"/>
        <w:b/>
        <w:bCs/>
        <w:i w:val="0"/>
        <w:iCs w:val="0"/>
        <w:spacing w:val="-1"/>
        <w:w w:val="100"/>
        <w:sz w:val="24"/>
        <w:szCs w:val="24"/>
        <w:lang w:val="en-US" w:eastAsia="en-US" w:bidi="ar-SA"/>
      </w:rPr>
    </w:lvl>
    <w:lvl w:ilvl="1" w:tplc="174ABB94">
      <w:start w:val="1"/>
      <w:numFmt w:val="decimal"/>
      <w:lvlText w:val="%2."/>
      <w:lvlJc w:val="left"/>
      <w:pPr>
        <w:ind w:left="1439"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C2BC5CE6">
      <w:start w:val="1"/>
      <w:numFmt w:val="lowerLetter"/>
      <w:lvlText w:val="%3."/>
      <w:lvlJc w:val="left"/>
      <w:pPr>
        <w:ind w:left="1800" w:hanging="360"/>
        <w:jc w:val="left"/>
      </w:pPr>
      <w:rPr>
        <w:rFonts w:hint="default"/>
        <w:spacing w:val="-1"/>
        <w:w w:val="100"/>
        <w:lang w:val="en-US" w:eastAsia="en-US" w:bidi="ar-SA"/>
      </w:rPr>
    </w:lvl>
    <w:lvl w:ilvl="3" w:tplc="4EFEB888">
      <w:numFmt w:val="bullet"/>
      <w:lvlText w:val="•"/>
      <w:lvlJc w:val="left"/>
      <w:pPr>
        <w:ind w:left="2970" w:hanging="360"/>
      </w:pPr>
      <w:rPr>
        <w:rFonts w:hint="default"/>
        <w:lang w:val="en-US" w:eastAsia="en-US" w:bidi="ar-SA"/>
      </w:rPr>
    </w:lvl>
    <w:lvl w:ilvl="4" w:tplc="B16E737E">
      <w:numFmt w:val="bullet"/>
      <w:lvlText w:val="•"/>
      <w:lvlJc w:val="left"/>
      <w:pPr>
        <w:ind w:left="4140" w:hanging="360"/>
      </w:pPr>
      <w:rPr>
        <w:rFonts w:hint="default"/>
        <w:lang w:val="en-US" w:eastAsia="en-US" w:bidi="ar-SA"/>
      </w:rPr>
    </w:lvl>
    <w:lvl w:ilvl="5" w:tplc="2F0EA938">
      <w:numFmt w:val="bullet"/>
      <w:lvlText w:val="•"/>
      <w:lvlJc w:val="left"/>
      <w:pPr>
        <w:ind w:left="5310" w:hanging="360"/>
      </w:pPr>
      <w:rPr>
        <w:rFonts w:hint="default"/>
        <w:lang w:val="en-US" w:eastAsia="en-US" w:bidi="ar-SA"/>
      </w:rPr>
    </w:lvl>
    <w:lvl w:ilvl="6" w:tplc="42924904">
      <w:numFmt w:val="bullet"/>
      <w:lvlText w:val="•"/>
      <w:lvlJc w:val="left"/>
      <w:pPr>
        <w:ind w:left="6480" w:hanging="360"/>
      </w:pPr>
      <w:rPr>
        <w:rFonts w:hint="default"/>
        <w:lang w:val="en-US" w:eastAsia="en-US" w:bidi="ar-SA"/>
      </w:rPr>
    </w:lvl>
    <w:lvl w:ilvl="7" w:tplc="A940A680">
      <w:numFmt w:val="bullet"/>
      <w:lvlText w:val="•"/>
      <w:lvlJc w:val="left"/>
      <w:pPr>
        <w:ind w:left="7650" w:hanging="360"/>
      </w:pPr>
      <w:rPr>
        <w:rFonts w:hint="default"/>
        <w:lang w:val="en-US" w:eastAsia="en-US" w:bidi="ar-SA"/>
      </w:rPr>
    </w:lvl>
    <w:lvl w:ilvl="8" w:tplc="EAF6A334">
      <w:numFmt w:val="bullet"/>
      <w:lvlText w:val="•"/>
      <w:lvlJc w:val="left"/>
      <w:pPr>
        <w:ind w:left="8820" w:hanging="360"/>
      </w:pPr>
      <w:rPr>
        <w:rFonts w:hint="default"/>
        <w:lang w:val="en-US" w:eastAsia="en-US" w:bidi="ar-SA"/>
      </w:rPr>
    </w:lvl>
  </w:abstractNum>
  <w:abstractNum w:abstractNumId="5" w15:restartNumberingAfterBreak="0">
    <w:nsid w:val="36EB252F"/>
    <w:multiLevelType w:val="hybridMultilevel"/>
    <w:tmpl w:val="7BD4E1A6"/>
    <w:lvl w:ilvl="0" w:tplc="31C6E7D0">
      <w:start w:val="1"/>
      <w:numFmt w:val="upperLetter"/>
      <w:lvlText w:val="%1."/>
      <w:lvlJc w:val="left"/>
      <w:pPr>
        <w:ind w:left="1080" w:hanging="360"/>
        <w:jc w:val="left"/>
      </w:pPr>
      <w:rPr>
        <w:rFonts w:ascii="Times New Roman" w:eastAsia="Times New Roman" w:hAnsi="Times New Roman" w:cs="Times New Roman" w:hint="default"/>
        <w:b/>
        <w:bCs/>
        <w:i w:val="0"/>
        <w:iCs w:val="0"/>
        <w:spacing w:val="-1"/>
        <w:w w:val="100"/>
        <w:sz w:val="24"/>
        <w:szCs w:val="24"/>
        <w:lang w:val="en-US" w:eastAsia="en-US" w:bidi="ar-SA"/>
      </w:rPr>
    </w:lvl>
    <w:lvl w:ilvl="1" w:tplc="D5DAA1A2">
      <w:start w:val="1"/>
      <w:numFmt w:val="decimal"/>
      <w:lvlText w:val="%2."/>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3C586F58">
      <w:numFmt w:val="bullet"/>
      <w:lvlText w:val=""/>
      <w:lvlJc w:val="left"/>
      <w:pPr>
        <w:ind w:left="1799" w:hanging="360"/>
      </w:pPr>
      <w:rPr>
        <w:rFonts w:ascii="Symbol" w:eastAsia="Symbol" w:hAnsi="Symbol" w:cs="Symbol" w:hint="default"/>
        <w:b w:val="0"/>
        <w:bCs w:val="0"/>
        <w:i w:val="0"/>
        <w:iCs w:val="0"/>
        <w:spacing w:val="0"/>
        <w:w w:val="100"/>
        <w:sz w:val="22"/>
        <w:szCs w:val="22"/>
        <w:lang w:val="en-US" w:eastAsia="en-US" w:bidi="ar-SA"/>
      </w:rPr>
    </w:lvl>
    <w:lvl w:ilvl="3" w:tplc="1724274E">
      <w:numFmt w:val="bullet"/>
      <w:lvlText w:val="•"/>
      <w:lvlJc w:val="left"/>
      <w:pPr>
        <w:ind w:left="2970" w:hanging="360"/>
      </w:pPr>
      <w:rPr>
        <w:rFonts w:hint="default"/>
        <w:lang w:val="en-US" w:eastAsia="en-US" w:bidi="ar-SA"/>
      </w:rPr>
    </w:lvl>
    <w:lvl w:ilvl="4" w:tplc="61D8012C">
      <w:numFmt w:val="bullet"/>
      <w:lvlText w:val="•"/>
      <w:lvlJc w:val="left"/>
      <w:pPr>
        <w:ind w:left="4140" w:hanging="360"/>
      </w:pPr>
      <w:rPr>
        <w:rFonts w:hint="default"/>
        <w:lang w:val="en-US" w:eastAsia="en-US" w:bidi="ar-SA"/>
      </w:rPr>
    </w:lvl>
    <w:lvl w:ilvl="5" w:tplc="58FADBD8">
      <w:numFmt w:val="bullet"/>
      <w:lvlText w:val="•"/>
      <w:lvlJc w:val="left"/>
      <w:pPr>
        <w:ind w:left="5310" w:hanging="360"/>
      </w:pPr>
      <w:rPr>
        <w:rFonts w:hint="default"/>
        <w:lang w:val="en-US" w:eastAsia="en-US" w:bidi="ar-SA"/>
      </w:rPr>
    </w:lvl>
    <w:lvl w:ilvl="6" w:tplc="A0AC8D76">
      <w:numFmt w:val="bullet"/>
      <w:lvlText w:val="•"/>
      <w:lvlJc w:val="left"/>
      <w:pPr>
        <w:ind w:left="6480" w:hanging="360"/>
      </w:pPr>
      <w:rPr>
        <w:rFonts w:hint="default"/>
        <w:lang w:val="en-US" w:eastAsia="en-US" w:bidi="ar-SA"/>
      </w:rPr>
    </w:lvl>
    <w:lvl w:ilvl="7" w:tplc="92D8028E">
      <w:numFmt w:val="bullet"/>
      <w:lvlText w:val="•"/>
      <w:lvlJc w:val="left"/>
      <w:pPr>
        <w:ind w:left="7650" w:hanging="360"/>
      </w:pPr>
      <w:rPr>
        <w:rFonts w:hint="default"/>
        <w:lang w:val="en-US" w:eastAsia="en-US" w:bidi="ar-SA"/>
      </w:rPr>
    </w:lvl>
    <w:lvl w:ilvl="8" w:tplc="659EBE0A">
      <w:numFmt w:val="bullet"/>
      <w:lvlText w:val="•"/>
      <w:lvlJc w:val="left"/>
      <w:pPr>
        <w:ind w:left="8820" w:hanging="360"/>
      </w:pPr>
      <w:rPr>
        <w:rFonts w:hint="default"/>
        <w:lang w:val="en-US" w:eastAsia="en-US" w:bidi="ar-SA"/>
      </w:rPr>
    </w:lvl>
  </w:abstractNum>
  <w:abstractNum w:abstractNumId="6" w15:restartNumberingAfterBreak="0">
    <w:nsid w:val="38706746"/>
    <w:multiLevelType w:val="hybridMultilevel"/>
    <w:tmpl w:val="8654A342"/>
    <w:lvl w:ilvl="0" w:tplc="BE289CEE">
      <w:start w:val="1"/>
      <w:numFmt w:val="decimal"/>
      <w:lvlText w:val="%1."/>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A4245FE">
      <w:start w:val="1"/>
      <w:numFmt w:val="lowerLetter"/>
      <w:lvlText w:val="%2."/>
      <w:lvlJc w:val="left"/>
      <w:pPr>
        <w:ind w:left="180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A53A5558">
      <w:numFmt w:val="bullet"/>
      <w:lvlText w:val=""/>
      <w:lvlJc w:val="left"/>
      <w:pPr>
        <w:ind w:left="2160" w:hanging="360"/>
      </w:pPr>
      <w:rPr>
        <w:rFonts w:ascii="Symbol" w:eastAsia="Symbol" w:hAnsi="Symbol" w:cs="Symbol" w:hint="default"/>
        <w:b w:val="0"/>
        <w:bCs w:val="0"/>
        <w:i w:val="0"/>
        <w:iCs w:val="0"/>
        <w:spacing w:val="0"/>
        <w:w w:val="100"/>
        <w:sz w:val="24"/>
        <w:szCs w:val="24"/>
        <w:lang w:val="en-US" w:eastAsia="en-US" w:bidi="ar-SA"/>
      </w:rPr>
    </w:lvl>
    <w:lvl w:ilvl="3" w:tplc="9410C828">
      <w:numFmt w:val="bullet"/>
      <w:lvlText w:val="•"/>
      <w:lvlJc w:val="left"/>
      <w:pPr>
        <w:ind w:left="3285" w:hanging="360"/>
      </w:pPr>
      <w:rPr>
        <w:rFonts w:hint="default"/>
        <w:lang w:val="en-US" w:eastAsia="en-US" w:bidi="ar-SA"/>
      </w:rPr>
    </w:lvl>
    <w:lvl w:ilvl="4" w:tplc="2FCAD46A">
      <w:numFmt w:val="bullet"/>
      <w:lvlText w:val="•"/>
      <w:lvlJc w:val="left"/>
      <w:pPr>
        <w:ind w:left="4410" w:hanging="360"/>
      </w:pPr>
      <w:rPr>
        <w:rFonts w:hint="default"/>
        <w:lang w:val="en-US" w:eastAsia="en-US" w:bidi="ar-SA"/>
      </w:rPr>
    </w:lvl>
    <w:lvl w:ilvl="5" w:tplc="A65A4DE8">
      <w:numFmt w:val="bullet"/>
      <w:lvlText w:val="•"/>
      <w:lvlJc w:val="left"/>
      <w:pPr>
        <w:ind w:left="5535" w:hanging="360"/>
      </w:pPr>
      <w:rPr>
        <w:rFonts w:hint="default"/>
        <w:lang w:val="en-US" w:eastAsia="en-US" w:bidi="ar-SA"/>
      </w:rPr>
    </w:lvl>
    <w:lvl w:ilvl="6" w:tplc="34F405F6">
      <w:numFmt w:val="bullet"/>
      <w:lvlText w:val="•"/>
      <w:lvlJc w:val="left"/>
      <w:pPr>
        <w:ind w:left="6660" w:hanging="360"/>
      </w:pPr>
      <w:rPr>
        <w:rFonts w:hint="default"/>
        <w:lang w:val="en-US" w:eastAsia="en-US" w:bidi="ar-SA"/>
      </w:rPr>
    </w:lvl>
    <w:lvl w:ilvl="7" w:tplc="E6EECB78">
      <w:numFmt w:val="bullet"/>
      <w:lvlText w:val="•"/>
      <w:lvlJc w:val="left"/>
      <w:pPr>
        <w:ind w:left="7785" w:hanging="360"/>
      </w:pPr>
      <w:rPr>
        <w:rFonts w:hint="default"/>
        <w:lang w:val="en-US" w:eastAsia="en-US" w:bidi="ar-SA"/>
      </w:rPr>
    </w:lvl>
    <w:lvl w:ilvl="8" w:tplc="570E3610">
      <w:numFmt w:val="bullet"/>
      <w:lvlText w:val="•"/>
      <w:lvlJc w:val="left"/>
      <w:pPr>
        <w:ind w:left="8910" w:hanging="360"/>
      </w:pPr>
      <w:rPr>
        <w:rFonts w:hint="default"/>
        <w:lang w:val="en-US" w:eastAsia="en-US" w:bidi="ar-SA"/>
      </w:rPr>
    </w:lvl>
  </w:abstractNum>
  <w:abstractNum w:abstractNumId="7" w15:restartNumberingAfterBreak="0">
    <w:nsid w:val="49D237E2"/>
    <w:multiLevelType w:val="hybridMultilevel"/>
    <w:tmpl w:val="1E424BCA"/>
    <w:lvl w:ilvl="0" w:tplc="F8B261C6">
      <w:start w:val="1"/>
      <w:numFmt w:val="upperLetter"/>
      <w:lvlText w:val="%1."/>
      <w:lvlJc w:val="left"/>
      <w:pPr>
        <w:ind w:left="1080" w:hanging="360"/>
        <w:jc w:val="right"/>
      </w:pPr>
      <w:rPr>
        <w:rFonts w:ascii="Times New Roman" w:eastAsia="Times New Roman" w:hAnsi="Times New Roman" w:cs="Times New Roman" w:hint="default"/>
        <w:b/>
        <w:bCs/>
        <w:i w:val="0"/>
        <w:iCs w:val="0"/>
        <w:spacing w:val="-1"/>
        <w:w w:val="100"/>
        <w:sz w:val="24"/>
        <w:szCs w:val="24"/>
        <w:lang w:val="en-US" w:eastAsia="en-US" w:bidi="ar-SA"/>
      </w:rPr>
    </w:lvl>
    <w:lvl w:ilvl="1" w:tplc="4AC02178">
      <w:start w:val="1"/>
      <w:numFmt w:val="decimal"/>
      <w:lvlText w:val="%2."/>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4F109D2E">
      <w:numFmt w:val="bullet"/>
      <w:lvlText w:val=""/>
      <w:lvlJc w:val="left"/>
      <w:pPr>
        <w:ind w:left="2160" w:hanging="360"/>
      </w:pPr>
      <w:rPr>
        <w:rFonts w:ascii="Symbol" w:eastAsia="Symbol" w:hAnsi="Symbol" w:cs="Symbol" w:hint="default"/>
        <w:b w:val="0"/>
        <w:bCs w:val="0"/>
        <w:i w:val="0"/>
        <w:iCs w:val="0"/>
        <w:spacing w:val="0"/>
        <w:w w:val="100"/>
        <w:sz w:val="24"/>
        <w:szCs w:val="24"/>
        <w:lang w:val="en-US" w:eastAsia="en-US" w:bidi="ar-SA"/>
      </w:rPr>
    </w:lvl>
    <w:lvl w:ilvl="3" w:tplc="61764E74">
      <w:numFmt w:val="bullet"/>
      <w:lvlText w:val="•"/>
      <w:lvlJc w:val="left"/>
      <w:pPr>
        <w:ind w:left="3285" w:hanging="360"/>
      </w:pPr>
      <w:rPr>
        <w:rFonts w:hint="default"/>
        <w:lang w:val="en-US" w:eastAsia="en-US" w:bidi="ar-SA"/>
      </w:rPr>
    </w:lvl>
    <w:lvl w:ilvl="4" w:tplc="50AC42C4">
      <w:numFmt w:val="bullet"/>
      <w:lvlText w:val="•"/>
      <w:lvlJc w:val="left"/>
      <w:pPr>
        <w:ind w:left="4410" w:hanging="360"/>
      </w:pPr>
      <w:rPr>
        <w:rFonts w:hint="default"/>
        <w:lang w:val="en-US" w:eastAsia="en-US" w:bidi="ar-SA"/>
      </w:rPr>
    </w:lvl>
    <w:lvl w:ilvl="5" w:tplc="CEE6E5D2">
      <w:numFmt w:val="bullet"/>
      <w:lvlText w:val="•"/>
      <w:lvlJc w:val="left"/>
      <w:pPr>
        <w:ind w:left="5535" w:hanging="360"/>
      </w:pPr>
      <w:rPr>
        <w:rFonts w:hint="default"/>
        <w:lang w:val="en-US" w:eastAsia="en-US" w:bidi="ar-SA"/>
      </w:rPr>
    </w:lvl>
    <w:lvl w:ilvl="6" w:tplc="69AEBAB4">
      <w:numFmt w:val="bullet"/>
      <w:lvlText w:val="•"/>
      <w:lvlJc w:val="left"/>
      <w:pPr>
        <w:ind w:left="6660" w:hanging="360"/>
      </w:pPr>
      <w:rPr>
        <w:rFonts w:hint="default"/>
        <w:lang w:val="en-US" w:eastAsia="en-US" w:bidi="ar-SA"/>
      </w:rPr>
    </w:lvl>
    <w:lvl w:ilvl="7" w:tplc="FEFA7524">
      <w:numFmt w:val="bullet"/>
      <w:lvlText w:val="•"/>
      <w:lvlJc w:val="left"/>
      <w:pPr>
        <w:ind w:left="7785" w:hanging="360"/>
      </w:pPr>
      <w:rPr>
        <w:rFonts w:hint="default"/>
        <w:lang w:val="en-US" w:eastAsia="en-US" w:bidi="ar-SA"/>
      </w:rPr>
    </w:lvl>
    <w:lvl w:ilvl="8" w:tplc="6700F0E2">
      <w:numFmt w:val="bullet"/>
      <w:lvlText w:val="•"/>
      <w:lvlJc w:val="left"/>
      <w:pPr>
        <w:ind w:left="8910" w:hanging="360"/>
      </w:pPr>
      <w:rPr>
        <w:rFonts w:hint="default"/>
        <w:lang w:val="en-US" w:eastAsia="en-US" w:bidi="ar-SA"/>
      </w:rPr>
    </w:lvl>
  </w:abstractNum>
  <w:abstractNum w:abstractNumId="8" w15:restartNumberingAfterBreak="0">
    <w:nsid w:val="4F7C132D"/>
    <w:multiLevelType w:val="hybridMultilevel"/>
    <w:tmpl w:val="CA0E141C"/>
    <w:lvl w:ilvl="0" w:tplc="E43A289A">
      <w:start w:val="1"/>
      <w:numFmt w:val="upperLetter"/>
      <w:lvlText w:val="%1."/>
      <w:lvlJc w:val="left"/>
      <w:pPr>
        <w:ind w:left="1080" w:hanging="360"/>
        <w:jc w:val="left"/>
      </w:pPr>
      <w:rPr>
        <w:rFonts w:ascii="Times New Roman" w:eastAsia="Times New Roman" w:hAnsi="Times New Roman" w:cs="Times New Roman" w:hint="default"/>
        <w:b/>
        <w:bCs/>
        <w:i w:val="0"/>
        <w:iCs w:val="0"/>
        <w:spacing w:val="-1"/>
        <w:w w:val="100"/>
        <w:sz w:val="24"/>
        <w:szCs w:val="24"/>
        <w:lang w:val="en-US" w:eastAsia="en-US" w:bidi="ar-SA"/>
      </w:rPr>
    </w:lvl>
    <w:lvl w:ilvl="1" w:tplc="EACC36BC">
      <w:start w:val="1"/>
      <w:numFmt w:val="decimal"/>
      <w:lvlText w:val="%2."/>
      <w:lvlJc w:val="left"/>
      <w:pPr>
        <w:ind w:left="1439"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3782E1DA">
      <w:numFmt w:val="bullet"/>
      <w:lvlText w:val="•"/>
      <w:lvlJc w:val="left"/>
      <w:pPr>
        <w:ind w:left="2520" w:hanging="360"/>
      </w:pPr>
      <w:rPr>
        <w:rFonts w:hint="default"/>
        <w:lang w:val="en-US" w:eastAsia="en-US" w:bidi="ar-SA"/>
      </w:rPr>
    </w:lvl>
    <w:lvl w:ilvl="3" w:tplc="FD401AB0">
      <w:numFmt w:val="bullet"/>
      <w:lvlText w:val="•"/>
      <w:lvlJc w:val="left"/>
      <w:pPr>
        <w:ind w:left="3600" w:hanging="360"/>
      </w:pPr>
      <w:rPr>
        <w:rFonts w:hint="default"/>
        <w:lang w:val="en-US" w:eastAsia="en-US" w:bidi="ar-SA"/>
      </w:rPr>
    </w:lvl>
    <w:lvl w:ilvl="4" w:tplc="239430CA">
      <w:numFmt w:val="bullet"/>
      <w:lvlText w:val="•"/>
      <w:lvlJc w:val="left"/>
      <w:pPr>
        <w:ind w:left="4680" w:hanging="360"/>
      </w:pPr>
      <w:rPr>
        <w:rFonts w:hint="default"/>
        <w:lang w:val="en-US" w:eastAsia="en-US" w:bidi="ar-SA"/>
      </w:rPr>
    </w:lvl>
    <w:lvl w:ilvl="5" w:tplc="23F6F688">
      <w:numFmt w:val="bullet"/>
      <w:lvlText w:val="•"/>
      <w:lvlJc w:val="left"/>
      <w:pPr>
        <w:ind w:left="5760" w:hanging="360"/>
      </w:pPr>
      <w:rPr>
        <w:rFonts w:hint="default"/>
        <w:lang w:val="en-US" w:eastAsia="en-US" w:bidi="ar-SA"/>
      </w:rPr>
    </w:lvl>
    <w:lvl w:ilvl="6" w:tplc="8760E4A2">
      <w:numFmt w:val="bullet"/>
      <w:lvlText w:val="•"/>
      <w:lvlJc w:val="left"/>
      <w:pPr>
        <w:ind w:left="6840" w:hanging="360"/>
      </w:pPr>
      <w:rPr>
        <w:rFonts w:hint="default"/>
        <w:lang w:val="en-US" w:eastAsia="en-US" w:bidi="ar-SA"/>
      </w:rPr>
    </w:lvl>
    <w:lvl w:ilvl="7" w:tplc="B8845826">
      <w:numFmt w:val="bullet"/>
      <w:lvlText w:val="•"/>
      <w:lvlJc w:val="left"/>
      <w:pPr>
        <w:ind w:left="7920" w:hanging="360"/>
      </w:pPr>
      <w:rPr>
        <w:rFonts w:hint="default"/>
        <w:lang w:val="en-US" w:eastAsia="en-US" w:bidi="ar-SA"/>
      </w:rPr>
    </w:lvl>
    <w:lvl w:ilvl="8" w:tplc="41221D72">
      <w:numFmt w:val="bullet"/>
      <w:lvlText w:val="•"/>
      <w:lvlJc w:val="left"/>
      <w:pPr>
        <w:ind w:left="9000" w:hanging="360"/>
      </w:pPr>
      <w:rPr>
        <w:rFonts w:hint="default"/>
        <w:lang w:val="en-US" w:eastAsia="en-US" w:bidi="ar-SA"/>
      </w:rPr>
    </w:lvl>
  </w:abstractNum>
  <w:abstractNum w:abstractNumId="9" w15:restartNumberingAfterBreak="0">
    <w:nsid w:val="63307C16"/>
    <w:multiLevelType w:val="hybridMultilevel"/>
    <w:tmpl w:val="505AFE56"/>
    <w:lvl w:ilvl="0" w:tplc="CB90F25C">
      <w:start w:val="1"/>
      <w:numFmt w:val="upperLetter"/>
      <w:lvlText w:val="%1."/>
      <w:lvlJc w:val="left"/>
      <w:pPr>
        <w:ind w:left="1080" w:hanging="360"/>
        <w:jc w:val="left"/>
      </w:pPr>
      <w:rPr>
        <w:rFonts w:ascii="Times New Roman" w:eastAsia="Times New Roman" w:hAnsi="Times New Roman" w:cs="Times New Roman" w:hint="default"/>
        <w:b/>
        <w:bCs/>
        <w:i w:val="0"/>
        <w:iCs w:val="0"/>
        <w:spacing w:val="-1"/>
        <w:w w:val="100"/>
        <w:sz w:val="24"/>
        <w:szCs w:val="24"/>
        <w:lang w:val="en-US" w:eastAsia="en-US" w:bidi="ar-SA"/>
      </w:rPr>
    </w:lvl>
    <w:lvl w:ilvl="1" w:tplc="54325856">
      <w:start w:val="1"/>
      <w:numFmt w:val="decimal"/>
      <w:lvlText w:val="%2."/>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734CBCA6">
      <w:start w:val="1"/>
      <w:numFmt w:val="lowerLetter"/>
      <w:lvlText w:val="%3."/>
      <w:lvlJc w:val="left"/>
      <w:pPr>
        <w:ind w:left="1965" w:hanging="52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E03E2ED0">
      <w:numFmt w:val="bullet"/>
      <w:lvlText w:val="•"/>
      <w:lvlJc w:val="left"/>
      <w:pPr>
        <w:ind w:left="1960" w:hanging="526"/>
      </w:pPr>
      <w:rPr>
        <w:rFonts w:hint="default"/>
        <w:lang w:val="en-US" w:eastAsia="en-US" w:bidi="ar-SA"/>
      </w:rPr>
    </w:lvl>
    <w:lvl w:ilvl="4" w:tplc="4768F8EA">
      <w:numFmt w:val="bullet"/>
      <w:lvlText w:val="•"/>
      <w:lvlJc w:val="left"/>
      <w:pPr>
        <w:ind w:left="3274" w:hanging="526"/>
      </w:pPr>
      <w:rPr>
        <w:rFonts w:hint="default"/>
        <w:lang w:val="en-US" w:eastAsia="en-US" w:bidi="ar-SA"/>
      </w:rPr>
    </w:lvl>
    <w:lvl w:ilvl="5" w:tplc="ED0A2F12">
      <w:numFmt w:val="bullet"/>
      <w:lvlText w:val="•"/>
      <w:lvlJc w:val="left"/>
      <w:pPr>
        <w:ind w:left="4588" w:hanging="526"/>
      </w:pPr>
      <w:rPr>
        <w:rFonts w:hint="default"/>
        <w:lang w:val="en-US" w:eastAsia="en-US" w:bidi="ar-SA"/>
      </w:rPr>
    </w:lvl>
    <w:lvl w:ilvl="6" w:tplc="4B5A30D6">
      <w:numFmt w:val="bullet"/>
      <w:lvlText w:val="•"/>
      <w:lvlJc w:val="left"/>
      <w:pPr>
        <w:ind w:left="5902" w:hanging="526"/>
      </w:pPr>
      <w:rPr>
        <w:rFonts w:hint="default"/>
        <w:lang w:val="en-US" w:eastAsia="en-US" w:bidi="ar-SA"/>
      </w:rPr>
    </w:lvl>
    <w:lvl w:ilvl="7" w:tplc="E6FACA7A">
      <w:numFmt w:val="bullet"/>
      <w:lvlText w:val="•"/>
      <w:lvlJc w:val="left"/>
      <w:pPr>
        <w:ind w:left="7217" w:hanging="526"/>
      </w:pPr>
      <w:rPr>
        <w:rFonts w:hint="default"/>
        <w:lang w:val="en-US" w:eastAsia="en-US" w:bidi="ar-SA"/>
      </w:rPr>
    </w:lvl>
    <w:lvl w:ilvl="8" w:tplc="2996DCD4">
      <w:numFmt w:val="bullet"/>
      <w:lvlText w:val="•"/>
      <w:lvlJc w:val="left"/>
      <w:pPr>
        <w:ind w:left="8531" w:hanging="526"/>
      </w:pPr>
      <w:rPr>
        <w:rFonts w:hint="default"/>
        <w:lang w:val="en-US" w:eastAsia="en-US" w:bidi="ar-SA"/>
      </w:rPr>
    </w:lvl>
  </w:abstractNum>
  <w:abstractNum w:abstractNumId="10" w15:restartNumberingAfterBreak="0">
    <w:nsid w:val="661B602B"/>
    <w:multiLevelType w:val="hybridMultilevel"/>
    <w:tmpl w:val="56800746"/>
    <w:lvl w:ilvl="0" w:tplc="70A4AE38">
      <w:start w:val="1"/>
      <w:numFmt w:val="upperLetter"/>
      <w:lvlText w:val="%1."/>
      <w:lvlJc w:val="left"/>
      <w:pPr>
        <w:ind w:left="1080" w:hanging="360"/>
        <w:jc w:val="left"/>
      </w:pPr>
      <w:rPr>
        <w:rFonts w:ascii="Times New Roman" w:eastAsia="Times New Roman" w:hAnsi="Times New Roman" w:cs="Times New Roman" w:hint="default"/>
        <w:b/>
        <w:bCs/>
        <w:i w:val="0"/>
        <w:iCs w:val="0"/>
        <w:spacing w:val="-1"/>
        <w:w w:val="100"/>
        <w:sz w:val="24"/>
        <w:szCs w:val="24"/>
        <w:lang w:val="en-US" w:eastAsia="en-US" w:bidi="ar-SA"/>
      </w:rPr>
    </w:lvl>
    <w:lvl w:ilvl="1" w:tplc="3B9C5326">
      <w:start w:val="1"/>
      <w:numFmt w:val="decimal"/>
      <w:lvlText w:val="%2."/>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4058FBD6">
      <w:start w:val="1"/>
      <w:numFmt w:val="lowerLetter"/>
      <w:lvlText w:val="%3."/>
      <w:lvlJc w:val="left"/>
      <w:pPr>
        <w:ind w:left="180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F070A3D8">
      <w:numFmt w:val="bullet"/>
      <w:lvlText w:val=""/>
      <w:lvlJc w:val="left"/>
      <w:pPr>
        <w:ind w:left="2160" w:hanging="360"/>
      </w:pPr>
      <w:rPr>
        <w:rFonts w:ascii="Symbol" w:eastAsia="Symbol" w:hAnsi="Symbol" w:cs="Symbol" w:hint="default"/>
        <w:b w:val="0"/>
        <w:bCs w:val="0"/>
        <w:i w:val="0"/>
        <w:iCs w:val="0"/>
        <w:spacing w:val="0"/>
        <w:w w:val="100"/>
        <w:sz w:val="24"/>
        <w:szCs w:val="24"/>
        <w:lang w:val="en-US" w:eastAsia="en-US" w:bidi="ar-SA"/>
      </w:rPr>
    </w:lvl>
    <w:lvl w:ilvl="4" w:tplc="3246278E">
      <w:numFmt w:val="bullet"/>
      <w:lvlText w:val="•"/>
      <w:lvlJc w:val="left"/>
      <w:pPr>
        <w:ind w:left="3445" w:hanging="360"/>
      </w:pPr>
      <w:rPr>
        <w:rFonts w:hint="default"/>
        <w:lang w:val="en-US" w:eastAsia="en-US" w:bidi="ar-SA"/>
      </w:rPr>
    </w:lvl>
    <w:lvl w:ilvl="5" w:tplc="E33AED44">
      <w:numFmt w:val="bullet"/>
      <w:lvlText w:val="•"/>
      <w:lvlJc w:val="left"/>
      <w:pPr>
        <w:ind w:left="4731" w:hanging="360"/>
      </w:pPr>
      <w:rPr>
        <w:rFonts w:hint="default"/>
        <w:lang w:val="en-US" w:eastAsia="en-US" w:bidi="ar-SA"/>
      </w:rPr>
    </w:lvl>
    <w:lvl w:ilvl="6" w:tplc="CD5AAB6C">
      <w:numFmt w:val="bullet"/>
      <w:lvlText w:val="•"/>
      <w:lvlJc w:val="left"/>
      <w:pPr>
        <w:ind w:left="6017" w:hanging="360"/>
      </w:pPr>
      <w:rPr>
        <w:rFonts w:hint="default"/>
        <w:lang w:val="en-US" w:eastAsia="en-US" w:bidi="ar-SA"/>
      </w:rPr>
    </w:lvl>
    <w:lvl w:ilvl="7" w:tplc="F85EE24C">
      <w:numFmt w:val="bullet"/>
      <w:lvlText w:val="•"/>
      <w:lvlJc w:val="left"/>
      <w:pPr>
        <w:ind w:left="7302" w:hanging="360"/>
      </w:pPr>
      <w:rPr>
        <w:rFonts w:hint="default"/>
        <w:lang w:val="en-US" w:eastAsia="en-US" w:bidi="ar-SA"/>
      </w:rPr>
    </w:lvl>
    <w:lvl w:ilvl="8" w:tplc="20A47958">
      <w:numFmt w:val="bullet"/>
      <w:lvlText w:val="•"/>
      <w:lvlJc w:val="left"/>
      <w:pPr>
        <w:ind w:left="8588" w:hanging="360"/>
      </w:pPr>
      <w:rPr>
        <w:rFonts w:hint="default"/>
        <w:lang w:val="en-US" w:eastAsia="en-US" w:bidi="ar-SA"/>
      </w:rPr>
    </w:lvl>
  </w:abstractNum>
  <w:num w:numId="1" w16cid:durableId="888613206">
    <w:abstractNumId w:val="2"/>
  </w:num>
  <w:num w:numId="2" w16cid:durableId="1988633601">
    <w:abstractNumId w:val="0"/>
  </w:num>
  <w:num w:numId="3" w16cid:durableId="562179627">
    <w:abstractNumId w:val="10"/>
  </w:num>
  <w:num w:numId="4" w16cid:durableId="326522439">
    <w:abstractNumId w:val="3"/>
  </w:num>
  <w:num w:numId="5" w16cid:durableId="694185814">
    <w:abstractNumId w:val="4"/>
  </w:num>
  <w:num w:numId="6" w16cid:durableId="2107268428">
    <w:abstractNumId w:val="5"/>
  </w:num>
  <w:num w:numId="7" w16cid:durableId="594360856">
    <w:abstractNumId w:val="7"/>
  </w:num>
  <w:num w:numId="8" w16cid:durableId="425422720">
    <w:abstractNumId w:val="9"/>
  </w:num>
  <w:num w:numId="9" w16cid:durableId="796994323">
    <w:abstractNumId w:val="6"/>
  </w:num>
  <w:num w:numId="10" w16cid:durableId="1543060280">
    <w:abstractNumId w:val="8"/>
  </w:num>
  <w:num w:numId="11" w16cid:durableId="8964329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FB"/>
    <w:rsid w:val="001B2E5C"/>
    <w:rsid w:val="002F01F3"/>
    <w:rsid w:val="00304BD2"/>
    <w:rsid w:val="00436FFB"/>
    <w:rsid w:val="004F40FD"/>
    <w:rsid w:val="00D41C0C"/>
    <w:rsid w:val="00FE31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4ABAD"/>
  <w15:docId w15:val="{EED1EE03-8B24-486B-8A36-286765CD1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60"/>
      <w:outlineLvl w:val="0"/>
    </w:pPr>
    <w:rPr>
      <w:b/>
      <w:bCs/>
      <w:sz w:val="24"/>
      <w:szCs w:val="24"/>
    </w:rPr>
  </w:style>
  <w:style w:type="paragraph" w:styleId="Heading2">
    <w:name w:val="heading 2"/>
    <w:basedOn w:val="Normal"/>
    <w:uiPriority w:val="9"/>
    <w:unhideWhenUsed/>
    <w:qFormat/>
    <w:pPr>
      <w:ind w:left="1079" w:hanging="35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440" w:hanging="360"/>
    </w:pPr>
  </w:style>
  <w:style w:type="paragraph" w:customStyle="1" w:styleId="TableParagraph">
    <w:name w:val="Table Paragraph"/>
    <w:basedOn w:val="Normal"/>
    <w:uiPriority w:val="1"/>
    <w:qFormat/>
    <w:pPr>
      <w:ind w:left="122"/>
    </w:pPr>
    <w:rPr>
      <w:rFonts w:ascii="Segoe UI Symbol" w:eastAsia="Segoe UI Symbol" w:hAnsi="Segoe UI Symbol" w:cs="Segoe UI 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6984</Words>
  <Characters>52662</Characters>
  <Application>Microsoft Office Word</Application>
  <DocSecurity>0</DocSecurity>
  <Lines>1423</Lines>
  <Paragraphs>1065</Paragraphs>
  <ScaleCrop>false</ScaleCrop>
  <Company/>
  <LinksUpToDate>false</LinksUpToDate>
  <CharactersWithSpaces>58581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Kelly Banks</dc:creator>
  <dc:description/>
  <cp:lastModifiedBy>Kelly Banks</cp:lastModifiedBy>
  <cp:revision>2</cp:revision>
  <dcterms:created xsi:type="dcterms:W3CDTF">2026-07-21T23:07:00Z</dcterms:created>
  <dcterms:modified xsi:type="dcterms:W3CDTF">2026-07-21T23:07:00Z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2026-06-02T00:00:00Z</vt:filetime>
  </property>
  <property fmtid="{D5CDD505-2E9C-101B-9397-08002B2CF9AE}" pid="3" name="Creator">
    <vt:lpwstr>Acrobat PDFMaker 26 for Word</vt:lpwstr>
  </property>
  <property fmtid="{D5CDD505-2E9C-101B-9397-08002B2CF9AE}" pid="4" name="LastSaved">
    <vt:filetime>2026-07-20T00:00:00Z</vt:filetime>
  </property>
  <property fmtid="{D5CDD505-2E9C-101B-9397-08002B2CF9AE}" pid="5" name="Producer">
    <vt:lpwstr>Adobe PDF Library 26.1.59</vt:lpwstr>
  </property>
  <property fmtid="{D5CDD505-2E9C-101B-9397-08002B2CF9AE}" pid="6" name="SourceModified">
    <vt:lpwstr/>
  </property>
</Properties>
</file>